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60ACC" w14:textId="7B0CFD10" w:rsidR="00D828CF" w:rsidRDefault="00173CF1" w:rsidP="002751E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Template for </w:t>
      </w:r>
      <w:r w:rsidR="005E4646">
        <w:rPr>
          <w:rFonts w:ascii="Times New Roman" w:hAnsi="Times New Roman" w:cs="Times New Roman"/>
          <w:sz w:val="28"/>
          <w:szCs w:val="28"/>
        </w:rPr>
        <w:t>Request of</w:t>
      </w:r>
      <w:r w:rsidR="006425BC">
        <w:rPr>
          <w:rFonts w:ascii="Times New Roman" w:hAnsi="Times New Roman" w:cs="Times New Roman"/>
          <w:sz w:val="28"/>
          <w:szCs w:val="28"/>
        </w:rPr>
        <w:t xml:space="preserve"> </w:t>
      </w:r>
      <w:r w:rsidR="005E4646">
        <w:rPr>
          <w:rFonts w:ascii="Times New Roman" w:hAnsi="Times New Roman" w:cs="Times New Roman"/>
          <w:sz w:val="28"/>
          <w:szCs w:val="28"/>
        </w:rPr>
        <w:t xml:space="preserve">Course Release </w:t>
      </w:r>
    </w:p>
    <w:p w14:paraId="5198F8E5" w14:textId="77777777" w:rsidR="00D828CF" w:rsidRDefault="00D828CF" w:rsidP="002751E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4913949" w14:textId="2206F971" w:rsidR="002F2D6A" w:rsidRPr="00A4496D" w:rsidRDefault="005E4646" w:rsidP="002751E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Faculty with Administrative Roles</w:t>
      </w:r>
      <w:r w:rsidR="00C42C5C">
        <w:rPr>
          <w:rFonts w:ascii="Times New Roman" w:hAnsi="Times New Roman" w:cs="Times New Roman"/>
          <w:sz w:val="28"/>
          <w:szCs w:val="28"/>
        </w:rPr>
        <w:t xml:space="preserve"> </w:t>
      </w:r>
      <w:r w:rsidR="00473D9B">
        <w:rPr>
          <w:rFonts w:ascii="Times New Roman" w:hAnsi="Times New Roman" w:cs="Times New Roman"/>
          <w:sz w:val="28"/>
          <w:szCs w:val="28"/>
        </w:rPr>
        <w:t xml:space="preserve">and other Responsibilities </w:t>
      </w:r>
    </w:p>
    <w:p w14:paraId="024FAC65" w14:textId="77777777" w:rsidR="002F2D6A" w:rsidRPr="00A4496D" w:rsidRDefault="002F2D6A" w:rsidP="002F2D6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95505E" w14:textId="77777777" w:rsidR="002F2D6A" w:rsidRPr="00A4496D" w:rsidRDefault="002F2D6A" w:rsidP="002F2D6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4496D">
        <w:rPr>
          <w:rFonts w:ascii="Times New Roman" w:hAnsi="Times New Roman" w:cs="Times New Roman"/>
          <w:sz w:val="28"/>
          <w:szCs w:val="28"/>
        </w:rPr>
        <w:t>Department</w:t>
      </w:r>
      <w:r>
        <w:rPr>
          <w:rFonts w:ascii="Times New Roman" w:hAnsi="Times New Roman" w:cs="Times New Roman"/>
          <w:sz w:val="28"/>
          <w:szCs w:val="28"/>
        </w:rPr>
        <w:t>/School</w:t>
      </w:r>
      <w:r w:rsidRPr="00A44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4496D">
        <w:rPr>
          <w:rFonts w:ascii="Times New Roman" w:hAnsi="Times New Roman" w:cs="Times New Roman"/>
          <w:sz w:val="28"/>
          <w:szCs w:val="28"/>
        </w:rPr>
        <w:t>____________</w:t>
      </w:r>
      <w:r w:rsidRPr="00A4496D">
        <w:rPr>
          <w:rFonts w:ascii="Times New Roman" w:hAnsi="Times New Roman" w:cs="Times New Roman"/>
          <w:sz w:val="28"/>
          <w:szCs w:val="28"/>
        </w:rPr>
        <w:tab/>
        <w:t>Date __________</w:t>
      </w:r>
    </w:p>
    <w:p w14:paraId="0C391067" w14:textId="77777777" w:rsidR="002F2D6A" w:rsidRDefault="002F2D6A" w:rsidP="002F2D6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36F944" w14:textId="77777777" w:rsidR="002751E9" w:rsidRPr="002751E9" w:rsidRDefault="002751E9" w:rsidP="002F2D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1385"/>
        <w:gridCol w:w="1469"/>
        <w:gridCol w:w="1755"/>
        <w:gridCol w:w="1804"/>
        <w:gridCol w:w="1993"/>
        <w:gridCol w:w="2427"/>
        <w:gridCol w:w="2117"/>
      </w:tblGrid>
      <w:tr w:rsidR="005E4646" w:rsidRPr="00DA2969" w14:paraId="5DBCCAE7" w14:textId="77777777" w:rsidTr="005E4646">
        <w:trPr>
          <w:trHeight w:val="638"/>
          <w:jc w:val="center"/>
        </w:trPr>
        <w:tc>
          <w:tcPr>
            <w:tcW w:w="1385" w:type="dxa"/>
            <w:shd w:val="clear" w:color="auto" w:fill="FFF2CC" w:themeFill="accent4" w:themeFillTint="33"/>
          </w:tcPr>
          <w:p w14:paraId="4C0561DF" w14:textId="77777777" w:rsidR="005E4646" w:rsidRPr="00FB3E2D" w:rsidRDefault="005E4646" w:rsidP="005E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Faculty</w:t>
            </w:r>
          </w:p>
        </w:tc>
        <w:tc>
          <w:tcPr>
            <w:tcW w:w="1469" w:type="dxa"/>
            <w:shd w:val="clear" w:color="auto" w:fill="FFF2CC" w:themeFill="accent4" w:themeFillTint="33"/>
          </w:tcPr>
          <w:p w14:paraId="05887C63" w14:textId="77777777" w:rsidR="005E4646" w:rsidRPr="00FB3E2D" w:rsidRDefault="005E4646" w:rsidP="005E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Admin Position</w:t>
            </w:r>
            <w:r w:rsidR="007152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and Duration</w:t>
            </w:r>
          </w:p>
        </w:tc>
        <w:tc>
          <w:tcPr>
            <w:tcW w:w="1755" w:type="dxa"/>
            <w:shd w:val="clear" w:color="auto" w:fill="FFF2CC" w:themeFill="accent4" w:themeFillTint="33"/>
          </w:tcPr>
          <w:p w14:paraId="6018834E" w14:textId="77777777" w:rsidR="005E4646" w:rsidRPr="00FB3E2D" w:rsidRDefault="005E4646" w:rsidP="005E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Released </w:t>
            </w:r>
            <w:r w:rsidRPr="00FB3E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Title and </w:t>
            </w:r>
            <w:r w:rsidRPr="00FB3E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Number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27724105" w14:textId="77777777" w:rsidR="005E4646" w:rsidRPr="00FB3E2D" w:rsidRDefault="005E4646" w:rsidP="005E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E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Frequency of courses taught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6535360E" w14:textId="77777777" w:rsidR="005E4646" w:rsidRPr="00FB3E2D" w:rsidRDefault="005E4646" w:rsidP="005E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Course to be covered by</w:t>
            </w:r>
          </w:p>
        </w:tc>
        <w:tc>
          <w:tcPr>
            <w:tcW w:w="2427" w:type="dxa"/>
            <w:shd w:val="clear" w:color="auto" w:fill="FFF2CC" w:themeFill="accent4" w:themeFillTint="33"/>
          </w:tcPr>
          <w:p w14:paraId="45679DBD" w14:textId="77777777" w:rsidR="005E4646" w:rsidRPr="00FB3E2D" w:rsidRDefault="005E4646" w:rsidP="00B4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Brief Description of Effort for </w:t>
            </w:r>
            <w:r w:rsidR="00B446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Assignment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31B2FA8" w14:textId="77777777" w:rsidR="005E4646" w:rsidRDefault="005E4646" w:rsidP="005E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Dean’s Approval</w:t>
            </w:r>
          </w:p>
          <w:p w14:paraId="35000B43" w14:textId="77777777" w:rsidR="005E4646" w:rsidRDefault="005E4646" w:rsidP="005E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(Yes/No)</w:t>
            </w:r>
          </w:p>
        </w:tc>
      </w:tr>
      <w:tr w:rsidR="005E4646" w:rsidRPr="00421EA8" w14:paraId="0B7ABFB3" w14:textId="77777777" w:rsidTr="005E4646">
        <w:trPr>
          <w:jc w:val="center"/>
        </w:trPr>
        <w:tc>
          <w:tcPr>
            <w:tcW w:w="1385" w:type="dxa"/>
          </w:tcPr>
          <w:p w14:paraId="2EC0D749" w14:textId="77777777" w:rsidR="005E4646" w:rsidRPr="006D2EC8" w:rsidRDefault="00C42C5C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Doe</w:t>
            </w:r>
          </w:p>
        </w:tc>
        <w:tc>
          <w:tcPr>
            <w:tcW w:w="1469" w:type="dxa"/>
          </w:tcPr>
          <w:p w14:paraId="370FDD6B" w14:textId="77777777" w:rsidR="005E4646" w:rsidRPr="006D2EC8" w:rsidRDefault="00C42C5C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 of X Department for __</w:t>
            </w:r>
            <w:r w:rsidR="000A5B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year</w:t>
            </w:r>
            <w:r w:rsidR="00C5339E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0A5B2D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appointment</w:t>
            </w:r>
          </w:p>
        </w:tc>
        <w:tc>
          <w:tcPr>
            <w:tcW w:w="1755" w:type="dxa"/>
          </w:tcPr>
          <w:p w14:paraId="76AE19CD" w14:textId="77777777" w:rsidR="005E4646" w:rsidRPr="006D2EC8" w:rsidRDefault="00C42C5C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 301</w:t>
            </w:r>
            <w:r w:rsidR="001273A7">
              <w:rPr>
                <w:rFonts w:ascii="Times New Roman" w:hAnsi="Times New Roman" w:cs="Times New Roman"/>
                <w:sz w:val="24"/>
                <w:szCs w:val="24"/>
              </w:rPr>
              <w:t xml:space="preserve"> (one course per AY</w:t>
            </w:r>
            <w:r w:rsidR="00C533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5339E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="001273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4" w:type="dxa"/>
          </w:tcPr>
          <w:p w14:paraId="1020B5B3" w14:textId="32289AFA" w:rsidR="005E4646" w:rsidRPr="006D2EC8" w:rsidRDefault="00C42C5C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and</w:t>
            </w:r>
            <w:r w:rsidR="003150A5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Spring</w:t>
            </w:r>
          </w:p>
        </w:tc>
        <w:tc>
          <w:tcPr>
            <w:tcW w:w="1993" w:type="dxa"/>
          </w:tcPr>
          <w:p w14:paraId="51E760FA" w14:textId="77777777" w:rsidR="005E4646" w:rsidRPr="006D2EC8" w:rsidRDefault="00C42C5C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teaching resources (grad, LTL, another faculty</w:t>
            </w:r>
          </w:p>
        </w:tc>
        <w:tc>
          <w:tcPr>
            <w:tcW w:w="2427" w:type="dxa"/>
          </w:tcPr>
          <w:p w14:paraId="34804591" w14:textId="77777777" w:rsidR="005E4646" w:rsidRDefault="00C42C5C" w:rsidP="00C42C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Oversees curricul</w:t>
            </w:r>
            <w:r w:rsidR="001273A7">
              <w:rPr>
                <w:rFonts w:ascii="Times New Roman" w:hAnsi="Times New Roman" w:cs="Times New Roman"/>
                <w:sz w:val="24"/>
                <w:szCs w:val="24"/>
              </w:rPr>
              <w:t>ar matters</w:t>
            </w:r>
          </w:p>
          <w:p w14:paraId="37F990FC" w14:textId="77777777" w:rsidR="00C42C5C" w:rsidRDefault="001273A7" w:rsidP="00C42C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Recruitment and promotion</w:t>
            </w:r>
          </w:p>
          <w:p w14:paraId="7C3BEE0F" w14:textId="77777777" w:rsidR="00C42C5C" w:rsidRPr="00C42C5C" w:rsidRDefault="00C42C5C" w:rsidP="00C42C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Oversees teaching assignments</w:t>
            </w:r>
          </w:p>
        </w:tc>
        <w:tc>
          <w:tcPr>
            <w:tcW w:w="2117" w:type="dxa"/>
          </w:tcPr>
          <w:p w14:paraId="22289F7A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46" w:rsidRPr="00421EA8" w14:paraId="36D312D9" w14:textId="77777777" w:rsidTr="005E4646">
        <w:trPr>
          <w:jc w:val="center"/>
        </w:trPr>
        <w:tc>
          <w:tcPr>
            <w:tcW w:w="1385" w:type="dxa"/>
          </w:tcPr>
          <w:p w14:paraId="7F18E83A" w14:textId="77777777" w:rsidR="005E4646" w:rsidRPr="006D2EC8" w:rsidRDefault="00473D9B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Doe T</w:t>
            </w:r>
          </w:p>
        </w:tc>
        <w:tc>
          <w:tcPr>
            <w:tcW w:w="1469" w:type="dxa"/>
          </w:tcPr>
          <w:p w14:paraId="7991EDBB" w14:textId="77777777" w:rsidR="005E4646" w:rsidRPr="006D2EC8" w:rsidRDefault="00473D9B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of X for X year of appointment</w:t>
            </w:r>
          </w:p>
        </w:tc>
        <w:tc>
          <w:tcPr>
            <w:tcW w:w="1755" w:type="dxa"/>
          </w:tcPr>
          <w:p w14:paraId="6E5A1817" w14:textId="77777777" w:rsidR="005E4646" w:rsidRPr="006D2EC8" w:rsidRDefault="00473D9B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 302 (one course per AY</w:t>
            </w:r>
            <w:r w:rsidR="00207DB4">
              <w:rPr>
                <w:rFonts w:ascii="Times New Roman" w:hAnsi="Times New Roman" w:cs="Times New Roman"/>
                <w:sz w:val="24"/>
                <w:szCs w:val="24"/>
              </w:rPr>
              <w:t>/sem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4" w:type="dxa"/>
          </w:tcPr>
          <w:p w14:paraId="115B1F9F" w14:textId="780AFF8E" w:rsidR="005E4646" w:rsidRPr="006D2EC8" w:rsidRDefault="00473D9B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and</w:t>
            </w:r>
            <w:r w:rsidR="003150A5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Spring</w:t>
            </w:r>
          </w:p>
        </w:tc>
        <w:tc>
          <w:tcPr>
            <w:tcW w:w="1993" w:type="dxa"/>
          </w:tcPr>
          <w:p w14:paraId="6FD8D493" w14:textId="77777777" w:rsidR="005E4646" w:rsidRPr="006D2EC8" w:rsidRDefault="00473D9B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teaching resources (grad, LTL, another faculty</w:t>
            </w:r>
          </w:p>
        </w:tc>
        <w:tc>
          <w:tcPr>
            <w:tcW w:w="2427" w:type="dxa"/>
          </w:tcPr>
          <w:p w14:paraId="6C6005FC" w14:textId="77777777" w:rsidR="005E4646" w:rsidRPr="006D2EC8" w:rsidRDefault="00473D9B" w:rsidP="0047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effort</w:t>
            </w:r>
          </w:p>
        </w:tc>
        <w:tc>
          <w:tcPr>
            <w:tcW w:w="2117" w:type="dxa"/>
          </w:tcPr>
          <w:p w14:paraId="3AD274AE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46" w:rsidRPr="00421EA8" w14:paraId="486600BF" w14:textId="77777777" w:rsidTr="005E4646">
        <w:trPr>
          <w:jc w:val="center"/>
        </w:trPr>
        <w:tc>
          <w:tcPr>
            <w:tcW w:w="1385" w:type="dxa"/>
          </w:tcPr>
          <w:p w14:paraId="5A86EE4A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5707676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67D3DB8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DB5A62B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CB48FCB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5FD4639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07BCCA1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46" w:rsidRPr="00421EA8" w14:paraId="1FC7297B" w14:textId="77777777" w:rsidTr="005E4646">
        <w:trPr>
          <w:jc w:val="center"/>
        </w:trPr>
        <w:tc>
          <w:tcPr>
            <w:tcW w:w="1385" w:type="dxa"/>
          </w:tcPr>
          <w:p w14:paraId="0C378B70" w14:textId="15F56EE4" w:rsidR="005E4646" w:rsidRPr="006D2EC8" w:rsidRDefault="003150A5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Doe Y</w:t>
            </w:r>
          </w:p>
        </w:tc>
        <w:tc>
          <w:tcPr>
            <w:tcW w:w="1469" w:type="dxa"/>
          </w:tcPr>
          <w:p w14:paraId="49ECF851" w14:textId="7E3F8391" w:rsidR="005E4646" w:rsidRPr="006D2EC8" w:rsidRDefault="003150A5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Head</w:t>
            </w:r>
          </w:p>
        </w:tc>
        <w:tc>
          <w:tcPr>
            <w:tcW w:w="1755" w:type="dxa"/>
          </w:tcPr>
          <w:p w14:paraId="22FF10D9" w14:textId="49DD2402" w:rsidR="005E4646" w:rsidRPr="006D2EC8" w:rsidRDefault="003150A5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 302 (one course per AY/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4" w:type="dxa"/>
          </w:tcPr>
          <w:p w14:paraId="2E360B02" w14:textId="33FBE3DD" w:rsidR="005E4646" w:rsidRPr="006D2EC8" w:rsidRDefault="003150A5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and/or Spring</w:t>
            </w:r>
          </w:p>
        </w:tc>
        <w:tc>
          <w:tcPr>
            <w:tcW w:w="1993" w:type="dxa"/>
          </w:tcPr>
          <w:p w14:paraId="6A510BB7" w14:textId="66B29937" w:rsidR="005E4646" w:rsidRPr="006D2EC8" w:rsidRDefault="003150A5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teaching resources (grad, LTL, another faculty</w:t>
            </w:r>
          </w:p>
        </w:tc>
        <w:tc>
          <w:tcPr>
            <w:tcW w:w="2427" w:type="dxa"/>
          </w:tcPr>
          <w:p w14:paraId="423B49F7" w14:textId="176539DC" w:rsidR="005E4646" w:rsidRPr="006D2EC8" w:rsidRDefault="003150A5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effort</w:t>
            </w:r>
          </w:p>
        </w:tc>
        <w:tc>
          <w:tcPr>
            <w:tcW w:w="2117" w:type="dxa"/>
          </w:tcPr>
          <w:p w14:paraId="77916471" w14:textId="77777777" w:rsidR="005E4646" w:rsidRPr="006D2EC8" w:rsidRDefault="005E4646" w:rsidP="005E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05D3F" w14:textId="77777777" w:rsidR="008D0151" w:rsidRDefault="008D0151"/>
    <w:sectPr w:rsidR="00F618CC" w:rsidSect="00DA3882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F80E6" w14:textId="77777777" w:rsidR="00B840E7" w:rsidRDefault="00B840E7" w:rsidP="00124B8D">
      <w:r>
        <w:separator/>
      </w:r>
    </w:p>
  </w:endnote>
  <w:endnote w:type="continuationSeparator" w:id="0">
    <w:p w14:paraId="2FEA7490" w14:textId="77777777" w:rsidR="00B840E7" w:rsidRDefault="00B840E7" w:rsidP="0012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4C750" w14:textId="77777777" w:rsidR="008D0151" w:rsidRDefault="00DB3962" w:rsidP="00DA544A">
    <w:pPr>
      <w:pStyle w:val="Footer"/>
      <w:rPr>
        <w:b/>
        <w:color w:val="FFD966" w:themeColor="accent4" w:themeTint="99"/>
      </w:rPr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743A0DFC" wp14:editId="723762AC">
          <wp:simplePos x="0" y="0"/>
          <wp:positionH relativeFrom="margin">
            <wp:posOffset>-228600</wp:posOffset>
          </wp:positionH>
          <wp:positionV relativeFrom="paragraph">
            <wp:posOffset>85725</wp:posOffset>
          </wp:positionV>
          <wp:extent cx="1095375" cy="466725"/>
          <wp:effectExtent l="0" t="0" r="9525" b="9525"/>
          <wp:wrapNone/>
          <wp:docPr id="4" name="Picture 4" descr="https://www.cla.purdue.edu/resources/branding/images/tblb/OG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www.cla.purdue.edu/resources/branding/images/tblb/OG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D966" w:themeColor="accent4" w:themeTint="99"/>
      </w:rPr>
      <w:t xml:space="preserve">                               </w:t>
    </w:r>
    <w:r w:rsidRPr="00436747">
      <w:rPr>
        <w:b/>
        <w:color w:val="FFD966" w:themeColor="accent4" w:themeTint="99"/>
      </w:rPr>
      <w:t>_______________________________________________________________________</w:t>
    </w:r>
  </w:p>
  <w:p w14:paraId="6E0F4B69" w14:textId="77777777" w:rsidR="008D0151" w:rsidRPr="00F93CEE" w:rsidRDefault="00DB3962" w:rsidP="00DA544A">
    <w:pPr>
      <w:pStyle w:val="Footer"/>
      <w:tabs>
        <w:tab w:val="clear" w:pos="4680"/>
      </w:tabs>
      <w:spacing w:line="192" w:lineRule="auto"/>
      <w:ind w:left="1800" w:hanging="1800"/>
      <w:rPr>
        <w:rFonts w:ascii="Cordia New" w:hAnsi="Cordia New" w:cs="Cordia New"/>
        <w:sz w:val="20"/>
        <w:szCs w:val="20"/>
      </w:rPr>
    </w:pPr>
    <w:r>
      <w:rPr>
        <w:rFonts w:ascii="Franklin Gothic Book" w:hAnsi="Franklin Gothic Book"/>
        <w:b/>
        <w:color w:val="FFD966" w:themeColor="accent4" w:themeTint="99"/>
        <w:sz w:val="20"/>
        <w:szCs w:val="20"/>
      </w:rPr>
      <w:t xml:space="preserve">                               </w:t>
    </w:r>
    <w:r w:rsidRPr="00F93CEE">
      <w:rPr>
        <w:rFonts w:ascii="Cordia New" w:hAnsi="Cordia New" w:cs="Cordia New"/>
        <w:sz w:val="20"/>
        <w:szCs w:val="20"/>
      </w:rPr>
      <w:t xml:space="preserve">Beering Hall of Liberal Arts and Education, Room 1290  </w:t>
    </w:r>
    <w:r w:rsidRPr="00F93CEE">
      <w:rPr>
        <w:rFonts w:ascii="Arial" w:hAnsi="Arial" w:cs="Arial"/>
        <w:color w:val="A6A6A6" w:themeColor="background1" w:themeShade="A6"/>
        <w:sz w:val="20"/>
        <w:szCs w:val="20"/>
      </w:rPr>
      <w:t>■</w:t>
    </w:r>
    <w:r w:rsidRPr="00F93CEE">
      <w:rPr>
        <w:rFonts w:ascii="Cordia New" w:hAnsi="Cordia New" w:cs="Cordia New"/>
        <w:sz w:val="20"/>
        <w:szCs w:val="20"/>
      </w:rPr>
      <w:t xml:space="preserve">  100 N. University Street  </w:t>
    </w:r>
    <w:r w:rsidRPr="00F93CEE">
      <w:rPr>
        <w:rFonts w:ascii="Arial" w:hAnsi="Arial" w:cs="Arial"/>
        <w:color w:val="A6A6A6" w:themeColor="background1" w:themeShade="A6"/>
        <w:sz w:val="20"/>
        <w:szCs w:val="20"/>
      </w:rPr>
      <w:t>■</w:t>
    </w:r>
    <w:r w:rsidRPr="00F93CEE">
      <w:rPr>
        <w:rFonts w:ascii="Cordia New" w:hAnsi="Cordia New" w:cs="Cordia New"/>
        <w:color w:val="A6A6A6" w:themeColor="background1" w:themeShade="A6"/>
        <w:sz w:val="20"/>
        <w:szCs w:val="20"/>
      </w:rPr>
      <w:t xml:space="preserve"> </w:t>
    </w:r>
    <w:r w:rsidRPr="00F93CEE">
      <w:rPr>
        <w:rFonts w:ascii="Cordia New" w:hAnsi="Cordia New" w:cs="Cordia New"/>
        <w:sz w:val="20"/>
        <w:szCs w:val="20"/>
      </w:rPr>
      <w:t xml:space="preserve">   West Lafayette, IN 47907-2098                               </w:t>
    </w:r>
  </w:p>
  <w:p w14:paraId="5BCCE504" w14:textId="77777777" w:rsidR="008D0151" w:rsidRPr="00F93CEE" w:rsidRDefault="00DB3962" w:rsidP="00DA544A">
    <w:pPr>
      <w:pStyle w:val="Footer"/>
      <w:tabs>
        <w:tab w:val="clear" w:pos="4680"/>
      </w:tabs>
      <w:spacing w:line="192" w:lineRule="auto"/>
      <w:ind w:left="1800" w:hanging="1800"/>
      <w:rPr>
        <w:rFonts w:ascii="Cordia New" w:hAnsi="Cordia New" w:cs="Cordia New"/>
        <w:sz w:val="20"/>
        <w:szCs w:val="20"/>
      </w:rPr>
    </w:pPr>
    <w:r>
      <w:rPr>
        <w:rFonts w:ascii="Cordia New" w:hAnsi="Cordia New" w:cs="Cordia New"/>
        <w:sz w:val="20"/>
        <w:szCs w:val="20"/>
      </w:rPr>
      <w:t xml:space="preserve">                                          765-494-3663 </w:t>
    </w:r>
    <w:r w:rsidRPr="00F93CEE">
      <w:rPr>
        <w:rFonts w:ascii="Cordia New" w:hAnsi="Cordia New" w:cs="Cordia New"/>
        <w:sz w:val="20"/>
        <w:szCs w:val="20"/>
      </w:rPr>
      <w:t xml:space="preserve"> </w:t>
    </w:r>
    <w:r w:rsidRPr="00F93CEE">
      <w:rPr>
        <w:rFonts w:ascii="Arial" w:hAnsi="Arial" w:cs="Arial"/>
        <w:color w:val="A6A6A6" w:themeColor="background1" w:themeShade="A6"/>
        <w:sz w:val="20"/>
        <w:szCs w:val="20"/>
      </w:rPr>
      <w:t>■</w:t>
    </w:r>
    <w:r w:rsidRPr="00F93CEE">
      <w:rPr>
        <w:rFonts w:ascii="Cordia New" w:hAnsi="Cordia New" w:cs="Cordia New"/>
        <w:color w:val="A6A6A6" w:themeColor="background1" w:themeShade="A6"/>
        <w:sz w:val="20"/>
        <w:szCs w:val="20"/>
      </w:rPr>
      <w:t xml:space="preserve"> </w:t>
    </w:r>
    <w:r w:rsidRPr="00F93CEE">
      <w:rPr>
        <w:rFonts w:ascii="Cordia New" w:hAnsi="Cordia New" w:cs="Cordia New"/>
        <w:sz w:val="20"/>
        <w:szCs w:val="20"/>
      </w:rPr>
      <w:t xml:space="preserve">  Fax: 765-494-3660  </w:t>
    </w:r>
    <w:r w:rsidRPr="00F93CEE">
      <w:rPr>
        <w:rFonts w:ascii="Arial" w:hAnsi="Arial" w:cs="Arial"/>
        <w:color w:val="A6A6A6" w:themeColor="background1" w:themeShade="A6"/>
        <w:sz w:val="20"/>
        <w:szCs w:val="20"/>
      </w:rPr>
      <w:t>■</w:t>
    </w:r>
    <w:r w:rsidRPr="00F93CEE">
      <w:rPr>
        <w:rFonts w:ascii="Cordia New" w:hAnsi="Cordia New" w:cs="Cordia New"/>
        <w:sz w:val="20"/>
        <w:szCs w:val="20"/>
      </w:rPr>
      <w:t xml:space="preserve"> liberalarts@purdue.edu  </w:t>
    </w:r>
    <w:r w:rsidRPr="00F93CEE">
      <w:rPr>
        <w:rFonts w:ascii="Arial" w:hAnsi="Arial" w:cs="Arial"/>
        <w:color w:val="A6A6A6" w:themeColor="background1" w:themeShade="A6"/>
        <w:sz w:val="20"/>
        <w:szCs w:val="20"/>
      </w:rPr>
      <w:t>■</w:t>
    </w:r>
    <w:r w:rsidRPr="00F93CEE">
      <w:rPr>
        <w:rFonts w:ascii="Cordia New" w:hAnsi="Cordia New" w:cs="Cordia New"/>
        <w:sz w:val="20"/>
        <w:szCs w:val="20"/>
      </w:rPr>
      <w:t xml:space="preserve">  www.cla.purdue.edu</w:t>
    </w:r>
  </w:p>
  <w:p w14:paraId="5E7ABD9E" w14:textId="77777777" w:rsidR="008D0151" w:rsidRPr="00DA544A" w:rsidRDefault="008D0151" w:rsidP="00DA5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6EE6" w14:textId="77777777" w:rsidR="008D0151" w:rsidRPr="00C50E7E" w:rsidRDefault="008D0151" w:rsidP="008D0151">
    <w:pPr>
      <w:pStyle w:val="Footer-PU"/>
      <w:rPr>
        <w:rStyle w:val="Footer-CollegeNameorDepartment"/>
      </w:rPr>
    </w:pPr>
    <w:r>
      <w:rPr>
        <w:rStyle w:val="Footer-CollegeNameorDepartment"/>
      </w:rPr>
      <w:t>Office of the Dean</w:t>
    </w:r>
  </w:p>
  <w:p w14:paraId="79D6673C" w14:textId="77777777" w:rsidR="008D0151" w:rsidRPr="00E44045" w:rsidRDefault="008D0151" w:rsidP="008D0151">
    <w:pPr>
      <w:pStyle w:val="Footer-PU"/>
    </w:pPr>
    <w:r>
      <w:t>Beering Hall of Liberal Arts &amp; Education</w:t>
    </w:r>
  </w:p>
  <w:p w14:paraId="31436867" w14:textId="77777777" w:rsidR="008D0151" w:rsidRPr="00E44045" w:rsidRDefault="008D0151" w:rsidP="008D0151">
    <w:pPr>
      <w:pStyle w:val="Footer-PU"/>
    </w:pPr>
    <w:r>
      <w:t>516 Northwestern Ave</w:t>
    </w:r>
    <w:r w:rsidRPr="00E44045">
      <w:t xml:space="preserve">, </w:t>
    </w:r>
    <w:r>
      <w:t>West Lafayette</w:t>
    </w:r>
    <w:r w:rsidRPr="00E44045">
      <w:t xml:space="preserve">, </w:t>
    </w:r>
    <w:r>
      <w:t>IN</w:t>
    </w:r>
    <w:r w:rsidRPr="00E44045">
      <w:t xml:space="preserve">, </w:t>
    </w:r>
    <w:r>
      <w:t>47907-2098</w:t>
    </w:r>
  </w:p>
  <w:p w14:paraId="0208F7C9" w14:textId="77777777" w:rsidR="008D0151" w:rsidRPr="00E156A0" w:rsidRDefault="008D0151" w:rsidP="008D0151">
    <w:pPr>
      <w:pStyle w:val="Footer-PU"/>
      <w:rPr>
        <w:lang w:val="fr-FR"/>
      </w:rPr>
    </w:pPr>
    <w:r>
      <w:rPr>
        <w:lang w:val="fr-FR"/>
      </w:rPr>
      <w:t>765-494-3663</w:t>
    </w:r>
    <w:r w:rsidRPr="00E156A0">
      <w:rPr>
        <w:lang w:val="fr-FR"/>
      </w:rPr>
      <w:t xml:space="preserve">   </w:t>
    </w:r>
    <w:r>
      <w:rPr>
        <w:lang w:val="fr-FR"/>
      </w:rPr>
      <w:t>cla.purdue.edu</w:t>
    </w:r>
    <w:r w:rsidRPr="00E156A0">
      <w:rPr>
        <w:lang w:val="fr-FR"/>
      </w:rPr>
      <w:t xml:space="preserve">  </w:t>
    </w:r>
  </w:p>
  <w:p w14:paraId="2BA6B7C7" w14:textId="77777777" w:rsidR="008D0151" w:rsidRDefault="00DB3962" w:rsidP="00124B8D">
    <w:pPr>
      <w:pStyle w:val="Footer"/>
      <w:ind w:left="1440"/>
    </w:pPr>
    <w:r>
      <w:rPr>
        <w:b/>
        <w:color w:val="FFD966" w:themeColor="accent4" w:themeTint="99"/>
      </w:rPr>
      <w:tab/>
    </w:r>
    <w:r>
      <w:rPr>
        <w:b/>
        <w:color w:val="FFD966" w:themeColor="accent4" w:themeTint="99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F95CD" w14:textId="77777777" w:rsidR="00B840E7" w:rsidRDefault="00B840E7" w:rsidP="00124B8D">
      <w:r>
        <w:separator/>
      </w:r>
    </w:p>
  </w:footnote>
  <w:footnote w:type="continuationSeparator" w:id="0">
    <w:p w14:paraId="6B053A25" w14:textId="77777777" w:rsidR="00B840E7" w:rsidRDefault="00B840E7" w:rsidP="0012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ED9A" w14:textId="3643F72D" w:rsidR="008D0151" w:rsidRDefault="008D0151" w:rsidP="008D0151">
    <w:pPr>
      <w:autoSpaceDE w:val="0"/>
      <w:autoSpaceDN w:val="0"/>
      <w:adjustRightInd w:val="0"/>
    </w:pPr>
    <w:r>
      <w:rPr>
        <w:noProof/>
      </w:rPr>
      <w:drawing>
        <wp:inline distT="0" distB="0" distL="0" distR="0" wp14:anchorId="7D2533B3" wp14:editId="173D586F">
          <wp:extent cx="43180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 of Liberal Arts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AF7A7" w14:textId="77777777" w:rsidR="008D0151" w:rsidRDefault="008D0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508"/>
    <w:multiLevelType w:val="hybridMultilevel"/>
    <w:tmpl w:val="DBEA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A"/>
    <w:rsid w:val="000A5B2D"/>
    <w:rsid w:val="000D1BC9"/>
    <w:rsid w:val="0010734F"/>
    <w:rsid w:val="00124B8D"/>
    <w:rsid w:val="001273A7"/>
    <w:rsid w:val="00130C20"/>
    <w:rsid w:val="00141868"/>
    <w:rsid w:val="00141E35"/>
    <w:rsid w:val="00173CF1"/>
    <w:rsid w:val="001C72B4"/>
    <w:rsid w:val="00207DB4"/>
    <w:rsid w:val="002751E9"/>
    <w:rsid w:val="002B55E4"/>
    <w:rsid w:val="002F2D6A"/>
    <w:rsid w:val="00304239"/>
    <w:rsid w:val="00310D0F"/>
    <w:rsid w:val="003150A5"/>
    <w:rsid w:val="00383245"/>
    <w:rsid w:val="003A2308"/>
    <w:rsid w:val="003B6DB9"/>
    <w:rsid w:val="003C3254"/>
    <w:rsid w:val="0047122F"/>
    <w:rsid w:val="00473D9B"/>
    <w:rsid w:val="004F2A59"/>
    <w:rsid w:val="005467BD"/>
    <w:rsid w:val="00555414"/>
    <w:rsid w:val="005C4930"/>
    <w:rsid w:val="005E4646"/>
    <w:rsid w:val="0064015D"/>
    <w:rsid w:val="006425BC"/>
    <w:rsid w:val="006C016D"/>
    <w:rsid w:val="006C14C8"/>
    <w:rsid w:val="0071364F"/>
    <w:rsid w:val="0071528E"/>
    <w:rsid w:val="008D0151"/>
    <w:rsid w:val="00956408"/>
    <w:rsid w:val="009859A4"/>
    <w:rsid w:val="009F482F"/>
    <w:rsid w:val="00A750DB"/>
    <w:rsid w:val="00B020F9"/>
    <w:rsid w:val="00B44697"/>
    <w:rsid w:val="00B532E2"/>
    <w:rsid w:val="00B76335"/>
    <w:rsid w:val="00B840E7"/>
    <w:rsid w:val="00BA7BBD"/>
    <w:rsid w:val="00C42C5C"/>
    <w:rsid w:val="00C5339E"/>
    <w:rsid w:val="00CD5B4A"/>
    <w:rsid w:val="00D828CF"/>
    <w:rsid w:val="00DB3962"/>
    <w:rsid w:val="00DE32C9"/>
    <w:rsid w:val="00E75FE4"/>
    <w:rsid w:val="00F26FBC"/>
    <w:rsid w:val="00FB3E2D"/>
    <w:rsid w:val="00F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0A2D9E"/>
  <w15:chartTrackingRefBased/>
  <w15:docId w15:val="{76C11ECF-DF92-4194-BF93-754A3664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6A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D6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2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D6A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2F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2D6A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42C5C"/>
    <w:pPr>
      <w:ind w:left="720"/>
      <w:contextualSpacing/>
    </w:pPr>
  </w:style>
  <w:style w:type="paragraph" w:customStyle="1" w:styleId="Footer-PU">
    <w:name w:val="Footer - PU"/>
    <w:basedOn w:val="Normal"/>
    <w:qFormat/>
    <w:rsid w:val="008D0151"/>
    <w:pPr>
      <w:pBdr>
        <w:left w:val="single" w:sz="8" w:space="6" w:color="CFB991"/>
      </w:pBdr>
      <w:tabs>
        <w:tab w:val="center" w:pos="4320"/>
        <w:tab w:val="right" w:pos="8640"/>
      </w:tabs>
      <w:ind w:left="187"/>
    </w:pPr>
    <w:rPr>
      <w:rFonts w:ascii="Franklin Gothic Book" w:eastAsia="Times" w:hAnsi="Franklin Gothic Book" w:cs="Times New Roman"/>
      <w:noProof/>
      <w:color w:val="000000" w:themeColor="text1"/>
      <w:sz w:val="15"/>
      <w:szCs w:val="20"/>
      <w:lang w:eastAsia="zh-CN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8D0151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Wei</dc:creator>
  <cp:keywords/>
  <dc:description/>
  <cp:lastModifiedBy>Michelle J Scott</cp:lastModifiedBy>
  <cp:revision>2</cp:revision>
  <dcterms:created xsi:type="dcterms:W3CDTF">2025-05-27T14:19:00Z</dcterms:created>
  <dcterms:modified xsi:type="dcterms:W3CDTF">2025-05-27T14:19:00Z</dcterms:modified>
</cp:coreProperties>
</file>