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931A" w14:textId="26402121" w:rsidR="00DB6FE9" w:rsidRPr="00CF751D" w:rsidRDefault="00DB6FE9" w:rsidP="00DB6FE9">
      <w:pPr>
        <w:pStyle w:val="Title"/>
        <w:rPr>
          <w:szCs w:val="22"/>
        </w:rPr>
      </w:pPr>
      <w:r w:rsidRPr="00CF751D">
        <w:rPr>
          <w:szCs w:val="22"/>
        </w:rPr>
        <w:t>Jennifer</w:t>
      </w:r>
      <w:r w:rsidR="00AD13EF" w:rsidRPr="00CF751D">
        <w:rPr>
          <w:szCs w:val="22"/>
        </w:rPr>
        <w:t xml:space="preserve"> (Jen)</w:t>
      </w:r>
      <w:r w:rsidRPr="00CF751D">
        <w:rPr>
          <w:szCs w:val="22"/>
        </w:rPr>
        <w:t xml:space="preserve"> Marston William</w:t>
      </w:r>
    </w:p>
    <w:p w14:paraId="6420308C" w14:textId="26260E48" w:rsidR="00DB6FE9" w:rsidRPr="00CF751D" w:rsidRDefault="00C316DD" w:rsidP="00887DED">
      <w:pPr>
        <w:pStyle w:val="Title"/>
        <w:spacing w:after="80"/>
        <w:rPr>
          <w:szCs w:val="22"/>
        </w:rPr>
      </w:pPr>
      <w:r w:rsidRPr="00CF751D">
        <w:rPr>
          <w:szCs w:val="22"/>
        </w:rPr>
        <w:t>Curriculum Vitae</w:t>
      </w:r>
      <w:r w:rsidR="00122584" w:rsidRPr="00CF751D">
        <w:rPr>
          <w:szCs w:val="22"/>
        </w:rPr>
        <w:t xml:space="preserve"> (updated </w:t>
      </w:r>
      <w:r w:rsidR="007E6F45">
        <w:rPr>
          <w:szCs w:val="22"/>
        </w:rPr>
        <w:t>March 2026</w:t>
      </w:r>
      <w:r w:rsidR="00122584" w:rsidRPr="00CF751D">
        <w:rPr>
          <w:szCs w:val="22"/>
        </w:rPr>
        <w:t>)</w:t>
      </w:r>
    </w:p>
    <w:p w14:paraId="21424E15" w14:textId="70985161" w:rsidR="00375C09" w:rsidRDefault="00375C09" w:rsidP="00280D17">
      <w:pPr>
        <w:pStyle w:val="Title"/>
        <w:jc w:val="left"/>
        <w:rPr>
          <w:b w:val="0"/>
          <w:bCs/>
          <w:szCs w:val="22"/>
        </w:rPr>
      </w:pPr>
      <w:r>
        <w:rPr>
          <w:b w:val="0"/>
          <w:bCs/>
          <w:szCs w:val="22"/>
        </w:rPr>
        <w:t>College of Liberal Arts</w:t>
      </w:r>
    </w:p>
    <w:p w14:paraId="53E1E9EB" w14:textId="5338D822" w:rsidR="00375C09" w:rsidRDefault="00375C09" w:rsidP="00280D17">
      <w:pPr>
        <w:pStyle w:val="Title"/>
        <w:jc w:val="left"/>
        <w:rPr>
          <w:b w:val="0"/>
          <w:bCs/>
          <w:szCs w:val="22"/>
        </w:rPr>
      </w:pPr>
      <w:r>
        <w:rPr>
          <w:b w:val="0"/>
          <w:bCs/>
          <w:szCs w:val="22"/>
        </w:rPr>
        <w:t>Purdue University</w:t>
      </w:r>
    </w:p>
    <w:p w14:paraId="0C8BF82D" w14:textId="7456A61F" w:rsidR="00B731C4" w:rsidRDefault="00B731C4" w:rsidP="00280D17">
      <w:pPr>
        <w:pStyle w:val="Title"/>
        <w:jc w:val="left"/>
        <w:rPr>
          <w:b w:val="0"/>
          <w:bCs/>
          <w:szCs w:val="22"/>
        </w:rPr>
      </w:pPr>
      <w:r>
        <w:rPr>
          <w:b w:val="0"/>
          <w:bCs/>
          <w:szCs w:val="22"/>
        </w:rPr>
        <w:t>640 Oval Drive</w:t>
      </w:r>
    </w:p>
    <w:p w14:paraId="6393FDAC" w14:textId="6ED8C1B4" w:rsidR="00175767" w:rsidRDefault="00175767" w:rsidP="00280D17">
      <w:pPr>
        <w:pStyle w:val="Title"/>
        <w:jc w:val="left"/>
        <w:rPr>
          <w:b w:val="0"/>
          <w:bCs/>
          <w:szCs w:val="22"/>
        </w:rPr>
      </w:pPr>
      <w:r>
        <w:rPr>
          <w:b w:val="0"/>
          <w:bCs/>
          <w:szCs w:val="22"/>
        </w:rPr>
        <w:t>West Lafayette, IN  47907</w:t>
      </w:r>
    </w:p>
    <w:p w14:paraId="636F725E" w14:textId="4B1B86A6" w:rsidR="00175767" w:rsidRPr="00B731C4" w:rsidRDefault="00066555" w:rsidP="00280D17">
      <w:pPr>
        <w:pStyle w:val="Title"/>
        <w:jc w:val="left"/>
        <w:rPr>
          <w:b w:val="0"/>
          <w:bCs/>
          <w:szCs w:val="22"/>
        </w:rPr>
      </w:pPr>
      <w:r w:rsidRPr="00B731C4">
        <w:rPr>
          <w:b w:val="0"/>
          <w:bCs/>
          <w:szCs w:val="22"/>
        </w:rPr>
        <w:t>Office</w:t>
      </w:r>
      <w:r w:rsidR="00175767" w:rsidRPr="00B731C4">
        <w:rPr>
          <w:b w:val="0"/>
          <w:bCs/>
          <w:szCs w:val="22"/>
        </w:rPr>
        <w:t>:</w:t>
      </w:r>
      <w:r w:rsidR="00280D17" w:rsidRPr="00B731C4">
        <w:rPr>
          <w:b w:val="0"/>
          <w:bCs/>
          <w:szCs w:val="22"/>
        </w:rPr>
        <w:t xml:space="preserve"> 765-494</w:t>
      </w:r>
      <w:r w:rsidR="00351628" w:rsidRPr="00B731C4">
        <w:rPr>
          <w:b w:val="0"/>
          <w:bCs/>
          <w:szCs w:val="22"/>
        </w:rPr>
        <w:t>-3867</w:t>
      </w:r>
    </w:p>
    <w:p w14:paraId="6540F0B4" w14:textId="35A00434" w:rsidR="00280D17" w:rsidRPr="00B731C4" w:rsidRDefault="00066555" w:rsidP="00280D17">
      <w:pPr>
        <w:pStyle w:val="Title"/>
        <w:jc w:val="left"/>
        <w:rPr>
          <w:b w:val="0"/>
          <w:bCs/>
          <w:szCs w:val="22"/>
        </w:rPr>
      </w:pPr>
      <w:r w:rsidRPr="00B731C4">
        <w:rPr>
          <w:b w:val="0"/>
          <w:bCs/>
          <w:szCs w:val="22"/>
        </w:rPr>
        <w:t>Cell</w:t>
      </w:r>
      <w:r w:rsidR="00280D17" w:rsidRPr="00B731C4">
        <w:rPr>
          <w:b w:val="0"/>
          <w:bCs/>
          <w:szCs w:val="22"/>
        </w:rPr>
        <w:t>: 765-409-8365</w:t>
      </w:r>
    </w:p>
    <w:p w14:paraId="27F0AB9D" w14:textId="26E701AF" w:rsidR="00280D17" w:rsidRPr="00B731C4" w:rsidRDefault="00280D17" w:rsidP="00280D17">
      <w:pPr>
        <w:pStyle w:val="Title"/>
        <w:jc w:val="left"/>
        <w:rPr>
          <w:b w:val="0"/>
          <w:bCs/>
          <w:szCs w:val="22"/>
        </w:rPr>
      </w:pPr>
      <w:hyperlink r:id="rId10" w:history="1">
        <w:r w:rsidRPr="00B731C4">
          <w:rPr>
            <w:rStyle w:val="Hyperlink"/>
            <w:b w:val="0"/>
            <w:bCs/>
            <w:szCs w:val="22"/>
          </w:rPr>
          <w:t>jmwilliam@purdue.edu</w:t>
        </w:r>
      </w:hyperlink>
    </w:p>
    <w:p w14:paraId="43322FFF" w14:textId="77777777" w:rsidR="00280D17" w:rsidRPr="00B731C4" w:rsidRDefault="00280D17" w:rsidP="00375C09">
      <w:pPr>
        <w:pStyle w:val="Title"/>
        <w:spacing w:after="80"/>
        <w:jc w:val="left"/>
        <w:rPr>
          <w:b w:val="0"/>
          <w:bCs/>
          <w:szCs w:val="22"/>
        </w:rPr>
      </w:pPr>
    </w:p>
    <w:p w14:paraId="307C2C36" w14:textId="5B70472E" w:rsidR="00DB6FE9" w:rsidRPr="00B731C4" w:rsidRDefault="00DB6FE9" w:rsidP="00D31C7F">
      <w:pPr>
        <w:tabs>
          <w:tab w:val="left" w:pos="2776"/>
        </w:tabs>
        <w:spacing w:after="160"/>
        <w:rPr>
          <w:b/>
          <w:sz w:val="22"/>
          <w:szCs w:val="22"/>
        </w:rPr>
      </w:pPr>
      <w:r w:rsidRPr="00B731C4">
        <w:rPr>
          <w:b/>
          <w:sz w:val="22"/>
          <w:szCs w:val="22"/>
        </w:rPr>
        <w:t>Education</w:t>
      </w:r>
      <w:r w:rsidR="00D31C7F" w:rsidRPr="00B731C4">
        <w:rPr>
          <w:b/>
          <w:sz w:val="22"/>
          <w:szCs w:val="22"/>
        </w:rPr>
        <w:tab/>
      </w:r>
    </w:p>
    <w:p w14:paraId="0977F15E" w14:textId="7673BF7F" w:rsidR="008C7DF9" w:rsidRDefault="00DB6FE9" w:rsidP="00DB6FE9">
      <w:pPr>
        <w:ind w:left="1440" w:hanging="1440"/>
        <w:rPr>
          <w:sz w:val="22"/>
          <w:szCs w:val="22"/>
        </w:rPr>
      </w:pPr>
      <w:r w:rsidRPr="00516AE7">
        <w:rPr>
          <w:sz w:val="22"/>
          <w:szCs w:val="22"/>
        </w:rPr>
        <w:t>1996</w:t>
      </w:r>
      <w:r w:rsidR="00B42CC2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2002</w:t>
      </w:r>
      <w:r w:rsidRPr="00516AE7">
        <w:rPr>
          <w:i/>
          <w:sz w:val="22"/>
          <w:szCs w:val="22"/>
        </w:rPr>
        <w:tab/>
      </w:r>
      <w:r w:rsidRPr="00516AE7">
        <w:rPr>
          <w:sz w:val="22"/>
          <w:szCs w:val="22"/>
        </w:rPr>
        <w:t>PhD</w:t>
      </w:r>
      <w:r w:rsidR="00447A1B" w:rsidRPr="00516AE7">
        <w:rPr>
          <w:sz w:val="22"/>
          <w:szCs w:val="22"/>
        </w:rPr>
        <w:t xml:space="preserve">, </w:t>
      </w:r>
      <w:r w:rsidR="00DC6DA9" w:rsidRPr="00516AE7">
        <w:rPr>
          <w:sz w:val="22"/>
          <w:szCs w:val="22"/>
        </w:rPr>
        <w:t xml:space="preserve">The </w:t>
      </w:r>
      <w:r w:rsidRPr="00516AE7">
        <w:rPr>
          <w:sz w:val="22"/>
          <w:szCs w:val="22"/>
        </w:rPr>
        <w:t>Ohio State University</w:t>
      </w:r>
      <w:r w:rsidR="00CA6CA5">
        <w:rPr>
          <w:sz w:val="22"/>
          <w:szCs w:val="22"/>
        </w:rPr>
        <w:t xml:space="preserve"> (Columbus, OH)</w:t>
      </w:r>
      <w:r w:rsidR="006A15C1" w:rsidRPr="00516AE7">
        <w:rPr>
          <w:sz w:val="22"/>
          <w:szCs w:val="22"/>
        </w:rPr>
        <w:t>,</w:t>
      </w:r>
      <w:r w:rsidR="003B17DA" w:rsidRPr="00516AE7">
        <w:rPr>
          <w:sz w:val="22"/>
          <w:szCs w:val="22"/>
        </w:rPr>
        <w:t xml:space="preserve"> German Literature</w:t>
      </w:r>
    </w:p>
    <w:p w14:paraId="5973666F" w14:textId="45033500" w:rsidR="008C7DF9" w:rsidRPr="00516AE7" w:rsidRDefault="008C7DF9" w:rsidP="008C7DF9">
      <w:pPr>
        <w:rPr>
          <w:sz w:val="22"/>
          <w:szCs w:val="22"/>
        </w:rPr>
      </w:pPr>
      <w:r w:rsidRPr="00516AE7">
        <w:rPr>
          <w:sz w:val="22"/>
          <w:szCs w:val="22"/>
        </w:rPr>
        <w:t>1998</w:t>
      </w:r>
      <w:r w:rsidR="00B42CC2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1999</w:t>
      </w:r>
      <w:r w:rsidRPr="00516AE7">
        <w:rPr>
          <w:sz w:val="22"/>
          <w:szCs w:val="22"/>
        </w:rPr>
        <w:tab/>
        <w:t>Free University of Berlin, Germany (PhD research and coursework)</w:t>
      </w:r>
    </w:p>
    <w:p w14:paraId="1EBC103A" w14:textId="7168681E" w:rsidR="001B4C1F" w:rsidRDefault="001B4C1F" w:rsidP="001B4C1F">
      <w:pPr>
        <w:ind w:left="1440" w:hanging="1440"/>
        <w:rPr>
          <w:sz w:val="22"/>
          <w:szCs w:val="22"/>
        </w:rPr>
      </w:pPr>
      <w:r w:rsidRPr="00516AE7">
        <w:rPr>
          <w:sz w:val="22"/>
          <w:szCs w:val="22"/>
        </w:rPr>
        <w:t>1993</w:t>
      </w:r>
      <w:r w:rsidR="00B42CC2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1996</w:t>
      </w:r>
      <w:r w:rsidRPr="00516AE7">
        <w:rPr>
          <w:i/>
          <w:sz w:val="22"/>
          <w:szCs w:val="22"/>
        </w:rPr>
        <w:tab/>
      </w:r>
      <w:r w:rsidRPr="00516AE7">
        <w:rPr>
          <w:sz w:val="22"/>
          <w:szCs w:val="22"/>
        </w:rPr>
        <w:t>MA, University of Georgia</w:t>
      </w:r>
      <w:r w:rsidR="00CA6CA5">
        <w:rPr>
          <w:sz w:val="22"/>
          <w:szCs w:val="22"/>
        </w:rPr>
        <w:t xml:space="preserve"> (Athens, GA)</w:t>
      </w:r>
      <w:r w:rsidRPr="00516AE7">
        <w:rPr>
          <w:sz w:val="22"/>
          <w:szCs w:val="22"/>
        </w:rPr>
        <w:t>, German Studies</w:t>
      </w:r>
    </w:p>
    <w:p w14:paraId="6A6C44B6" w14:textId="3F1358B2" w:rsidR="008C7DF9" w:rsidRPr="00516AE7" w:rsidRDefault="008C7DF9" w:rsidP="008C7DF9">
      <w:pPr>
        <w:rPr>
          <w:sz w:val="22"/>
          <w:szCs w:val="22"/>
        </w:rPr>
      </w:pPr>
      <w:r w:rsidRPr="00516AE7">
        <w:rPr>
          <w:sz w:val="22"/>
          <w:szCs w:val="22"/>
        </w:rPr>
        <w:t>1994</w:t>
      </w:r>
      <w:r w:rsidR="00B42CC2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1995</w:t>
      </w:r>
      <w:r w:rsidRPr="00516AE7">
        <w:rPr>
          <w:sz w:val="22"/>
          <w:szCs w:val="22"/>
        </w:rPr>
        <w:tab/>
        <w:t>University of Rostock, Germany (MA research and coursework)</w:t>
      </w:r>
    </w:p>
    <w:p w14:paraId="7D476301" w14:textId="6089A220" w:rsidR="00DB6FE9" w:rsidRPr="00B42CC2" w:rsidRDefault="00B42CC2" w:rsidP="00B42CC2">
      <w:pPr>
        <w:rPr>
          <w:sz w:val="22"/>
          <w:szCs w:val="22"/>
        </w:rPr>
      </w:pPr>
      <w:r>
        <w:rPr>
          <w:sz w:val="22"/>
          <w:szCs w:val="22"/>
        </w:rPr>
        <w:t>1989</w:t>
      </w:r>
      <w:r w:rsidRPr="00B42CC2">
        <w:rPr>
          <w:sz w:val="22"/>
          <w:szCs w:val="22"/>
        </w:rPr>
        <w:t>–</w:t>
      </w:r>
      <w:r>
        <w:rPr>
          <w:sz w:val="22"/>
          <w:szCs w:val="22"/>
        </w:rPr>
        <w:t>1992</w:t>
      </w:r>
      <w:r>
        <w:rPr>
          <w:sz w:val="22"/>
          <w:szCs w:val="22"/>
        </w:rPr>
        <w:tab/>
      </w:r>
      <w:r w:rsidR="00DB6FE9" w:rsidRPr="00B42CC2">
        <w:rPr>
          <w:sz w:val="22"/>
          <w:szCs w:val="22"/>
        </w:rPr>
        <w:t>BA</w:t>
      </w:r>
      <w:r w:rsidR="00447A1B" w:rsidRPr="00B42CC2">
        <w:rPr>
          <w:sz w:val="22"/>
          <w:szCs w:val="22"/>
        </w:rPr>
        <w:t>,</w:t>
      </w:r>
      <w:r w:rsidR="00DB6FE9" w:rsidRPr="00B42CC2">
        <w:rPr>
          <w:sz w:val="22"/>
          <w:szCs w:val="22"/>
        </w:rPr>
        <w:t xml:space="preserve"> Berry College</w:t>
      </w:r>
      <w:r w:rsidR="00CA6CA5" w:rsidRPr="00B42CC2">
        <w:rPr>
          <w:sz w:val="22"/>
          <w:szCs w:val="22"/>
        </w:rPr>
        <w:t xml:space="preserve"> (Rome, GA)</w:t>
      </w:r>
      <w:r w:rsidR="00512DB1" w:rsidRPr="00B42CC2">
        <w:rPr>
          <w:sz w:val="22"/>
          <w:szCs w:val="22"/>
        </w:rPr>
        <w:t>, German</w:t>
      </w:r>
      <w:r w:rsidR="00457C10" w:rsidRPr="00B42CC2">
        <w:rPr>
          <w:sz w:val="22"/>
          <w:szCs w:val="22"/>
        </w:rPr>
        <w:t xml:space="preserve"> </w:t>
      </w:r>
      <w:r w:rsidR="00CA6CA5" w:rsidRPr="00B42CC2">
        <w:rPr>
          <w:sz w:val="22"/>
          <w:szCs w:val="22"/>
        </w:rPr>
        <w:t>M</w:t>
      </w:r>
      <w:r w:rsidR="007378EB" w:rsidRPr="00B42CC2">
        <w:rPr>
          <w:sz w:val="22"/>
          <w:szCs w:val="22"/>
        </w:rPr>
        <w:t>ajor</w:t>
      </w:r>
      <w:r w:rsidR="00CA6CA5" w:rsidRPr="00B42CC2">
        <w:rPr>
          <w:sz w:val="22"/>
          <w:szCs w:val="22"/>
        </w:rPr>
        <w:t xml:space="preserve"> and </w:t>
      </w:r>
      <w:r w:rsidR="00512DB1" w:rsidRPr="00B42CC2">
        <w:rPr>
          <w:sz w:val="22"/>
          <w:szCs w:val="22"/>
        </w:rPr>
        <w:t xml:space="preserve">French </w:t>
      </w:r>
      <w:r w:rsidR="00CA6CA5" w:rsidRPr="00B42CC2">
        <w:rPr>
          <w:sz w:val="22"/>
          <w:szCs w:val="22"/>
        </w:rPr>
        <w:t>M</w:t>
      </w:r>
      <w:r w:rsidR="00512DB1" w:rsidRPr="00B42CC2">
        <w:rPr>
          <w:sz w:val="22"/>
          <w:szCs w:val="22"/>
        </w:rPr>
        <w:t>inor</w:t>
      </w:r>
    </w:p>
    <w:p w14:paraId="41E726D1" w14:textId="77777777" w:rsidR="004E01DC" w:rsidRPr="00516AE7" w:rsidRDefault="004E01DC" w:rsidP="00257144">
      <w:pPr>
        <w:spacing w:after="80"/>
        <w:rPr>
          <w:sz w:val="22"/>
          <w:szCs w:val="22"/>
        </w:rPr>
      </w:pPr>
    </w:p>
    <w:p w14:paraId="529CAD05" w14:textId="77777777" w:rsidR="00DB6FE9" w:rsidRPr="00516AE7" w:rsidRDefault="00DB6FE9" w:rsidP="00027398">
      <w:pPr>
        <w:pStyle w:val="Heading2"/>
        <w:spacing w:after="160" w:line="240" w:lineRule="auto"/>
        <w:rPr>
          <w:szCs w:val="22"/>
        </w:rPr>
      </w:pPr>
      <w:r w:rsidRPr="00516AE7">
        <w:rPr>
          <w:szCs w:val="22"/>
        </w:rPr>
        <w:t>Teaching and Research Positions</w:t>
      </w:r>
    </w:p>
    <w:p w14:paraId="12C3C156" w14:textId="74BBD5F8" w:rsidR="000F0055" w:rsidRPr="00516AE7" w:rsidRDefault="00DB6FE9" w:rsidP="00FD1274">
      <w:pPr>
        <w:ind w:left="1440" w:hanging="1440"/>
        <w:rPr>
          <w:sz w:val="22"/>
          <w:szCs w:val="22"/>
        </w:rPr>
      </w:pPr>
      <w:r w:rsidRPr="00516AE7">
        <w:rPr>
          <w:sz w:val="22"/>
          <w:szCs w:val="22"/>
        </w:rPr>
        <w:t>2015</w:t>
      </w:r>
      <w:r w:rsidR="00B42CC2" w:rsidRPr="00B42CC2">
        <w:rPr>
          <w:sz w:val="22"/>
          <w:szCs w:val="22"/>
        </w:rPr>
        <w:t>–</w:t>
      </w:r>
      <w:r w:rsidR="00747751" w:rsidRPr="00516AE7">
        <w:rPr>
          <w:sz w:val="22"/>
          <w:szCs w:val="22"/>
        </w:rPr>
        <w:t>pres.</w:t>
      </w:r>
      <w:r w:rsidRPr="00516AE7">
        <w:rPr>
          <w:i/>
          <w:sz w:val="22"/>
          <w:szCs w:val="22"/>
        </w:rPr>
        <w:tab/>
      </w:r>
      <w:r w:rsidRPr="00516AE7">
        <w:rPr>
          <w:sz w:val="22"/>
          <w:szCs w:val="22"/>
        </w:rPr>
        <w:t>Professor of German</w:t>
      </w:r>
      <w:r w:rsidR="00FD1274" w:rsidRPr="00516AE7">
        <w:rPr>
          <w:sz w:val="22"/>
          <w:szCs w:val="22"/>
        </w:rPr>
        <w:t xml:space="preserve">, </w:t>
      </w:r>
      <w:r w:rsidR="00E94092">
        <w:rPr>
          <w:sz w:val="22"/>
          <w:szCs w:val="22"/>
        </w:rPr>
        <w:t>School of Languages and Cultures, P</w:t>
      </w:r>
      <w:r w:rsidRPr="00516AE7">
        <w:rPr>
          <w:sz w:val="22"/>
          <w:szCs w:val="22"/>
        </w:rPr>
        <w:t>urdue U</w:t>
      </w:r>
      <w:r w:rsidR="00FC1A8B">
        <w:rPr>
          <w:sz w:val="22"/>
          <w:szCs w:val="22"/>
        </w:rPr>
        <w:t>niversity</w:t>
      </w:r>
    </w:p>
    <w:p w14:paraId="63BB4D23" w14:textId="6D0B18F5" w:rsidR="00DB6FE9" w:rsidRPr="00516AE7" w:rsidRDefault="00DB6FE9" w:rsidP="00FD1274">
      <w:pPr>
        <w:ind w:left="1440" w:hanging="1440"/>
        <w:rPr>
          <w:sz w:val="22"/>
          <w:szCs w:val="22"/>
        </w:rPr>
      </w:pPr>
      <w:r w:rsidRPr="00516AE7">
        <w:rPr>
          <w:sz w:val="22"/>
          <w:szCs w:val="22"/>
        </w:rPr>
        <w:t>2007</w:t>
      </w:r>
      <w:r w:rsidR="00B42CC2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2015</w:t>
      </w:r>
      <w:r w:rsidRPr="00516AE7">
        <w:rPr>
          <w:i/>
          <w:sz w:val="22"/>
          <w:szCs w:val="22"/>
        </w:rPr>
        <w:tab/>
      </w:r>
      <w:r w:rsidRPr="00516AE7">
        <w:rPr>
          <w:sz w:val="22"/>
          <w:szCs w:val="22"/>
        </w:rPr>
        <w:t>Associate Professor of German</w:t>
      </w:r>
      <w:r w:rsidR="00FD1274" w:rsidRPr="00516AE7">
        <w:rPr>
          <w:sz w:val="22"/>
          <w:szCs w:val="22"/>
        </w:rPr>
        <w:t xml:space="preserve">, </w:t>
      </w:r>
      <w:r w:rsidR="00E94092">
        <w:rPr>
          <w:sz w:val="22"/>
          <w:szCs w:val="22"/>
        </w:rPr>
        <w:t xml:space="preserve">School of Languages and Cultures, </w:t>
      </w:r>
      <w:r w:rsidRPr="00516AE7">
        <w:rPr>
          <w:sz w:val="22"/>
          <w:szCs w:val="22"/>
        </w:rPr>
        <w:t>Purdue U</w:t>
      </w:r>
      <w:r w:rsidR="00FC1A8B">
        <w:rPr>
          <w:sz w:val="22"/>
          <w:szCs w:val="22"/>
        </w:rPr>
        <w:t>niversity</w:t>
      </w:r>
    </w:p>
    <w:p w14:paraId="2D3AF793" w14:textId="5D1DC566" w:rsidR="00DB6FE9" w:rsidRPr="00516AE7" w:rsidRDefault="00DB6FE9" w:rsidP="00FD1274">
      <w:pPr>
        <w:ind w:left="1440" w:hanging="1440"/>
        <w:rPr>
          <w:iCs/>
          <w:sz w:val="22"/>
          <w:szCs w:val="22"/>
        </w:rPr>
      </w:pPr>
      <w:r w:rsidRPr="00516AE7">
        <w:rPr>
          <w:sz w:val="22"/>
          <w:szCs w:val="22"/>
        </w:rPr>
        <w:t>2002</w:t>
      </w:r>
      <w:r w:rsidR="00B42CC2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2007</w:t>
      </w:r>
      <w:r w:rsidRPr="00516AE7">
        <w:rPr>
          <w:i/>
          <w:sz w:val="22"/>
          <w:szCs w:val="22"/>
        </w:rPr>
        <w:tab/>
      </w:r>
      <w:r w:rsidRPr="00516AE7">
        <w:rPr>
          <w:iCs/>
          <w:sz w:val="22"/>
          <w:szCs w:val="22"/>
        </w:rPr>
        <w:t>Assistant Professor of German</w:t>
      </w:r>
      <w:r w:rsidR="00FD1274" w:rsidRPr="00516AE7">
        <w:rPr>
          <w:iCs/>
          <w:sz w:val="22"/>
          <w:szCs w:val="22"/>
        </w:rPr>
        <w:t xml:space="preserve">, </w:t>
      </w:r>
      <w:r w:rsidR="00841670">
        <w:rPr>
          <w:iCs/>
          <w:sz w:val="22"/>
          <w:szCs w:val="22"/>
        </w:rPr>
        <w:t xml:space="preserve">Dept. of </w:t>
      </w:r>
      <w:r w:rsidR="00E94092">
        <w:rPr>
          <w:iCs/>
          <w:sz w:val="22"/>
          <w:szCs w:val="22"/>
        </w:rPr>
        <w:t>Foreign Langs</w:t>
      </w:r>
      <w:r w:rsidR="00FC1A8B">
        <w:rPr>
          <w:iCs/>
          <w:sz w:val="22"/>
          <w:szCs w:val="22"/>
        </w:rPr>
        <w:t>.</w:t>
      </w:r>
      <w:r w:rsidR="00E94092">
        <w:rPr>
          <w:iCs/>
          <w:sz w:val="22"/>
          <w:szCs w:val="22"/>
        </w:rPr>
        <w:t xml:space="preserve"> </w:t>
      </w:r>
      <w:r w:rsidR="00FC1A8B">
        <w:rPr>
          <w:iCs/>
          <w:sz w:val="22"/>
          <w:szCs w:val="22"/>
        </w:rPr>
        <w:t>&amp;</w:t>
      </w:r>
      <w:r w:rsidR="00E94092">
        <w:rPr>
          <w:iCs/>
          <w:sz w:val="22"/>
          <w:szCs w:val="22"/>
        </w:rPr>
        <w:t xml:space="preserve"> Literatures, </w:t>
      </w:r>
      <w:r w:rsidRPr="00516AE7">
        <w:rPr>
          <w:iCs/>
          <w:sz w:val="22"/>
          <w:szCs w:val="22"/>
        </w:rPr>
        <w:t>Purdue U</w:t>
      </w:r>
      <w:r w:rsidR="00FC1A8B">
        <w:rPr>
          <w:iCs/>
          <w:sz w:val="22"/>
          <w:szCs w:val="22"/>
        </w:rPr>
        <w:t>niversity</w:t>
      </w:r>
    </w:p>
    <w:p w14:paraId="74429C92" w14:textId="6EE4A58A" w:rsidR="00DB6FE9" w:rsidRPr="00516AE7" w:rsidRDefault="00DB6FE9" w:rsidP="00EF3FCC">
      <w:pPr>
        <w:ind w:left="1440" w:hanging="1440"/>
        <w:rPr>
          <w:sz w:val="22"/>
          <w:szCs w:val="22"/>
        </w:rPr>
      </w:pPr>
      <w:r w:rsidRPr="00516AE7">
        <w:rPr>
          <w:sz w:val="22"/>
          <w:szCs w:val="22"/>
        </w:rPr>
        <w:t>Spring 2001</w:t>
      </w:r>
      <w:r w:rsidRPr="00516AE7">
        <w:rPr>
          <w:sz w:val="22"/>
          <w:szCs w:val="22"/>
        </w:rPr>
        <w:tab/>
        <w:t>Instructor</w:t>
      </w:r>
      <w:r w:rsidR="000B5FA1" w:rsidRPr="00516AE7">
        <w:rPr>
          <w:sz w:val="22"/>
          <w:szCs w:val="22"/>
        </w:rPr>
        <w:t xml:space="preserve">, </w:t>
      </w:r>
      <w:r w:rsidRPr="00516AE7">
        <w:rPr>
          <w:sz w:val="22"/>
          <w:szCs w:val="22"/>
        </w:rPr>
        <w:t xml:space="preserve">Jewish Studies </w:t>
      </w:r>
      <w:r w:rsidR="00EE20BB" w:rsidRPr="00516AE7">
        <w:rPr>
          <w:sz w:val="22"/>
          <w:szCs w:val="22"/>
        </w:rPr>
        <w:t xml:space="preserve">and </w:t>
      </w:r>
      <w:r w:rsidRPr="00516AE7">
        <w:rPr>
          <w:sz w:val="22"/>
          <w:szCs w:val="22"/>
        </w:rPr>
        <w:t>Ethnic Heritage Progr</w:t>
      </w:r>
      <w:r w:rsidR="00447A1B" w:rsidRPr="00516AE7">
        <w:rPr>
          <w:sz w:val="22"/>
          <w:szCs w:val="22"/>
        </w:rPr>
        <w:t>am,</w:t>
      </w:r>
      <w:r w:rsidR="002E0C81" w:rsidRPr="00516AE7">
        <w:rPr>
          <w:sz w:val="22"/>
          <w:szCs w:val="22"/>
        </w:rPr>
        <w:t xml:space="preserve"> </w:t>
      </w:r>
      <w:r w:rsidRPr="00516AE7">
        <w:rPr>
          <w:sz w:val="22"/>
          <w:szCs w:val="22"/>
        </w:rPr>
        <w:t>Kent State</w:t>
      </w:r>
      <w:r w:rsidR="00EF3FCC">
        <w:rPr>
          <w:sz w:val="22"/>
          <w:szCs w:val="22"/>
        </w:rPr>
        <w:t xml:space="preserve"> </w:t>
      </w:r>
      <w:r w:rsidRPr="00516AE7">
        <w:rPr>
          <w:sz w:val="22"/>
          <w:szCs w:val="22"/>
        </w:rPr>
        <w:t>U</w:t>
      </w:r>
      <w:r w:rsidR="00FC1A8B">
        <w:rPr>
          <w:sz w:val="22"/>
          <w:szCs w:val="22"/>
        </w:rPr>
        <w:t>niversity</w:t>
      </w:r>
    </w:p>
    <w:p w14:paraId="7AB7D6B0" w14:textId="5E5FCDAF" w:rsidR="00DB6FE9" w:rsidRPr="00516AE7" w:rsidRDefault="00DB6FE9" w:rsidP="00EF3FCC">
      <w:pPr>
        <w:ind w:left="1440" w:hanging="1440"/>
        <w:rPr>
          <w:iCs/>
          <w:sz w:val="22"/>
          <w:szCs w:val="22"/>
        </w:rPr>
      </w:pPr>
      <w:r w:rsidRPr="00516AE7">
        <w:rPr>
          <w:sz w:val="22"/>
          <w:szCs w:val="22"/>
        </w:rPr>
        <w:t>Spring 2000</w:t>
      </w:r>
      <w:r w:rsidR="00374444" w:rsidRPr="00516AE7">
        <w:rPr>
          <w:i/>
          <w:sz w:val="22"/>
          <w:szCs w:val="22"/>
        </w:rPr>
        <w:tab/>
      </w:r>
      <w:r w:rsidR="00E97FEB" w:rsidRPr="00516AE7">
        <w:rPr>
          <w:iCs/>
          <w:sz w:val="22"/>
          <w:szCs w:val="22"/>
        </w:rPr>
        <w:t xml:space="preserve">Graduate </w:t>
      </w:r>
      <w:r w:rsidRPr="00516AE7">
        <w:rPr>
          <w:iCs/>
          <w:sz w:val="22"/>
          <w:szCs w:val="22"/>
        </w:rPr>
        <w:t>Research Assistant</w:t>
      </w:r>
      <w:r w:rsidR="000B5FA1" w:rsidRPr="00516AE7">
        <w:rPr>
          <w:iCs/>
          <w:sz w:val="22"/>
          <w:szCs w:val="22"/>
        </w:rPr>
        <w:t xml:space="preserve">, </w:t>
      </w:r>
      <w:r w:rsidR="004F01F6" w:rsidRPr="00516AE7">
        <w:rPr>
          <w:iCs/>
          <w:sz w:val="22"/>
          <w:szCs w:val="22"/>
        </w:rPr>
        <w:t>Germanic Lang</w:t>
      </w:r>
      <w:r w:rsidR="00FC1A8B">
        <w:rPr>
          <w:iCs/>
          <w:sz w:val="22"/>
          <w:szCs w:val="22"/>
        </w:rPr>
        <w:t>s.</w:t>
      </w:r>
      <w:r w:rsidR="004F01F6" w:rsidRPr="00516AE7">
        <w:rPr>
          <w:iCs/>
          <w:sz w:val="22"/>
          <w:szCs w:val="22"/>
        </w:rPr>
        <w:t xml:space="preserve"> and Literatures,</w:t>
      </w:r>
      <w:r w:rsidR="00447A1B" w:rsidRPr="00516AE7">
        <w:rPr>
          <w:iCs/>
          <w:sz w:val="22"/>
          <w:szCs w:val="22"/>
        </w:rPr>
        <w:t xml:space="preserve"> </w:t>
      </w:r>
      <w:r w:rsidRPr="00516AE7">
        <w:rPr>
          <w:iCs/>
          <w:sz w:val="22"/>
          <w:szCs w:val="22"/>
        </w:rPr>
        <w:t>Ohio</w:t>
      </w:r>
      <w:r w:rsidR="00447A1B" w:rsidRPr="00516AE7">
        <w:rPr>
          <w:iCs/>
          <w:sz w:val="22"/>
          <w:szCs w:val="22"/>
        </w:rPr>
        <w:t xml:space="preserve"> </w:t>
      </w:r>
      <w:r w:rsidRPr="00516AE7">
        <w:rPr>
          <w:iCs/>
          <w:sz w:val="22"/>
          <w:szCs w:val="22"/>
        </w:rPr>
        <w:t>State</w:t>
      </w:r>
      <w:r w:rsidR="00EF3FCC">
        <w:rPr>
          <w:iCs/>
          <w:sz w:val="22"/>
          <w:szCs w:val="22"/>
        </w:rPr>
        <w:t xml:space="preserve"> U</w:t>
      </w:r>
      <w:r w:rsidR="00FC1A8B">
        <w:rPr>
          <w:iCs/>
          <w:sz w:val="22"/>
          <w:szCs w:val="22"/>
        </w:rPr>
        <w:t>niversity</w:t>
      </w:r>
    </w:p>
    <w:p w14:paraId="0CDE4973" w14:textId="44B20279" w:rsidR="00DB6FE9" w:rsidRPr="00516AE7" w:rsidRDefault="00DB6FE9" w:rsidP="00896EAE">
      <w:pPr>
        <w:ind w:left="1440" w:hanging="1440"/>
        <w:rPr>
          <w:sz w:val="22"/>
          <w:szCs w:val="22"/>
        </w:rPr>
      </w:pPr>
      <w:r w:rsidRPr="00516AE7">
        <w:rPr>
          <w:sz w:val="22"/>
          <w:szCs w:val="22"/>
        </w:rPr>
        <w:t>1997</w:t>
      </w:r>
      <w:r w:rsidR="00B42CC2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2002</w:t>
      </w:r>
      <w:r w:rsidRPr="00516AE7">
        <w:rPr>
          <w:sz w:val="22"/>
          <w:szCs w:val="22"/>
        </w:rPr>
        <w:tab/>
        <w:t>Graduate Teaching Associate</w:t>
      </w:r>
      <w:r w:rsidR="000B5FA1" w:rsidRPr="00516AE7">
        <w:rPr>
          <w:sz w:val="22"/>
          <w:szCs w:val="22"/>
        </w:rPr>
        <w:t xml:space="preserve">, </w:t>
      </w:r>
      <w:r w:rsidR="004F01F6" w:rsidRPr="00516AE7">
        <w:rPr>
          <w:sz w:val="22"/>
          <w:szCs w:val="22"/>
        </w:rPr>
        <w:t>German</w:t>
      </w:r>
      <w:r w:rsidR="00E97FEB" w:rsidRPr="00516AE7">
        <w:rPr>
          <w:sz w:val="22"/>
          <w:szCs w:val="22"/>
        </w:rPr>
        <w:t>ic Lang</w:t>
      </w:r>
      <w:r w:rsidR="00FC1A8B">
        <w:rPr>
          <w:sz w:val="22"/>
          <w:szCs w:val="22"/>
        </w:rPr>
        <w:t>s.</w:t>
      </w:r>
      <w:r w:rsidR="00E97FEB" w:rsidRPr="00516AE7">
        <w:rPr>
          <w:sz w:val="22"/>
          <w:szCs w:val="22"/>
        </w:rPr>
        <w:t xml:space="preserve"> and Literatures, </w:t>
      </w:r>
      <w:r w:rsidR="00896EAE">
        <w:rPr>
          <w:sz w:val="22"/>
          <w:szCs w:val="22"/>
        </w:rPr>
        <w:t>Ohio State U</w:t>
      </w:r>
      <w:r w:rsidR="00FC1A8B">
        <w:rPr>
          <w:sz w:val="22"/>
          <w:szCs w:val="22"/>
        </w:rPr>
        <w:t>niversity</w:t>
      </w:r>
    </w:p>
    <w:p w14:paraId="128F424A" w14:textId="6849FC58" w:rsidR="00DB6FE9" w:rsidRPr="00516AE7" w:rsidRDefault="00DB6FE9" w:rsidP="00CA6CA5">
      <w:pPr>
        <w:ind w:left="1440" w:hanging="1440"/>
        <w:rPr>
          <w:sz w:val="22"/>
          <w:szCs w:val="22"/>
        </w:rPr>
      </w:pPr>
      <w:r w:rsidRPr="00516AE7">
        <w:rPr>
          <w:sz w:val="22"/>
          <w:szCs w:val="22"/>
        </w:rPr>
        <w:t>1993</w:t>
      </w:r>
      <w:r w:rsidR="00B42CC2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1996</w:t>
      </w:r>
      <w:r w:rsidRPr="00516AE7">
        <w:rPr>
          <w:sz w:val="22"/>
          <w:szCs w:val="22"/>
        </w:rPr>
        <w:tab/>
        <w:t>Graduate Teaching Associate</w:t>
      </w:r>
      <w:r w:rsidR="002E0C81" w:rsidRPr="00516AE7">
        <w:rPr>
          <w:sz w:val="22"/>
          <w:szCs w:val="22"/>
        </w:rPr>
        <w:t>,</w:t>
      </w:r>
      <w:r w:rsidR="0003025D" w:rsidRPr="00516AE7">
        <w:rPr>
          <w:sz w:val="22"/>
          <w:szCs w:val="22"/>
        </w:rPr>
        <w:t xml:space="preserve"> </w:t>
      </w:r>
      <w:r w:rsidR="00E97FEB" w:rsidRPr="00516AE7">
        <w:rPr>
          <w:sz w:val="22"/>
          <w:szCs w:val="22"/>
        </w:rPr>
        <w:t>Germanic and Slavic Languages,</w:t>
      </w:r>
      <w:r w:rsidR="00CA6CA5">
        <w:rPr>
          <w:sz w:val="22"/>
          <w:szCs w:val="22"/>
        </w:rPr>
        <w:t xml:space="preserve"> </w:t>
      </w:r>
      <w:r w:rsidRPr="00516AE7">
        <w:rPr>
          <w:sz w:val="22"/>
          <w:szCs w:val="22"/>
        </w:rPr>
        <w:t>U</w:t>
      </w:r>
      <w:r w:rsidR="00FC1A8B">
        <w:rPr>
          <w:sz w:val="22"/>
          <w:szCs w:val="22"/>
        </w:rPr>
        <w:t>niversity</w:t>
      </w:r>
      <w:r w:rsidRPr="00516AE7">
        <w:rPr>
          <w:sz w:val="22"/>
          <w:szCs w:val="22"/>
        </w:rPr>
        <w:t xml:space="preserve"> of </w:t>
      </w:r>
      <w:r w:rsidR="00A03369" w:rsidRPr="00516AE7">
        <w:rPr>
          <w:sz w:val="22"/>
          <w:szCs w:val="22"/>
        </w:rPr>
        <w:t>G</w:t>
      </w:r>
      <w:r w:rsidRPr="00516AE7">
        <w:rPr>
          <w:sz w:val="22"/>
          <w:szCs w:val="22"/>
        </w:rPr>
        <w:t>eorgia</w:t>
      </w:r>
    </w:p>
    <w:p w14:paraId="721AAE2B" w14:textId="77777777" w:rsidR="0047706E" w:rsidRPr="00516AE7" w:rsidRDefault="0047706E" w:rsidP="00257144">
      <w:pPr>
        <w:spacing w:after="80"/>
        <w:ind w:left="1440" w:hanging="1440"/>
        <w:rPr>
          <w:b/>
          <w:sz w:val="22"/>
          <w:szCs w:val="22"/>
        </w:rPr>
      </w:pPr>
    </w:p>
    <w:p w14:paraId="1184F15A" w14:textId="5533FD40" w:rsidR="00DB6FE9" w:rsidRPr="00AB39B0" w:rsidRDefault="00DB6FE9" w:rsidP="009C0725">
      <w:pPr>
        <w:spacing w:after="160"/>
        <w:ind w:left="1440" w:hanging="1440"/>
        <w:rPr>
          <w:b/>
          <w:sz w:val="22"/>
          <w:szCs w:val="22"/>
        </w:rPr>
      </w:pPr>
      <w:r w:rsidRPr="00AB39B0">
        <w:rPr>
          <w:b/>
          <w:sz w:val="22"/>
          <w:szCs w:val="22"/>
        </w:rPr>
        <w:t xml:space="preserve">Administrative </w:t>
      </w:r>
      <w:r w:rsidR="004F2E76" w:rsidRPr="00AB39B0">
        <w:rPr>
          <w:b/>
          <w:sz w:val="22"/>
          <w:szCs w:val="22"/>
        </w:rPr>
        <w:t xml:space="preserve">and Academic Leadership </w:t>
      </w:r>
      <w:r w:rsidRPr="00AB39B0">
        <w:rPr>
          <w:b/>
          <w:sz w:val="22"/>
          <w:szCs w:val="22"/>
        </w:rPr>
        <w:t>Positions</w:t>
      </w:r>
    </w:p>
    <w:p w14:paraId="5803C074" w14:textId="28F16DCD" w:rsidR="00704452" w:rsidRDefault="00704452" w:rsidP="00AB39B0">
      <w:pPr>
        <w:keepLines/>
        <w:spacing w:after="80" w:line="220" w:lineRule="atLeast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2026</w:t>
      </w:r>
      <w:r w:rsidRPr="00B42CC2">
        <w:rPr>
          <w:sz w:val="22"/>
          <w:szCs w:val="22"/>
        </w:rPr>
        <w:t>–</w:t>
      </w:r>
      <w:r>
        <w:rPr>
          <w:sz w:val="22"/>
          <w:szCs w:val="22"/>
        </w:rPr>
        <w:t>pres</w:t>
      </w:r>
      <w:r w:rsidR="00127408">
        <w:rPr>
          <w:sz w:val="22"/>
          <w:szCs w:val="22"/>
        </w:rPr>
        <w:t>.</w:t>
      </w:r>
      <w:r>
        <w:rPr>
          <w:sz w:val="22"/>
          <w:szCs w:val="22"/>
        </w:rPr>
        <w:tab/>
        <w:t>Associate Dean for Faculty Affairs, College of Liberal Arts (CLA), Purdue University</w:t>
      </w:r>
    </w:p>
    <w:p w14:paraId="3C479CBE" w14:textId="0E7C7791" w:rsidR="00AB39B0" w:rsidRPr="00AB39B0" w:rsidRDefault="00AB39B0" w:rsidP="00AB39B0">
      <w:pPr>
        <w:keepLines/>
        <w:spacing w:after="80" w:line="220" w:lineRule="atLeast"/>
        <w:ind w:left="1440" w:hanging="1440"/>
        <w:rPr>
          <w:sz w:val="22"/>
          <w:szCs w:val="22"/>
        </w:rPr>
      </w:pPr>
      <w:r w:rsidRPr="00AB39B0">
        <w:rPr>
          <w:sz w:val="22"/>
          <w:szCs w:val="22"/>
        </w:rPr>
        <w:t>2018</w:t>
      </w:r>
      <w:r w:rsidR="00B42CC2" w:rsidRPr="00B42CC2">
        <w:rPr>
          <w:sz w:val="22"/>
          <w:szCs w:val="22"/>
        </w:rPr>
        <w:t>–</w:t>
      </w:r>
      <w:r w:rsidR="00704452">
        <w:rPr>
          <w:sz w:val="22"/>
          <w:szCs w:val="22"/>
        </w:rPr>
        <w:t>2026</w:t>
      </w:r>
      <w:r w:rsidRPr="00AB39B0">
        <w:rPr>
          <w:sz w:val="22"/>
          <w:szCs w:val="22"/>
        </w:rPr>
        <w:tab/>
        <w:t>Head, School of Languages and Cultures</w:t>
      </w:r>
      <w:r w:rsidR="00E0494D">
        <w:rPr>
          <w:sz w:val="22"/>
          <w:szCs w:val="22"/>
        </w:rPr>
        <w:t xml:space="preserve"> (SLC)</w:t>
      </w:r>
      <w:r w:rsidRPr="00AB39B0">
        <w:rPr>
          <w:sz w:val="22"/>
          <w:szCs w:val="22"/>
        </w:rPr>
        <w:t>, Purdue University</w:t>
      </w:r>
    </w:p>
    <w:p w14:paraId="7393DA8E" w14:textId="2416CDC7" w:rsidR="000F0D53" w:rsidRPr="00AB39B0" w:rsidRDefault="00AB39B0" w:rsidP="00241495">
      <w:pPr>
        <w:keepLines/>
        <w:spacing w:after="160" w:line="220" w:lineRule="atLeast"/>
        <w:ind w:left="1440" w:hanging="1440"/>
        <w:rPr>
          <w:b/>
          <w:i/>
          <w:iCs/>
          <w:sz w:val="22"/>
          <w:szCs w:val="22"/>
        </w:rPr>
      </w:pPr>
      <w:r w:rsidRPr="00AB39B0">
        <w:rPr>
          <w:sz w:val="22"/>
          <w:szCs w:val="22"/>
        </w:rPr>
        <w:t>2015</w:t>
      </w:r>
      <w:r w:rsidR="00C2760B" w:rsidRPr="00B42CC2">
        <w:rPr>
          <w:sz w:val="22"/>
          <w:szCs w:val="22"/>
        </w:rPr>
        <w:t>–</w:t>
      </w:r>
      <w:r w:rsidRPr="00AB39B0">
        <w:rPr>
          <w:sz w:val="22"/>
          <w:szCs w:val="22"/>
        </w:rPr>
        <w:t>2016</w:t>
      </w:r>
      <w:r w:rsidRPr="00AB39B0">
        <w:rPr>
          <w:sz w:val="22"/>
          <w:szCs w:val="22"/>
        </w:rPr>
        <w:tab/>
        <w:t xml:space="preserve">Inaugural </w:t>
      </w:r>
      <w:r w:rsidRPr="00AB39B0">
        <w:rPr>
          <w:rStyle w:val="Strong"/>
          <w:b w:val="0"/>
          <w:sz w:val="22"/>
          <w:szCs w:val="22"/>
        </w:rPr>
        <w:t>Provost Fellow for Faculty Awards and Recognition, Office of the Provost, Faculty Affairs, Purdue University</w:t>
      </w:r>
    </w:p>
    <w:p w14:paraId="5E89CF47" w14:textId="1EF81882" w:rsidR="00AB39B0" w:rsidRPr="00AB39B0" w:rsidRDefault="00AB39B0" w:rsidP="00AB39B0">
      <w:pPr>
        <w:keepLines/>
        <w:spacing w:after="80" w:line="220" w:lineRule="atLeast"/>
        <w:rPr>
          <w:sz w:val="22"/>
          <w:szCs w:val="22"/>
        </w:rPr>
      </w:pPr>
      <w:r w:rsidRPr="00AB39B0">
        <w:rPr>
          <w:sz w:val="22"/>
          <w:szCs w:val="22"/>
        </w:rPr>
        <w:t>2013</w:t>
      </w:r>
      <w:r w:rsidR="00C2760B" w:rsidRPr="00B42CC2">
        <w:rPr>
          <w:sz w:val="22"/>
          <w:szCs w:val="22"/>
        </w:rPr>
        <w:t>–</w:t>
      </w:r>
      <w:r w:rsidRPr="00AB39B0">
        <w:rPr>
          <w:sz w:val="22"/>
          <w:szCs w:val="22"/>
        </w:rPr>
        <w:t xml:space="preserve">2016 </w:t>
      </w:r>
      <w:r w:rsidRPr="00AB39B0">
        <w:rPr>
          <w:sz w:val="22"/>
          <w:szCs w:val="22"/>
        </w:rPr>
        <w:tab/>
        <w:t>Associate Head, School of Languages and Cultures, Purdue University</w:t>
      </w:r>
    </w:p>
    <w:p w14:paraId="5C91D6DC" w14:textId="01947631" w:rsidR="00AB39B0" w:rsidRPr="00AB39B0" w:rsidRDefault="00AB39B0" w:rsidP="00AB39B0">
      <w:pPr>
        <w:keepLines/>
        <w:spacing w:after="80" w:line="220" w:lineRule="atLeast"/>
        <w:ind w:left="1440" w:hanging="1440"/>
        <w:rPr>
          <w:sz w:val="22"/>
          <w:szCs w:val="22"/>
        </w:rPr>
      </w:pPr>
      <w:r w:rsidRPr="00AB39B0">
        <w:rPr>
          <w:sz w:val="22"/>
          <w:szCs w:val="22"/>
        </w:rPr>
        <w:t>2007</w:t>
      </w:r>
      <w:r w:rsidR="00C2760B" w:rsidRPr="00B42CC2">
        <w:rPr>
          <w:sz w:val="22"/>
          <w:szCs w:val="22"/>
        </w:rPr>
        <w:t>–</w:t>
      </w:r>
      <w:r w:rsidRPr="00AB39B0">
        <w:rPr>
          <w:sz w:val="22"/>
          <w:szCs w:val="22"/>
        </w:rPr>
        <w:t>2013</w:t>
      </w:r>
      <w:r w:rsidRPr="00AB39B0">
        <w:rPr>
          <w:sz w:val="22"/>
          <w:szCs w:val="22"/>
        </w:rPr>
        <w:tab/>
        <w:t>Chair of German (2007</w:t>
      </w:r>
      <w:r w:rsidR="00C2760B" w:rsidRPr="00B42CC2">
        <w:rPr>
          <w:sz w:val="22"/>
          <w:szCs w:val="22"/>
        </w:rPr>
        <w:t>–</w:t>
      </w:r>
      <w:r w:rsidRPr="00AB39B0">
        <w:rPr>
          <w:sz w:val="22"/>
          <w:szCs w:val="22"/>
        </w:rPr>
        <w:t>2011) and Chair of the Department of German and Russian (2011</w:t>
      </w:r>
      <w:r w:rsidR="00C2760B" w:rsidRPr="00B42CC2">
        <w:rPr>
          <w:sz w:val="22"/>
          <w:szCs w:val="22"/>
        </w:rPr>
        <w:t>–</w:t>
      </w:r>
      <w:r w:rsidRPr="00AB39B0">
        <w:rPr>
          <w:sz w:val="22"/>
          <w:szCs w:val="22"/>
        </w:rPr>
        <w:t>2013), School of Languages and Cultures, Purdue University</w:t>
      </w:r>
    </w:p>
    <w:p w14:paraId="750241F3" w14:textId="77777777" w:rsidR="003F7871" w:rsidRPr="00516AE7" w:rsidRDefault="003F7871" w:rsidP="003F7871">
      <w:pPr>
        <w:spacing w:after="160"/>
        <w:rPr>
          <w:b/>
          <w:sz w:val="22"/>
          <w:szCs w:val="22"/>
        </w:rPr>
      </w:pPr>
      <w:r w:rsidRPr="00516AE7">
        <w:rPr>
          <w:b/>
          <w:sz w:val="22"/>
          <w:szCs w:val="22"/>
        </w:rPr>
        <w:t>Publications</w:t>
      </w:r>
    </w:p>
    <w:p w14:paraId="72A8FEDC" w14:textId="77777777" w:rsidR="003F7871" w:rsidRPr="00516AE7" w:rsidRDefault="003F7871" w:rsidP="003F7871">
      <w:pPr>
        <w:tabs>
          <w:tab w:val="left" w:pos="810"/>
        </w:tabs>
        <w:spacing w:after="40"/>
        <w:rPr>
          <w:sz w:val="22"/>
          <w:szCs w:val="22"/>
          <w:u w:val="single"/>
        </w:rPr>
      </w:pPr>
      <w:r w:rsidRPr="00516AE7">
        <w:rPr>
          <w:sz w:val="22"/>
          <w:szCs w:val="22"/>
          <w:u w:val="single"/>
        </w:rPr>
        <w:t>Monographs</w:t>
      </w:r>
    </w:p>
    <w:p w14:paraId="58463A3A" w14:textId="77777777" w:rsidR="003F7871" w:rsidRPr="00516AE7" w:rsidRDefault="003F7871" w:rsidP="003F7871">
      <w:pPr>
        <w:tabs>
          <w:tab w:val="left" w:pos="810"/>
        </w:tabs>
        <w:spacing w:after="80"/>
        <w:ind w:left="720" w:hanging="360"/>
        <w:rPr>
          <w:iCs/>
          <w:sz w:val="22"/>
          <w:szCs w:val="22"/>
        </w:rPr>
      </w:pPr>
      <w:r w:rsidRPr="00516AE7">
        <w:rPr>
          <w:i/>
          <w:sz w:val="22"/>
          <w:szCs w:val="22"/>
        </w:rPr>
        <w:t>Restoring the Human Context to Literary and Performance Studies: Voices in Everything</w:t>
      </w:r>
      <w:r w:rsidRPr="00516AE7">
        <w:rPr>
          <w:iCs/>
          <w:sz w:val="22"/>
          <w:szCs w:val="22"/>
        </w:rPr>
        <w:t xml:space="preserve">. Co-authored with Howard Mancing. Palgrave Macmillan, 2022. 400 </w:t>
      </w:r>
      <w:proofErr w:type="gramStart"/>
      <w:r w:rsidRPr="00516AE7">
        <w:rPr>
          <w:iCs/>
          <w:sz w:val="22"/>
          <w:szCs w:val="22"/>
        </w:rPr>
        <w:t>pp</w:t>
      </w:r>
      <w:proofErr w:type="gramEnd"/>
      <w:r w:rsidRPr="00516AE7">
        <w:rPr>
          <w:iCs/>
          <w:sz w:val="22"/>
          <w:szCs w:val="22"/>
        </w:rPr>
        <w:t>.</w:t>
      </w:r>
    </w:p>
    <w:p w14:paraId="1934AA19" w14:textId="77777777" w:rsidR="003F7871" w:rsidRPr="00516AE7" w:rsidRDefault="003F7871" w:rsidP="003F7871">
      <w:pPr>
        <w:tabs>
          <w:tab w:val="left" w:pos="810"/>
        </w:tabs>
        <w:spacing w:after="80"/>
        <w:ind w:left="720" w:hanging="360"/>
        <w:rPr>
          <w:sz w:val="22"/>
          <w:szCs w:val="22"/>
        </w:rPr>
      </w:pPr>
      <w:r w:rsidRPr="00516AE7">
        <w:rPr>
          <w:i/>
          <w:sz w:val="22"/>
          <w:szCs w:val="22"/>
        </w:rPr>
        <w:t>Cognitive Approaches to German Historical Film: Seeing is Not Believing</w:t>
      </w:r>
      <w:r w:rsidRPr="00516AE7">
        <w:rPr>
          <w:sz w:val="22"/>
          <w:szCs w:val="22"/>
        </w:rPr>
        <w:t xml:space="preserve">. Palgrave Macmillan, 2017. 200 </w:t>
      </w:r>
      <w:proofErr w:type="gramStart"/>
      <w:r w:rsidRPr="00516AE7">
        <w:rPr>
          <w:sz w:val="22"/>
          <w:szCs w:val="22"/>
        </w:rPr>
        <w:t>pp</w:t>
      </w:r>
      <w:proofErr w:type="gramEnd"/>
      <w:r w:rsidRPr="00516AE7">
        <w:rPr>
          <w:sz w:val="22"/>
          <w:szCs w:val="22"/>
        </w:rPr>
        <w:t>.</w:t>
      </w:r>
    </w:p>
    <w:p w14:paraId="146E518F" w14:textId="77777777" w:rsidR="003F7871" w:rsidRPr="00516AE7" w:rsidRDefault="003F7871" w:rsidP="003F7871">
      <w:pPr>
        <w:tabs>
          <w:tab w:val="left" w:pos="810"/>
        </w:tabs>
        <w:ind w:left="720" w:hanging="360"/>
        <w:rPr>
          <w:sz w:val="22"/>
          <w:szCs w:val="22"/>
        </w:rPr>
      </w:pPr>
      <w:r w:rsidRPr="00516AE7">
        <w:rPr>
          <w:i/>
          <w:sz w:val="22"/>
          <w:szCs w:val="22"/>
        </w:rPr>
        <w:t>Killing Time:</w:t>
      </w:r>
      <w:r w:rsidRPr="00516AE7">
        <w:rPr>
          <w:sz w:val="22"/>
          <w:szCs w:val="22"/>
        </w:rPr>
        <w:t xml:space="preserve"> </w:t>
      </w:r>
      <w:r w:rsidRPr="00516AE7">
        <w:rPr>
          <w:i/>
          <w:sz w:val="22"/>
          <w:szCs w:val="22"/>
        </w:rPr>
        <w:t>Waiting Hierarchies in the Twentieth-Century German Novel</w:t>
      </w:r>
      <w:r w:rsidRPr="00516AE7">
        <w:rPr>
          <w:sz w:val="22"/>
          <w:szCs w:val="22"/>
        </w:rPr>
        <w:t xml:space="preserve">. Bucknell University Press, 2010. 257 </w:t>
      </w:r>
      <w:proofErr w:type="gramStart"/>
      <w:r w:rsidRPr="00516AE7">
        <w:rPr>
          <w:sz w:val="22"/>
          <w:szCs w:val="22"/>
        </w:rPr>
        <w:t>pp</w:t>
      </w:r>
      <w:proofErr w:type="gramEnd"/>
      <w:r w:rsidRPr="00516AE7">
        <w:rPr>
          <w:sz w:val="22"/>
          <w:szCs w:val="22"/>
        </w:rPr>
        <w:t>.</w:t>
      </w:r>
    </w:p>
    <w:p w14:paraId="673B9192" w14:textId="77777777" w:rsidR="003F7871" w:rsidRPr="00516AE7" w:rsidRDefault="003F7871" w:rsidP="003F7871">
      <w:pPr>
        <w:tabs>
          <w:tab w:val="left" w:pos="810"/>
        </w:tabs>
        <w:spacing w:after="80"/>
        <w:ind w:left="720" w:hanging="360"/>
        <w:rPr>
          <w:sz w:val="22"/>
          <w:szCs w:val="22"/>
        </w:rPr>
      </w:pPr>
    </w:p>
    <w:p w14:paraId="734C77D6" w14:textId="77777777" w:rsidR="003F7871" w:rsidRPr="00516AE7" w:rsidRDefault="003F7871" w:rsidP="003F7871">
      <w:pPr>
        <w:spacing w:after="40"/>
        <w:rPr>
          <w:iCs/>
          <w:sz w:val="22"/>
          <w:szCs w:val="22"/>
          <w:u w:val="single"/>
        </w:rPr>
      </w:pPr>
      <w:r w:rsidRPr="00516AE7">
        <w:rPr>
          <w:iCs/>
          <w:sz w:val="22"/>
          <w:szCs w:val="22"/>
          <w:u w:val="single"/>
        </w:rPr>
        <w:t>Edited Volumes</w:t>
      </w:r>
    </w:p>
    <w:p w14:paraId="579E38DD" w14:textId="77777777" w:rsidR="003F7871" w:rsidRPr="00516AE7" w:rsidRDefault="003F7871" w:rsidP="003F7871">
      <w:pPr>
        <w:spacing w:after="80"/>
        <w:ind w:left="720" w:hanging="360"/>
        <w:rPr>
          <w:sz w:val="22"/>
          <w:szCs w:val="22"/>
        </w:rPr>
      </w:pPr>
      <w:r w:rsidRPr="00516AE7">
        <w:rPr>
          <w:i/>
          <w:iCs/>
          <w:sz w:val="22"/>
          <w:szCs w:val="22"/>
        </w:rPr>
        <w:lastRenderedPageBreak/>
        <w:t>The Tender Gaze: Compassionate Encounters on the German Screen, Page, and Stage</w:t>
      </w:r>
      <w:r w:rsidRPr="00516AE7">
        <w:rPr>
          <w:sz w:val="22"/>
          <w:szCs w:val="22"/>
        </w:rPr>
        <w:t>. Edited and Introduction written by Muriel Cormican and Jennifer Marston William. Camden House, 2021. 223 pp.</w:t>
      </w:r>
    </w:p>
    <w:p w14:paraId="6BF85451" w14:textId="77777777" w:rsidR="003F7871" w:rsidRPr="00516AE7" w:rsidRDefault="003F7871" w:rsidP="003F7871">
      <w:pPr>
        <w:spacing w:after="80"/>
        <w:ind w:left="720" w:hanging="360"/>
        <w:rPr>
          <w:iCs/>
          <w:sz w:val="22"/>
          <w:szCs w:val="22"/>
        </w:rPr>
      </w:pPr>
      <w:r w:rsidRPr="00516AE7">
        <w:rPr>
          <w:i/>
          <w:iCs/>
          <w:sz w:val="22"/>
          <w:szCs w:val="22"/>
        </w:rPr>
        <w:t>Dimensions of Storytelling in German Literature and Beyond</w:t>
      </w:r>
      <w:r w:rsidRPr="00516AE7">
        <w:rPr>
          <w:iCs/>
          <w:sz w:val="22"/>
          <w:szCs w:val="22"/>
        </w:rPr>
        <w:t xml:space="preserve">. </w:t>
      </w:r>
      <w:r w:rsidRPr="00516AE7">
        <w:rPr>
          <w:sz w:val="22"/>
          <w:szCs w:val="22"/>
        </w:rPr>
        <w:t>Edited and Introduction written by</w:t>
      </w:r>
      <w:r w:rsidRPr="00516AE7">
        <w:rPr>
          <w:iCs/>
          <w:sz w:val="22"/>
          <w:szCs w:val="22"/>
        </w:rPr>
        <w:t xml:space="preserve"> Kristy R. Boney and Jennifer Marston William. Camden House, 2018. 266 pp.</w:t>
      </w:r>
    </w:p>
    <w:p w14:paraId="30C7A60E" w14:textId="77777777" w:rsidR="003F7871" w:rsidRPr="007F34E7" w:rsidRDefault="003F7871" w:rsidP="003F7871">
      <w:pPr>
        <w:ind w:left="720" w:hanging="360"/>
        <w:rPr>
          <w:b/>
          <w:bCs/>
          <w:iCs/>
          <w:sz w:val="22"/>
          <w:szCs w:val="22"/>
        </w:rPr>
      </w:pPr>
      <w:r w:rsidRPr="00516AE7">
        <w:rPr>
          <w:i/>
          <w:iCs/>
          <w:sz w:val="22"/>
          <w:szCs w:val="22"/>
        </w:rPr>
        <w:t>Theory of Mind and Literature.</w:t>
      </w:r>
      <w:r w:rsidRPr="00516AE7">
        <w:rPr>
          <w:iCs/>
          <w:sz w:val="22"/>
          <w:szCs w:val="22"/>
        </w:rPr>
        <w:t xml:space="preserve"> Eds. Paula Leverage, Howard Mancing, Richard Schweickert, Jennifer Marston William. Purdue University Press, 2011. 329 </w:t>
      </w:r>
      <w:proofErr w:type="gramStart"/>
      <w:r w:rsidRPr="00516AE7">
        <w:rPr>
          <w:iCs/>
          <w:sz w:val="22"/>
          <w:szCs w:val="22"/>
        </w:rPr>
        <w:t>pp</w:t>
      </w:r>
      <w:proofErr w:type="gramEnd"/>
      <w:r w:rsidRPr="00516AE7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[</w:t>
      </w:r>
      <w:r>
        <w:rPr>
          <w:b/>
          <w:bCs/>
          <w:iCs/>
          <w:sz w:val="22"/>
          <w:szCs w:val="22"/>
        </w:rPr>
        <w:t>revised edition in preparation; publication expected Fall 2026]</w:t>
      </w:r>
    </w:p>
    <w:p w14:paraId="763A4006" w14:textId="77777777" w:rsidR="003F7871" w:rsidRPr="00516AE7" w:rsidRDefault="003F7871" w:rsidP="003F7871">
      <w:pPr>
        <w:spacing w:after="80"/>
        <w:ind w:left="720" w:hanging="360"/>
        <w:rPr>
          <w:iCs/>
          <w:sz w:val="22"/>
          <w:szCs w:val="22"/>
        </w:rPr>
      </w:pPr>
    </w:p>
    <w:p w14:paraId="33B71753" w14:textId="77777777" w:rsidR="003F7871" w:rsidRPr="00516AE7" w:rsidRDefault="003F7871" w:rsidP="003F7871">
      <w:pPr>
        <w:rPr>
          <w:iCs/>
          <w:sz w:val="22"/>
          <w:szCs w:val="22"/>
          <w:u w:val="single"/>
        </w:rPr>
      </w:pPr>
      <w:r w:rsidRPr="00516AE7">
        <w:rPr>
          <w:iCs/>
          <w:sz w:val="22"/>
          <w:szCs w:val="22"/>
          <w:u w:val="single"/>
        </w:rPr>
        <w:t xml:space="preserve">Annotated Critical Editions </w:t>
      </w:r>
    </w:p>
    <w:p w14:paraId="1206896C" w14:textId="1D4FF93A" w:rsidR="003F7871" w:rsidRPr="00516AE7" w:rsidRDefault="003F7871" w:rsidP="003F7871">
      <w:pPr>
        <w:spacing w:after="80"/>
        <w:ind w:left="720" w:hanging="360"/>
        <w:rPr>
          <w:sz w:val="22"/>
          <w:szCs w:val="22"/>
          <w:lang w:val="de-DE"/>
        </w:rPr>
      </w:pPr>
      <w:r w:rsidRPr="00CF751D">
        <w:rPr>
          <w:sz w:val="22"/>
          <w:szCs w:val="22"/>
          <w:lang w:val="de-DE"/>
        </w:rPr>
        <w:t xml:space="preserve">Anna Seghers, </w:t>
      </w:r>
      <w:r w:rsidRPr="00CF751D">
        <w:rPr>
          <w:i/>
          <w:iCs/>
          <w:sz w:val="22"/>
          <w:szCs w:val="22"/>
          <w:lang w:val="de-DE"/>
        </w:rPr>
        <w:t>Die Rettung</w:t>
      </w:r>
      <w:r w:rsidRPr="00CF751D">
        <w:rPr>
          <w:sz w:val="22"/>
          <w:szCs w:val="22"/>
          <w:lang w:val="de-DE"/>
        </w:rPr>
        <w:t xml:space="preserve"> Vol. ed. </w:t>
      </w:r>
      <w:r w:rsidRPr="00516AE7">
        <w:rPr>
          <w:sz w:val="22"/>
          <w:szCs w:val="22"/>
          <w:lang w:val="de-DE"/>
        </w:rPr>
        <w:t>Peter Beicken. Vol. I/3 in A.S. Werkausgabe.</w:t>
      </w:r>
      <w:r>
        <w:rPr>
          <w:sz w:val="22"/>
          <w:szCs w:val="22"/>
          <w:lang w:val="de-DE"/>
        </w:rPr>
        <w:t xml:space="preserve"> </w:t>
      </w:r>
      <w:r w:rsidRPr="00516AE7">
        <w:rPr>
          <w:sz w:val="22"/>
          <w:szCs w:val="22"/>
          <w:lang w:val="de-DE"/>
        </w:rPr>
        <w:t>Gen. eds. Carsten Jakobi</w:t>
      </w:r>
      <w:r>
        <w:rPr>
          <w:sz w:val="22"/>
          <w:szCs w:val="22"/>
          <w:lang w:val="de-DE"/>
        </w:rPr>
        <w:t xml:space="preserve"> and Jennifer William</w:t>
      </w:r>
      <w:r w:rsidRPr="00516AE7">
        <w:rPr>
          <w:sz w:val="22"/>
          <w:szCs w:val="22"/>
          <w:lang w:val="de-DE"/>
        </w:rPr>
        <w:t>. Berlin: Aufbau Verlag</w:t>
      </w:r>
      <w:r w:rsidR="00A62F3C">
        <w:rPr>
          <w:sz w:val="22"/>
          <w:szCs w:val="22"/>
          <w:lang w:val="de-DE"/>
        </w:rPr>
        <w:t>, 2025.</w:t>
      </w:r>
      <w:r w:rsidR="002849B3">
        <w:rPr>
          <w:sz w:val="22"/>
          <w:szCs w:val="22"/>
          <w:lang w:val="de-DE"/>
        </w:rPr>
        <w:t xml:space="preserve"> 616 pp.</w:t>
      </w:r>
      <w:r w:rsidRPr="00516AE7">
        <w:rPr>
          <w:sz w:val="22"/>
          <w:szCs w:val="22"/>
          <w:lang w:val="de-DE"/>
        </w:rPr>
        <w:t xml:space="preserve"> </w:t>
      </w:r>
    </w:p>
    <w:p w14:paraId="1FD2A58A" w14:textId="77777777" w:rsidR="003F7871" w:rsidRPr="00516AE7" w:rsidRDefault="003F7871" w:rsidP="003F7871">
      <w:pPr>
        <w:spacing w:after="80"/>
        <w:ind w:left="720" w:hanging="360"/>
        <w:rPr>
          <w:iCs/>
          <w:sz w:val="22"/>
          <w:szCs w:val="22"/>
          <w:u w:val="single"/>
          <w:lang w:val="de-DE"/>
        </w:rPr>
      </w:pPr>
      <w:r w:rsidRPr="00516AE7">
        <w:rPr>
          <w:sz w:val="22"/>
          <w:szCs w:val="22"/>
          <w:lang w:val="de-DE"/>
        </w:rPr>
        <w:t xml:space="preserve">Anna Seghers, </w:t>
      </w:r>
      <w:r w:rsidRPr="00516AE7">
        <w:rPr>
          <w:i/>
          <w:sz w:val="22"/>
          <w:szCs w:val="22"/>
          <w:lang w:val="de-DE"/>
        </w:rPr>
        <w:t>Die Gefährten</w:t>
      </w:r>
      <w:r w:rsidRPr="00516AE7">
        <w:rPr>
          <w:iCs/>
          <w:sz w:val="22"/>
          <w:szCs w:val="22"/>
          <w:lang w:val="de-DE"/>
        </w:rPr>
        <w:t>.</w:t>
      </w:r>
      <w:r w:rsidRPr="00516AE7">
        <w:rPr>
          <w:sz w:val="22"/>
          <w:szCs w:val="22"/>
          <w:lang w:val="de-DE"/>
        </w:rPr>
        <w:t xml:space="preserve"> Vol. ed. </w:t>
      </w:r>
      <w:r w:rsidRPr="00CF751D">
        <w:rPr>
          <w:sz w:val="22"/>
          <w:szCs w:val="22"/>
          <w:lang w:val="de-DE"/>
        </w:rPr>
        <w:t xml:space="preserve">Helen Fehervary in collaboration with Jennifer William. </w:t>
      </w:r>
      <w:r w:rsidRPr="00516AE7">
        <w:rPr>
          <w:sz w:val="22"/>
          <w:szCs w:val="22"/>
          <w:lang w:val="de-DE"/>
        </w:rPr>
        <w:t>Vol. I/1.2 in A.S. Werkausgabe, Gen. eds. Helen Fehervary and Carsten Jakobi. Berlin: Aufbau Verlag, 2022. 321 pp.</w:t>
      </w:r>
    </w:p>
    <w:p w14:paraId="6F256689" w14:textId="77777777" w:rsidR="003F7871" w:rsidRPr="00CF751D" w:rsidRDefault="003F7871" w:rsidP="003F7871">
      <w:pPr>
        <w:spacing w:after="80"/>
        <w:ind w:left="720" w:hanging="360"/>
        <w:rPr>
          <w:sz w:val="22"/>
          <w:szCs w:val="22"/>
          <w:lang w:val="de-DE"/>
        </w:rPr>
      </w:pPr>
      <w:r w:rsidRPr="00516AE7">
        <w:rPr>
          <w:sz w:val="22"/>
          <w:szCs w:val="22"/>
          <w:lang w:val="de-DE"/>
        </w:rPr>
        <w:t xml:space="preserve">Anna Seghers, </w:t>
      </w:r>
      <w:r w:rsidRPr="00516AE7">
        <w:rPr>
          <w:i/>
          <w:sz w:val="22"/>
          <w:szCs w:val="22"/>
          <w:lang w:val="de-DE"/>
        </w:rPr>
        <w:t>Aufstand der Fischer von St. Barbara</w:t>
      </w:r>
      <w:r w:rsidRPr="00516AE7">
        <w:rPr>
          <w:iCs/>
          <w:sz w:val="22"/>
          <w:szCs w:val="22"/>
          <w:lang w:val="de-DE"/>
        </w:rPr>
        <w:t>.</w:t>
      </w:r>
      <w:r w:rsidRPr="00516AE7">
        <w:rPr>
          <w:sz w:val="22"/>
          <w:szCs w:val="22"/>
          <w:lang w:val="de-DE"/>
        </w:rPr>
        <w:t xml:space="preserve"> </w:t>
      </w:r>
      <w:r w:rsidRPr="00516AE7">
        <w:rPr>
          <w:sz w:val="22"/>
          <w:szCs w:val="22"/>
        </w:rPr>
        <w:t xml:space="preserve">Vol. ed. Helen Fehervary in collaboration with Jennifer William. </w:t>
      </w:r>
      <w:r w:rsidRPr="00516AE7">
        <w:rPr>
          <w:sz w:val="22"/>
          <w:szCs w:val="22"/>
          <w:lang w:val="de-DE"/>
        </w:rPr>
        <w:t xml:space="preserve">Vol. I/1.1 in A.S. Werkausgabe, Gen. eds. Helen Fehervary and Bernhard Spies. </w:t>
      </w:r>
      <w:r w:rsidRPr="00CF751D">
        <w:rPr>
          <w:sz w:val="22"/>
          <w:szCs w:val="22"/>
          <w:lang w:val="de-DE"/>
        </w:rPr>
        <w:t>Berlin: Aufbau Verlag, 2002. 171 pp.</w:t>
      </w:r>
    </w:p>
    <w:p w14:paraId="08DB99F2" w14:textId="77777777" w:rsidR="003F7871" w:rsidRPr="00CF751D" w:rsidRDefault="003F7871" w:rsidP="003F7871">
      <w:pPr>
        <w:ind w:left="720" w:hanging="360"/>
        <w:rPr>
          <w:sz w:val="22"/>
          <w:szCs w:val="22"/>
          <w:lang w:val="de-DE"/>
        </w:rPr>
      </w:pPr>
    </w:p>
    <w:p w14:paraId="6BAD9C46" w14:textId="77777777" w:rsidR="003F7871" w:rsidRPr="00CF751D" w:rsidRDefault="003F7871" w:rsidP="003F7871">
      <w:pPr>
        <w:spacing w:after="40"/>
        <w:rPr>
          <w:b/>
          <w:sz w:val="22"/>
          <w:szCs w:val="22"/>
          <w:u w:val="single"/>
          <w:lang w:val="de-DE"/>
        </w:rPr>
      </w:pPr>
      <w:r w:rsidRPr="00CF751D">
        <w:rPr>
          <w:sz w:val="22"/>
          <w:szCs w:val="22"/>
          <w:u w:val="single"/>
          <w:lang w:val="de-DE"/>
        </w:rPr>
        <w:t xml:space="preserve">Journal Articles and Book Chapters </w:t>
      </w:r>
    </w:p>
    <w:p w14:paraId="00012A97" w14:textId="40B84A65" w:rsidR="0074174B" w:rsidRPr="00DB6E56" w:rsidRDefault="00DB6E56" w:rsidP="003F7871">
      <w:pPr>
        <w:spacing w:after="80"/>
        <w:ind w:left="720" w:hanging="360"/>
        <w:rPr>
          <w:sz w:val="22"/>
          <w:szCs w:val="22"/>
        </w:rPr>
      </w:pPr>
      <w:r w:rsidRPr="00CF751D">
        <w:rPr>
          <w:sz w:val="22"/>
          <w:szCs w:val="22"/>
          <w:lang w:val="de-DE"/>
        </w:rPr>
        <w:t xml:space="preserve">“‘Was rettet euch noch?’ </w:t>
      </w:r>
      <w:r w:rsidRPr="00DB6E56">
        <w:rPr>
          <w:sz w:val="22"/>
          <w:szCs w:val="22"/>
        </w:rPr>
        <w:t xml:space="preserve">Individual and Collective Rage in Elfriede Jelinek’s </w:t>
      </w:r>
      <w:r w:rsidRPr="00DB6E56">
        <w:rPr>
          <w:i/>
          <w:iCs/>
          <w:sz w:val="22"/>
          <w:szCs w:val="22"/>
        </w:rPr>
        <w:t>WUT</w:t>
      </w:r>
      <w:r w:rsidRPr="00DB6E56">
        <w:rPr>
          <w:sz w:val="22"/>
          <w:szCs w:val="22"/>
        </w:rPr>
        <w:t xml:space="preserve"> (RAGE).” </w:t>
      </w:r>
      <w:r w:rsidRPr="00DB6E56">
        <w:rPr>
          <w:i/>
          <w:iCs/>
          <w:sz w:val="22"/>
          <w:szCs w:val="22"/>
        </w:rPr>
        <w:t>Feminist Anger in German-Language Cultural Production</w:t>
      </w:r>
      <w:r w:rsidRPr="00DB6E5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eds. </w:t>
      </w:r>
      <w:r w:rsidR="00B95936">
        <w:rPr>
          <w:sz w:val="22"/>
          <w:szCs w:val="22"/>
        </w:rPr>
        <w:t xml:space="preserve">Julia </w:t>
      </w:r>
      <w:r w:rsidR="00DE619C">
        <w:rPr>
          <w:sz w:val="22"/>
          <w:szCs w:val="22"/>
        </w:rPr>
        <w:t xml:space="preserve">K. </w:t>
      </w:r>
      <w:r w:rsidR="00B95936">
        <w:rPr>
          <w:sz w:val="22"/>
          <w:szCs w:val="22"/>
        </w:rPr>
        <w:t xml:space="preserve">Gruber and Regina Range, </w:t>
      </w:r>
      <w:r w:rsidRPr="00DB6E56">
        <w:rPr>
          <w:sz w:val="22"/>
          <w:szCs w:val="22"/>
        </w:rPr>
        <w:t>Camden House Press, 2025, pp. 141</w:t>
      </w:r>
      <w:r w:rsidR="00704452" w:rsidRPr="00DB6E56">
        <w:rPr>
          <w:sz w:val="22"/>
          <w:szCs w:val="22"/>
        </w:rPr>
        <w:t>–</w:t>
      </w:r>
      <w:r w:rsidRPr="00DB6E56">
        <w:rPr>
          <w:sz w:val="22"/>
          <w:szCs w:val="22"/>
        </w:rPr>
        <w:t>155.</w:t>
      </w:r>
    </w:p>
    <w:p w14:paraId="7E510E94" w14:textId="708D83AB" w:rsidR="003F7871" w:rsidRPr="00DB6E56" w:rsidRDefault="003F7871" w:rsidP="003F7871">
      <w:pPr>
        <w:spacing w:after="80"/>
        <w:ind w:left="720" w:hanging="360"/>
        <w:rPr>
          <w:sz w:val="22"/>
          <w:szCs w:val="22"/>
        </w:rPr>
      </w:pPr>
      <w:r w:rsidRPr="00DB6E56">
        <w:rPr>
          <w:sz w:val="22"/>
          <w:szCs w:val="22"/>
        </w:rPr>
        <w:t xml:space="preserve">“‘An Adventure of the Strangest Kind’: Dialogue Across the Centuries in Paul Scheerbart’s Fantasy Novella </w:t>
      </w:r>
      <w:r w:rsidRPr="00DB6E56">
        <w:rPr>
          <w:i/>
          <w:iCs/>
          <w:sz w:val="22"/>
          <w:szCs w:val="22"/>
        </w:rPr>
        <w:t>Cervantes</w:t>
      </w:r>
      <w:r w:rsidRPr="00DB6E56">
        <w:rPr>
          <w:sz w:val="22"/>
          <w:szCs w:val="22"/>
        </w:rPr>
        <w:t xml:space="preserve">.” </w:t>
      </w:r>
      <w:r w:rsidRPr="00DB6E56">
        <w:rPr>
          <w:i/>
          <w:iCs/>
          <w:sz w:val="22"/>
          <w:szCs w:val="22"/>
        </w:rPr>
        <w:t>A Character Named Cervantes</w:t>
      </w:r>
      <w:r w:rsidRPr="00DB6E56">
        <w:rPr>
          <w:sz w:val="22"/>
          <w:szCs w:val="22"/>
        </w:rPr>
        <w:t>, eds. Tatevik Gyulamiryan and Howard Mancing</w:t>
      </w:r>
      <w:r w:rsidR="00F4369B" w:rsidRPr="00DB6E56">
        <w:rPr>
          <w:sz w:val="22"/>
          <w:szCs w:val="22"/>
        </w:rPr>
        <w:t xml:space="preserve">, </w:t>
      </w:r>
      <w:r w:rsidR="00753F7C" w:rsidRPr="00DB6E56">
        <w:rPr>
          <w:sz w:val="22"/>
          <w:szCs w:val="22"/>
        </w:rPr>
        <w:t xml:space="preserve">University of Toronto Press, 2025, </w:t>
      </w:r>
      <w:r w:rsidR="00F4369B" w:rsidRPr="00DB6E56">
        <w:rPr>
          <w:sz w:val="22"/>
          <w:szCs w:val="22"/>
        </w:rPr>
        <w:t>pp. 59–70 (Chapter Three).</w:t>
      </w:r>
      <w:r w:rsidR="00ED1AA8" w:rsidRPr="00DB6E56">
        <w:rPr>
          <w:sz w:val="22"/>
          <w:szCs w:val="22"/>
        </w:rPr>
        <w:t xml:space="preserve"> </w:t>
      </w:r>
    </w:p>
    <w:p w14:paraId="06A94C5D" w14:textId="122CE69A" w:rsidR="003F7871" w:rsidRPr="00DB6E56" w:rsidRDefault="003F7871" w:rsidP="003F7871">
      <w:pPr>
        <w:spacing w:after="80"/>
        <w:ind w:left="720" w:hanging="360"/>
        <w:rPr>
          <w:sz w:val="22"/>
          <w:szCs w:val="22"/>
        </w:rPr>
      </w:pPr>
      <w:r w:rsidRPr="00DB6E56">
        <w:rPr>
          <w:sz w:val="22"/>
          <w:szCs w:val="22"/>
        </w:rPr>
        <w:t xml:space="preserve">“Assessing the Impact of Virtual Reality and Zoom on Learning Experiences in Instructor Training Program.” Co-authors Aparajita Jaiswal, Ayesha Madni, Jennifer Marston William, Tatjana Babic Williams. </w:t>
      </w:r>
      <w:r w:rsidRPr="00DB6E56">
        <w:rPr>
          <w:i/>
          <w:iCs/>
          <w:sz w:val="22"/>
          <w:szCs w:val="22"/>
        </w:rPr>
        <w:t>Future in Educational Research</w:t>
      </w:r>
      <w:r w:rsidR="00BD29B8" w:rsidRPr="00DB6E56">
        <w:rPr>
          <w:sz w:val="22"/>
          <w:szCs w:val="22"/>
        </w:rPr>
        <w:t xml:space="preserve"> (2025): 1</w:t>
      </w:r>
      <w:r w:rsidR="00F4369B" w:rsidRPr="00DB6E56">
        <w:rPr>
          <w:sz w:val="22"/>
          <w:szCs w:val="22"/>
        </w:rPr>
        <w:t>–</w:t>
      </w:r>
      <w:r w:rsidR="00BD29B8" w:rsidRPr="00DB6E56">
        <w:rPr>
          <w:sz w:val="22"/>
          <w:szCs w:val="22"/>
        </w:rPr>
        <w:t xml:space="preserve">21. </w:t>
      </w:r>
      <w:hyperlink r:id="rId11" w:history="1">
        <w:r w:rsidR="00BD29B8" w:rsidRPr="00DB6E56">
          <w:rPr>
            <w:rStyle w:val="Hyperlink"/>
            <w:sz w:val="22"/>
            <w:szCs w:val="22"/>
          </w:rPr>
          <w:t>https://doi.org/10.1002/fer3.70002</w:t>
        </w:r>
      </w:hyperlink>
    </w:p>
    <w:p w14:paraId="27E3445C" w14:textId="77777777" w:rsidR="003F7871" w:rsidRPr="00516AE7" w:rsidRDefault="003F7871" w:rsidP="003F7871">
      <w:pPr>
        <w:spacing w:after="80"/>
        <w:ind w:left="720" w:hanging="360"/>
        <w:rPr>
          <w:sz w:val="22"/>
          <w:szCs w:val="22"/>
        </w:rPr>
      </w:pPr>
      <w:r w:rsidRPr="00DB6E56">
        <w:rPr>
          <w:sz w:val="22"/>
          <w:szCs w:val="22"/>
        </w:rPr>
        <w:t xml:space="preserve">“Creative Facticity in Peter Weiss’s </w:t>
      </w:r>
      <w:r w:rsidRPr="00DB6E56">
        <w:rPr>
          <w:i/>
          <w:iCs/>
          <w:sz w:val="22"/>
          <w:szCs w:val="22"/>
        </w:rPr>
        <w:t>The Investigation</w:t>
      </w:r>
      <w:r w:rsidRPr="00DB6E56">
        <w:rPr>
          <w:sz w:val="22"/>
          <w:szCs w:val="22"/>
        </w:rPr>
        <w:t xml:space="preserve">.” </w:t>
      </w:r>
      <w:r w:rsidRPr="00DB6E56">
        <w:rPr>
          <w:i/>
          <w:iCs/>
          <w:sz w:val="22"/>
          <w:szCs w:val="22"/>
        </w:rPr>
        <w:t xml:space="preserve">The North Meridian Review </w:t>
      </w:r>
      <w:r w:rsidRPr="00DB6E56">
        <w:rPr>
          <w:sz w:val="22"/>
          <w:szCs w:val="22"/>
        </w:rPr>
        <w:t>3.2 (Summer 2023): 19</w:t>
      </w:r>
      <w:r w:rsidRPr="00516AE7">
        <w:rPr>
          <w:sz w:val="22"/>
          <w:szCs w:val="22"/>
        </w:rPr>
        <w:t>1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206.</w:t>
      </w:r>
    </w:p>
    <w:p w14:paraId="54C23637" w14:textId="77777777" w:rsidR="003F7871" w:rsidRPr="00516AE7" w:rsidRDefault="003F7871" w:rsidP="003F7871">
      <w:pPr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 xml:space="preserve">“Enrollment Challenges for University Language Classes in the Twenty-First Century: Strategies, Case Studies, and Considerations for Adapting to Changing Circumstances.” Co-authors Elena Coda, Lori Czerwionka, Jennifer Marston William, Tatjana Babic Williams. </w:t>
      </w:r>
      <w:r w:rsidRPr="00516AE7">
        <w:rPr>
          <w:sz w:val="22"/>
          <w:szCs w:val="22"/>
        </w:rPr>
        <w:softHyphen/>
      </w:r>
      <w:r w:rsidRPr="00516AE7">
        <w:rPr>
          <w:i/>
          <w:iCs/>
          <w:sz w:val="22"/>
          <w:szCs w:val="22"/>
        </w:rPr>
        <w:t>ADFL Bulletin</w:t>
      </w:r>
      <w:r w:rsidRPr="00516AE7">
        <w:rPr>
          <w:sz w:val="22"/>
          <w:szCs w:val="22"/>
        </w:rPr>
        <w:t xml:space="preserve"> 47.1 (2022): 33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45.</w:t>
      </w:r>
    </w:p>
    <w:p w14:paraId="39A6D00C" w14:textId="77777777" w:rsidR="003F7871" w:rsidRPr="00516AE7" w:rsidRDefault="003F7871" w:rsidP="003F7871">
      <w:pPr>
        <w:spacing w:after="80"/>
        <w:ind w:left="720" w:hanging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 xml:space="preserve">“Embedded Mental States, Literariness, and the Mutual Cross-Disciplinary Benefits of Cognitive-Literary Analysis.” </w:t>
      </w:r>
      <w:r w:rsidRPr="00516AE7">
        <w:rPr>
          <w:bCs/>
          <w:i/>
          <w:iCs/>
          <w:sz w:val="22"/>
          <w:szCs w:val="22"/>
        </w:rPr>
        <w:t>Seminar: A Journal of Germanic Studies</w:t>
      </w:r>
      <w:r w:rsidRPr="00516AE7">
        <w:rPr>
          <w:bCs/>
          <w:sz w:val="22"/>
          <w:szCs w:val="22"/>
        </w:rPr>
        <w:t xml:space="preserve"> 58.1 (Feb. 2022): 57</w:t>
      </w:r>
      <w:r w:rsidRPr="00B42CC2">
        <w:rPr>
          <w:sz w:val="22"/>
          <w:szCs w:val="22"/>
        </w:rPr>
        <w:t>–</w:t>
      </w:r>
      <w:r w:rsidRPr="00516AE7">
        <w:rPr>
          <w:bCs/>
          <w:sz w:val="22"/>
          <w:szCs w:val="22"/>
        </w:rPr>
        <w:t xml:space="preserve">76. Special issue on “Reading Mind: German Studies and the </w:t>
      </w:r>
      <w:proofErr w:type="spellStart"/>
      <w:r w:rsidRPr="00516AE7">
        <w:rPr>
          <w:bCs/>
          <w:sz w:val="22"/>
          <w:szCs w:val="22"/>
        </w:rPr>
        <w:t>Neurohumanities</w:t>
      </w:r>
      <w:proofErr w:type="spellEnd"/>
      <w:r w:rsidRPr="00516AE7">
        <w:rPr>
          <w:bCs/>
          <w:sz w:val="22"/>
          <w:szCs w:val="22"/>
        </w:rPr>
        <w:t xml:space="preserve">.” </w:t>
      </w:r>
    </w:p>
    <w:p w14:paraId="4F881DB2" w14:textId="77777777" w:rsidR="003F7871" w:rsidRPr="00516AE7" w:rsidRDefault="003F7871" w:rsidP="003F7871">
      <w:pPr>
        <w:keepLines/>
        <w:spacing w:after="80"/>
        <w:ind w:left="720" w:hanging="360"/>
        <w:rPr>
          <w:color w:val="000000"/>
          <w:sz w:val="22"/>
          <w:szCs w:val="22"/>
          <w:shd w:val="clear" w:color="auto" w:fill="FFFFFF"/>
        </w:rPr>
      </w:pPr>
      <w:r w:rsidRPr="00516AE7">
        <w:rPr>
          <w:sz w:val="22"/>
          <w:szCs w:val="22"/>
        </w:rPr>
        <w:t>“Integrating the Humanities with Engineering through a Global Case Study Course.” Co-authors in order of contribution percentages: Kirsten A. Davis, Siddhant S. Joshi, Lori Czerwionka, Francisco Montalvo, Gabriel O. Rios-Rojas, Joe Tort, Jennifer Marston William, and Eric Nauman.</w:t>
      </w:r>
      <w:r w:rsidRPr="00516AE7">
        <w:rPr>
          <w:i/>
          <w:iCs/>
          <w:sz w:val="22"/>
          <w:szCs w:val="22"/>
        </w:rPr>
        <w:t xml:space="preserve"> Journal of International Engineering Education</w:t>
      </w:r>
      <w:r w:rsidRPr="00516AE7">
        <w:rPr>
          <w:sz w:val="22"/>
          <w:szCs w:val="22"/>
        </w:rPr>
        <w:t xml:space="preserve"> 3.1 (2021): 1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 xml:space="preserve">24. </w:t>
      </w:r>
      <w:hyperlink r:id="rId12" w:history="1">
        <w:r w:rsidRPr="00516AE7">
          <w:rPr>
            <w:rStyle w:val="Hyperlink"/>
            <w:sz w:val="22"/>
            <w:szCs w:val="22"/>
            <w:shd w:val="clear" w:color="auto" w:fill="FFFFFF"/>
          </w:rPr>
          <w:t>https://digitalcommons.uri.edu/jiee/vol3/iss1/4</w:t>
        </w:r>
      </w:hyperlink>
    </w:p>
    <w:p w14:paraId="33E81E7D" w14:textId="77777777" w:rsidR="003F7871" w:rsidRPr="00516AE7" w:rsidRDefault="003F7871" w:rsidP="003F7871">
      <w:pPr>
        <w:keepLines/>
        <w:spacing w:after="80"/>
        <w:ind w:left="720" w:hanging="360"/>
        <w:rPr>
          <w:bCs/>
          <w:sz w:val="22"/>
          <w:szCs w:val="22"/>
          <w:lang w:val="de-DE"/>
        </w:rPr>
      </w:pPr>
      <w:r w:rsidRPr="00516AE7">
        <w:rPr>
          <w:bCs/>
          <w:sz w:val="22"/>
          <w:szCs w:val="22"/>
        </w:rPr>
        <w:t>“The Tender Gaze, Embodied Politics, and Perspective-Taking in German Postdramatic Theater.</w:t>
      </w:r>
      <w:r>
        <w:rPr>
          <w:bCs/>
          <w:sz w:val="22"/>
          <w:szCs w:val="22"/>
        </w:rPr>
        <w:t>”</w:t>
      </w:r>
      <w:r w:rsidRPr="00516AE7">
        <w:rPr>
          <w:bCs/>
          <w:sz w:val="22"/>
          <w:szCs w:val="22"/>
        </w:rPr>
        <w:t xml:space="preserve"> In </w:t>
      </w:r>
      <w:r w:rsidRPr="00516AE7">
        <w:rPr>
          <w:bCs/>
          <w:i/>
          <w:iCs/>
          <w:sz w:val="22"/>
          <w:szCs w:val="22"/>
        </w:rPr>
        <w:t>The Tender Gaze: Compassionate Encounters on the German Screen, Page, and Stage</w:t>
      </w:r>
      <w:r w:rsidRPr="00516AE7">
        <w:rPr>
          <w:bCs/>
          <w:sz w:val="22"/>
          <w:szCs w:val="22"/>
        </w:rPr>
        <w:t xml:space="preserve">. Eds. Muriel Cormican and Jennifer Marston William. Rochester, NY: Camden House, 2021. </w:t>
      </w:r>
      <w:r w:rsidRPr="00516AE7">
        <w:rPr>
          <w:bCs/>
          <w:sz w:val="22"/>
          <w:szCs w:val="22"/>
          <w:lang w:val="de-DE"/>
        </w:rPr>
        <w:t>40</w:t>
      </w:r>
      <w:r w:rsidRPr="00B777A6">
        <w:rPr>
          <w:sz w:val="22"/>
          <w:szCs w:val="22"/>
          <w:lang w:val="de-DE"/>
        </w:rPr>
        <w:t>–</w:t>
      </w:r>
      <w:r w:rsidRPr="00516AE7">
        <w:rPr>
          <w:bCs/>
          <w:sz w:val="22"/>
          <w:szCs w:val="22"/>
          <w:lang w:val="de-DE"/>
        </w:rPr>
        <w:t xml:space="preserve">59. </w:t>
      </w:r>
    </w:p>
    <w:p w14:paraId="6AE67FAB" w14:textId="77777777" w:rsidR="003F7871" w:rsidRPr="00516AE7" w:rsidRDefault="003F7871" w:rsidP="003F7871">
      <w:pPr>
        <w:keepLines/>
        <w:spacing w:after="80"/>
        <w:ind w:left="720" w:hanging="360"/>
        <w:rPr>
          <w:bCs/>
          <w:sz w:val="22"/>
          <w:szCs w:val="22"/>
          <w:lang w:val="de-DE"/>
        </w:rPr>
      </w:pPr>
      <w:r w:rsidRPr="00516AE7">
        <w:rPr>
          <w:bCs/>
          <w:sz w:val="22"/>
          <w:szCs w:val="22"/>
          <w:lang w:val="de-DE"/>
        </w:rPr>
        <w:t xml:space="preserve">“Geschlechterverhältnisse und die Rolle von Frauen in Umbruchzeiten” (Gender Relations and the Role of Women in Times of Crisis). In </w:t>
      </w:r>
      <w:r w:rsidRPr="00516AE7">
        <w:rPr>
          <w:bCs/>
          <w:i/>
          <w:sz w:val="22"/>
          <w:szCs w:val="22"/>
          <w:lang w:val="de-DE"/>
        </w:rPr>
        <w:t>Anna Seghers-Handbuch</w:t>
      </w:r>
      <w:r w:rsidRPr="00516AE7">
        <w:rPr>
          <w:bCs/>
          <w:sz w:val="22"/>
          <w:szCs w:val="22"/>
          <w:lang w:val="de-DE"/>
        </w:rPr>
        <w:t xml:space="preserve">. </w:t>
      </w:r>
      <w:r w:rsidRPr="00516AE7">
        <w:rPr>
          <w:bCs/>
          <w:i/>
          <w:iCs/>
          <w:sz w:val="22"/>
          <w:szCs w:val="22"/>
          <w:lang w:val="de-DE"/>
        </w:rPr>
        <w:t>Leben-Werk-Wirkung</w:t>
      </w:r>
      <w:r w:rsidRPr="00516AE7">
        <w:rPr>
          <w:bCs/>
          <w:sz w:val="22"/>
          <w:szCs w:val="22"/>
          <w:lang w:val="de-DE"/>
        </w:rPr>
        <w:t>. Eds. Carola Hilmes and Ilse Nagelschmidt. Stuttgart: J.B. Metzler Verlag, 2020. 299</w:t>
      </w:r>
      <w:r w:rsidRPr="004F25F5">
        <w:rPr>
          <w:sz w:val="22"/>
          <w:szCs w:val="22"/>
          <w:lang w:val="de-DE"/>
        </w:rPr>
        <w:t>–</w:t>
      </w:r>
      <w:r w:rsidRPr="00516AE7">
        <w:rPr>
          <w:bCs/>
          <w:sz w:val="22"/>
          <w:szCs w:val="22"/>
          <w:lang w:val="de-DE"/>
        </w:rPr>
        <w:t>306.</w:t>
      </w:r>
    </w:p>
    <w:p w14:paraId="27BCB04B" w14:textId="77777777" w:rsidR="003F7871" w:rsidRPr="00516AE7" w:rsidRDefault="003F7871" w:rsidP="003F7871">
      <w:pPr>
        <w:keepLines/>
        <w:spacing w:after="80"/>
        <w:ind w:left="720" w:hanging="360"/>
        <w:rPr>
          <w:bCs/>
          <w:sz w:val="22"/>
          <w:szCs w:val="22"/>
        </w:rPr>
      </w:pPr>
      <w:r w:rsidRPr="004F25F5">
        <w:rPr>
          <w:bCs/>
          <w:sz w:val="22"/>
          <w:szCs w:val="22"/>
          <w:lang w:val="de-DE"/>
        </w:rPr>
        <w:t xml:space="preserve">“‘... diese unerträgliche Sehnsucht’: Life Journeys and Longing in Reimann, Seghers, and Wolf.” </w:t>
      </w:r>
      <w:r w:rsidRPr="00516AE7">
        <w:rPr>
          <w:bCs/>
          <w:i/>
          <w:sz w:val="22"/>
          <w:szCs w:val="22"/>
        </w:rPr>
        <w:t>German Monitor</w:t>
      </w:r>
      <w:r w:rsidRPr="00516AE7">
        <w:rPr>
          <w:bCs/>
          <w:sz w:val="22"/>
          <w:szCs w:val="22"/>
        </w:rPr>
        <w:t xml:space="preserve"> 80, </w:t>
      </w:r>
      <w:r w:rsidRPr="00516AE7">
        <w:rPr>
          <w:bCs/>
          <w:i/>
          <w:iCs/>
          <w:sz w:val="22"/>
          <w:szCs w:val="22"/>
        </w:rPr>
        <w:t xml:space="preserve">Anna Seghers: The Challenge of </w:t>
      </w:r>
      <w:r w:rsidRPr="00B777A6">
        <w:rPr>
          <w:bCs/>
          <w:i/>
          <w:iCs/>
          <w:sz w:val="22"/>
          <w:szCs w:val="22"/>
        </w:rPr>
        <w:t>History</w:t>
      </w:r>
      <w:r w:rsidRPr="00516AE7">
        <w:rPr>
          <w:bCs/>
          <w:sz w:val="22"/>
          <w:szCs w:val="22"/>
        </w:rPr>
        <w:t>. Eds. Helen Fehervary, Christiane Zehl Romero, and Amy Strawser. Brill, 2020. 277</w:t>
      </w:r>
      <w:r w:rsidRPr="00B42CC2">
        <w:rPr>
          <w:sz w:val="22"/>
          <w:szCs w:val="22"/>
        </w:rPr>
        <w:t>–</w:t>
      </w:r>
      <w:r w:rsidRPr="00516AE7">
        <w:rPr>
          <w:bCs/>
          <w:sz w:val="22"/>
          <w:szCs w:val="22"/>
        </w:rPr>
        <w:t xml:space="preserve">91. </w:t>
      </w:r>
    </w:p>
    <w:p w14:paraId="1E055309" w14:textId="219476B5" w:rsidR="00B74F95" w:rsidRPr="003D138C" w:rsidRDefault="00B74F95" w:rsidP="003F7871">
      <w:pPr>
        <w:spacing w:after="80"/>
        <w:ind w:left="720" w:hanging="360"/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>“</w:t>
      </w:r>
      <w:r w:rsidR="003D138C">
        <w:rPr>
          <w:bCs/>
          <w:sz w:val="22"/>
          <w:szCs w:val="22"/>
        </w:rPr>
        <w:t xml:space="preserve">Filling the Void with Stories: </w:t>
      </w:r>
      <w:r>
        <w:rPr>
          <w:bCs/>
          <w:sz w:val="22"/>
          <w:szCs w:val="22"/>
        </w:rPr>
        <w:t>Anna Seghers’</w:t>
      </w:r>
      <w:r w:rsidR="003D138C">
        <w:rPr>
          <w:bCs/>
          <w:sz w:val="22"/>
          <w:szCs w:val="22"/>
        </w:rPr>
        <w:t xml:space="preserve"> Conceptual Metaphors.” In </w:t>
      </w:r>
      <w:r w:rsidR="003D138C" w:rsidRPr="00516AE7">
        <w:rPr>
          <w:i/>
          <w:iCs/>
          <w:sz w:val="22"/>
          <w:szCs w:val="22"/>
        </w:rPr>
        <w:t>Dimensions of Storytelling in German Literature and Beyond</w:t>
      </w:r>
      <w:r w:rsidR="003D138C" w:rsidRPr="00516AE7">
        <w:rPr>
          <w:iCs/>
          <w:sz w:val="22"/>
          <w:szCs w:val="22"/>
        </w:rPr>
        <w:t>.</w:t>
      </w:r>
      <w:r w:rsidR="003D138C">
        <w:rPr>
          <w:iCs/>
          <w:sz w:val="22"/>
          <w:szCs w:val="22"/>
        </w:rPr>
        <w:t xml:space="preserve"> </w:t>
      </w:r>
      <w:r w:rsidR="00693599">
        <w:rPr>
          <w:iCs/>
          <w:sz w:val="22"/>
          <w:szCs w:val="22"/>
        </w:rPr>
        <w:t>Eds. Kristy Boney and Jennifer Marston William. Camden House, 2018.</w:t>
      </w:r>
      <w:r w:rsidR="00B21F05">
        <w:rPr>
          <w:iCs/>
          <w:sz w:val="22"/>
          <w:szCs w:val="22"/>
        </w:rPr>
        <w:t xml:space="preserve"> 95-108.</w:t>
      </w:r>
    </w:p>
    <w:p w14:paraId="0CC3F9C0" w14:textId="4D505623" w:rsidR="003F7871" w:rsidRPr="00516AE7" w:rsidRDefault="003F7871" w:rsidP="003F7871">
      <w:pPr>
        <w:spacing w:after="80"/>
        <w:ind w:left="720" w:hanging="360"/>
        <w:rPr>
          <w:sz w:val="22"/>
          <w:szCs w:val="22"/>
        </w:rPr>
      </w:pPr>
      <w:r w:rsidRPr="00516AE7">
        <w:rPr>
          <w:bCs/>
          <w:sz w:val="22"/>
          <w:szCs w:val="22"/>
        </w:rPr>
        <w:t xml:space="preserve">“The Case for Teaching Cognitive-Literary Studies: Approaches, Challenges, and Benefits.” In </w:t>
      </w:r>
      <w:r w:rsidRPr="00516AE7">
        <w:rPr>
          <w:bCs/>
          <w:i/>
          <w:sz w:val="22"/>
          <w:szCs w:val="22"/>
        </w:rPr>
        <w:t>Self, Other, and</w:t>
      </w:r>
      <w:r w:rsidRPr="00516AE7">
        <w:rPr>
          <w:i/>
          <w:sz w:val="22"/>
          <w:szCs w:val="22"/>
        </w:rPr>
        <w:t xml:space="preserve"> Context in Early Modern Spain (Studies in Honor of Howard Mancing</w:t>
      </w:r>
      <w:r w:rsidRPr="00516AE7">
        <w:rPr>
          <w:sz w:val="22"/>
          <w:szCs w:val="22"/>
        </w:rPr>
        <w:t xml:space="preserve">), eds. </w:t>
      </w:r>
      <w:r w:rsidRPr="00516AE7">
        <w:rPr>
          <w:sz w:val="22"/>
          <w:szCs w:val="22"/>
          <w:lang w:val="es-MX"/>
        </w:rPr>
        <w:t xml:space="preserve">Carolyn Nadeau, </w:t>
      </w:r>
      <w:r w:rsidRPr="00516AE7">
        <w:rPr>
          <w:color w:val="000000"/>
          <w:sz w:val="22"/>
          <w:szCs w:val="22"/>
          <w:lang w:val="es-MX"/>
        </w:rPr>
        <w:t>Isabel Jaén Portillo, a</w:t>
      </w:r>
      <w:r w:rsidRPr="00516AE7">
        <w:rPr>
          <w:sz w:val="22"/>
          <w:szCs w:val="22"/>
          <w:lang w:val="es-MX"/>
        </w:rPr>
        <w:t xml:space="preserve">nd Julien J. Simon. </w:t>
      </w:r>
      <w:r w:rsidRPr="00241495">
        <w:rPr>
          <w:sz w:val="22"/>
          <w:szCs w:val="22"/>
          <w:lang w:val="es-MX"/>
        </w:rPr>
        <w:t xml:space="preserve">Juan de la Cuesta </w:t>
      </w:r>
      <w:proofErr w:type="spellStart"/>
      <w:r w:rsidRPr="00241495">
        <w:rPr>
          <w:sz w:val="22"/>
          <w:szCs w:val="22"/>
          <w:lang w:val="es-MX"/>
        </w:rPr>
        <w:t>Hispanic</w:t>
      </w:r>
      <w:proofErr w:type="spellEnd"/>
      <w:r w:rsidRPr="00241495">
        <w:rPr>
          <w:sz w:val="22"/>
          <w:szCs w:val="22"/>
          <w:lang w:val="es-MX"/>
        </w:rPr>
        <w:t xml:space="preserve"> </w:t>
      </w:r>
      <w:proofErr w:type="spellStart"/>
      <w:r w:rsidRPr="00241495">
        <w:rPr>
          <w:sz w:val="22"/>
          <w:szCs w:val="22"/>
          <w:lang w:val="es-MX"/>
        </w:rPr>
        <w:t>Monographs</w:t>
      </w:r>
      <w:proofErr w:type="spellEnd"/>
      <w:r w:rsidRPr="00241495">
        <w:rPr>
          <w:sz w:val="22"/>
          <w:szCs w:val="22"/>
          <w:lang w:val="es-MX"/>
        </w:rPr>
        <w:t xml:space="preserve">, </w:t>
      </w:r>
      <w:proofErr w:type="spellStart"/>
      <w:r w:rsidRPr="00241495">
        <w:rPr>
          <w:sz w:val="22"/>
          <w:szCs w:val="22"/>
          <w:lang w:val="es-MX"/>
        </w:rPr>
        <w:t>LinguaText</w:t>
      </w:r>
      <w:proofErr w:type="spellEnd"/>
      <w:r w:rsidRPr="00241495">
        <w:rPr>
          <w:sz w:val="22"/>
          <w:szCs w:val="22"/>
          <w:lang w:val="es-MX"/>
        </w:rPr>
        <w:t xml:space="preserve">, 2017. </w:t>
      </w:r>
      <w:r w:rsidRPr="00516AE7">
        <w:rPr>
          <w:sz w:val="22"/>
          <w:szCs w:val="22"/>
        </w:rPr>
        <w:t>29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42.</w:t>
      </w:r>
    </w:p>
    <w:p w14:paraId="5550FFAF" w14:textId="77777777" w:rsidR="003F7871" w:rsidRPr="00516AE7" w:rsidRDefault="003F7871" w:rsidP="003F7871">
      <w:pPr>
        <w:keepLines/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 xml:space="preserve">“27 October 1977: </w:t>
      </w:r>
      <w:r w:rsidRPr="00516AE7">
        <w:rPr>
          <w:i/>
          <w:sz w:val="22"/>
          <w:szCs w:val="22"/>
        </w:rPr>
        <w:t xml:space="preserve">Deutschland </w:t>
      </w:r>
      <w:proofErr w:type="spellStart"/>
      <w:r w:rsidRPr="00516AE7">
        <w:rPr>
          <w:i/>
          <w:sz w:val="22"/>
          <w:szCs w:val="22"/>
        </w:rPr>
        <w:t>im</w:t>
      </w:r>
      <w:proofErr w:type="spellEnd"/>
      <w:r w:rsidRPr="00516AE7">
        <w:rPr>
          <w:i/>
          <w:sz w:val="22"/>
          <w:szCs w:val="22"/>
        </w:rPr>
        <w:t xml:space="preserve"> Herbst Equivocates on RAF and Marks End Stage of Radical Filmmaking</w:t>
      </w:r>
      <w:r w:rsidRPr="00516AE7">
        <w:rPr>
          <w:sz w:val="22"/>
          <w:szCs w:val="22"/>
        </w:rPr>
        <w:t xml:space="preserve">.” </w:t>
      </w:r>
      <w:r w:rsidRPr="00516AE7">
        <w:rPr>
          <w:i/>
          <w:iCs/>
          <w:color w:val="000000"/>
          <w:sz w:val="22"/>
          <w:szCs w:val="22"/>
          <w:shd w:val="clear" w:color="auto" w:fill="FFFFFF"/>
        </w:rPr>
        <w:t>A New History of German Cinema</w:t>
      </w:r>
      <w:r w:rsidRPr="00516AE7">
        <w:rPr>
          <w:iCs/>
          <w:color w:val="000000"/>
          <w:sz w:val="22"/>
          <w:szCs w:val="22"/>
          <w:shd w:val="clear" w:color="auto" w:fill="FFFFFF"/>
        </w:rPr>
        <w:t>. Eds. Jennifer Kapczynski and Michael D. Richardson. Rochester, NY: Camden House, 2012. 464</w:t>
      </w:r>
      <w:r w:rsidRPr="00B42CC2">
        <w:rPr>
          <w:sz w:val="22"/>
          <w:szCs w:val="22"/>
        </w:rPr>
        <w:t>–</w:t>
      </w:r>
      <w:r w:rsidRPr="00516AE7">
        <w:rPr>
          <w:iCs/>
          <w:color w:val="000000"/>
          <w:sz w:val="22"/>
          <w:szCs w:val="22"/>
          <w:shd w:val="clear" w:color="auto" w:fill="FFFFFF"/>
        </w:rPr>
        <w:t>69.</w:t>
      </w:r>
    </w:p>
    <w:p w14:paraId="1F6DBA9D" w14:textId="77777777" w:rsidR="003F7871" w:rsidRPr="00516AE7" w:rsidRDefault="003F7871" w:rsidP="003F7871">
      <w:pPr>
        <w:spacing w:after="80"/>
        <w:ind w:left="720" w:hanging="360"/>
        <w:rPr>
          <w:sz w:val="22"/>
          <w:szCs w:val="22"/>
        </w:rPr>
      </w:pPr>
      <w:r w:rsidRPr="00516AE7">
        <w:rPr>
          <w:bCs/>
          <w:sz w:val="22"/>
          <w:szCs w:val="22"/>
        </w:rPr>
        <w:t>“</w:t>
      </w:r>
      <w:r w:rsidRPr="00516AE7">
        <w:rPr>
          <w:sz w:val="22"/>
          <w:szCs w:val="22"/>
        </w:rPr>
        <w:t xml:space="preserve">Against the Rhetoric of Sadness: Theory of Mind and the Writing Process in </w:t>
      </w:r>
      <w:r w:rsidRPr="00516AE7">
        <w:rPr>
          <w:i/>
          <w:sz w:val="22"/>
          <w:szCs w:val="22"/>
        </w:rPr>
        <w:t>The Curious Incident of the Dog in the Night-Time</w:t>
      </w:r>
      <w:r w:rsidRPr="00516AE7">
        <w:rPr>
          <w:sz w:val="22"/>
          <w:szCs w:val="22"/>
        </w:rPr>
        <w:t xml:space="preserve">.” </w:t>
      </w:r>
      <w:proofErr w:type="spellStart"/>
      <w:r w:rsidRPr="00516AE7">
        <w:rPr>
          <w:i/>
          <w:sz w:val="22"/>
          <w:szCs w:val="22"/>
        </w:rPr>
        <w:t>PsyArt</w:t>
      </w:r>
      <w:proofErr w:type="spellEnd"/>
      <w:r w:rsidRPr="00516AE7">
        <w:rPr>
          <w:i/>
          <w:sz w:val="22"/>
          <w:szCs w:val="22"/>
        </w:rPr>
        <w:t>: A Journal for the Psychological Study of the Arts</w:t>
      </w:r>
      <w:r w:rsidRPr="00516AE7">
        <w:rPr>
          <w:sz w:val="22"/>
          <w:szCs w:val="22"/>
        </w:rPr>
        <w:t xml:space="preserve"> (Summer 2012): np. (online, peer-reviewed journal)</w:t>
      </w:r>
    </w:p>
    <w:p w14:paraId="4F9CCAF0" w14:textId="77777777" w:rsidR="003F7871" w:rsidRPr="00516AE7" w:rsidRDefault="003F7871" w:rsidP="003F7871">
      <w:pPr>
        <w:keepLines/>
        <w:spacing w:after="80"/>
        <w:ind w:left="720" w:hanging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 xml:space="preserve">“Cognitive Poetics and Common Ground in a Multicultural Context: The Poetry of Zehra Çirak.” </w:t>
      </w:r>
      <w:r w:rsidRPr="00516AE7">
        <w:rPr>
          <w:bCs/>
          <w:i/>
          <w:sz w:val="22"/>
          <w:szCs w:val="22"/>
        </w:rPr>
        <w:t>The German Quarterly</w:t>
      </w:r>
      <w:r w:rsidRPr="00516AE7">
        <w:rPr>
          <w:bCs/>
          <w:sz w:val="22"/>
          <w:szCs w:val="22"/>
        </w:rPr>
        <w:t xml:space="preserve"> 85.2 (Spring 2012): 173</w:t>
      </w:r>
      <w:r w:rsidRPr="00B42CC2">
        <w:rPr>
          <w:sz w:val="22"/>
          <w:szCs w:val="22"/>
        </w:rPr>
        <w:t>–</w:t>
      </w:r>
      <w:r w:rsidRPr="00516AE7">
        <w:rPr>
          <w:bCs/>
          <w:sz w:val="22"/>
          <w:szCs w:val="22"/>
        </w:rPr>
        <w:t>92.</w:t>
      </w:r>
    </w:p>
    <w:p w14:paraId="4D2231FA" w14:textId="77777777" w:rsidR="003F7871" w:rsidRPr="00516AE7" w:rsidRDefault="003F7871" w:rsidP="003F7871">
      <w:pPr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 xml:space="preserve">“Beyond </w:t>
      </w:r>
      <w:proofErr w:type="spellStart"/>
      <w:r w:rsidRPr="00516AE7">
        <w:rPr>
          <w:i/>
          <w:sz w:val="22"/>
          <w:szCs w:val="22"/>
        </w:rPr>
        <w:t>Sonnenallee</w:t>
      </w:r>
      <w:proofErr w:type="spellEnd"/>
      <w:r w:rsidRPr="00516AE7">
        <w:rPr>
          <w:sz w:val="22"/>
          <w:szCs w:val="22"/>
        </w:rPr>
        <w:t xml:space="preserve">: Leander </w:t>
      </w:r>
      <w:proofErr w:type="spellStart"/>
      <w:r w:rsidRPr="00516AE7">
        <w:rPr>
          <w:sz w:val="22"/>
          <w:szCs w:val="22"/>
        </w:rPr>
        <w:t>Haußmann</w:t>
      </w:r>
      <w:proofErr w:type="spellEnd"/>
      <w:r w:rsidRPr="00516AE7">
        <w:rPr>
          <w:sz w:val="22"/>
          <w:szCs w:val="22"/>
        </w:rPr>
        <w:t xml:space="preserve"> and the 21</w:t>
      </w:r>
      <w:r w:rsidRPr="00516AE7">
        <w:rPr>
          <w:sz w:val="22"/>
          <w:szCs w:val="22"/>
          <w:vertAlign w:val="superscript"/>
        </w:rPr>
        <w:t>st</w:t>
      </w:r>
      <w:r w:rsidRPr="00516AE7">
        <w:rPr>
          <w:sz w:val="22"/>
          <w:szCs w:val="22"/>
        </w:rPr>
        <w:t xml:space="preserve">-Century </w:t>
      </w:r>
      <w:proofErr w:type="spellStart"/>
      <w:r w:rsidRPr="00516AE7">
        <w:rPr>
          <w:i/>
          <w:sz w:val="22"/>
          <w:szCs w:val="22"/>
        </w:rPr>
        <w:t>Wendefilm</w:t>
      </w:r>
      <w:proofErr w:type="spellEnd"/>
      <w:r w:rsidRPr="00516AE7">
        <w:rPr>
          <w:sz w:val="22"/>
          <w:szCs w:val="22"/>
        </w:rPr>
        <w:t xml:space="preserve"> Comedy.” </w:t>
      </w:r>
      <w:r w:rsidRPr="00516AE7">
        <w:rPr>
          <w:i/>
          <w:sz w:val="22"/>
          <w:szCs w:val="22"/>
        </w:rPr>
        <w:t>Strategies of Humor in Post-Unification German Literature and Film</w:t>
      </w:r>
      <w:r w:rsidRPr="00516AE7">
        <w:rPr>
          <w:sz w:val="22"/>
          <w:szCs w:val="22"/>
        </w:rPr>
        <w:t>. Ed. Jill Twark. Cambridge, UK: Cambridge Scholars Publishing, 2011. 224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40.</w:t>
      </w:r>
    </w:p>
    <w:p w14:paraId="33E42707" w14:textId="77777777" w:rsidR="003F7871" w:rsidRPr="00516AE7" w:rsidRDefault="003F7871" w:rsidP="003F7871">
      <w:pPr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 xml:space="preserve">“Whose Mind’s Eye? Free Indirect Discourse and the Covert Narrator in Marlene </w:t>
      </w:r>
      <w:proofErr w:type="spellStart"/>
      <w:r w:rsidRPr="00516AE7">
        <w:rPr>
          <w:sz w:val="22"/>
          <w:szCs w:val="22"/>
        </w:rPr>
        <w:t>Streeruwitz’s</w:t>
      </w:r>
      <w:proofErr w:type="spellEnd"/>
      <w:r w:rsidRPr="00516AE7">
        <w:rPr>
          <w:sz w:val="22"/>
          <w:szCs w:val="22"/>
        </w:rPr>
        <w:t xml:space="preserve"> </w:t>
      </w:r>
      <w:proofErr w:type="spellStart"/>
      <w:r w:rsidRPr="00516AE7">
        <w:rPr>
          <w:i/>
          <w:sz w:val="22"/>
          <w:szCs w:val="22"/>
        </w:rPr>
        <w:t>Nachwelt</w:t>
      </w:r>
      <w:proofErr w:type="spellEnd"/>
      <w:r w:rsidRPr="00516AE7">
        <w:rPr>
          <w:sz w:val="22"/>
          <w:szCs w:val="22"/>
        </w:rPr>
        <w:t xml:space="preserve">.” </w:t>
      </w:r>
      <w:r w:rsidRPr="00516AE7">
        <w:rPr>
          <w:i/>
          <w:sz w:val="22"/>
          <w:szCs w:val="22"/>
        </w:rPr>
        <w:t>Theory of Mind and Literature</w:t>
      </w:r>
      <w:r w:rsidRPr="00516AE7">
        <w:rPr>
          <w:sz w:val="22"/>
          <w:szCs w:val="22"/>
        </w:rPr>
        <w:t xml:space="preserve">. </w:t>
      </w:r>
      <w:r w:rsidRPr="00516AE7">
        <w:rPr>
          <w:iCs/>
          <w:sz w:val="22"/>
          <w:szCs w:val="22"/>
        </w:rPr>
        <w:t>Eds. Paula Leverage, Howard Mancing, Richard Schweickert, and Jennifer Marston William. West Lafayette, IN: Purdue University Press, 2011. 153</w:t>
      </w:r>
      <w:r w:rsidRPr="00B42CC2">
        <w:rPr>
          <w:sz w:val="22"/>
          <w:szCs w:val="22"/>
        </w:rPr>
        <w:t>–</w:t>
      </w:r>
      <w:r w:rsidRPr="00516AE7">
        <w:rPr>
          <w:iCs/>
          <w:sz w:val="22"/>
          <w:szCs w:val="22"/>
        </w:rPr>
        <w:t>63.</w:t>
      </w:r>
    </w:p>
    <w:p w14:paraId="52B9FDE6" w14:textId="77777777" w:rsidR="003F7871" w:rsidRPr="00516AE7" w:rsidRDefault="003F7871" w:rsidP="003F7871">
      <w:pPr>
        <w:spacing w:after="80"/>
        <w:ind w:left="720" w:hanging="360"/>
        <w:rPr>
          <w:sz w:val="22"/>
          <w:szCs w:val="22"/>
          <w:lang w:val="de-DE"/>
        </w:rPr>
      </w:pPr>
      <w:r w:rsidRPr="00516AE7">
        <w:rPr>
          <w:sz w:val="22"/>
          <w:szCs w:val="22"/>
        </w:rPr>
        <w:t xml:space="preserve">“Mapping a Human Geography: Spatiality in Uwe Johnson’s </w:t>
      </w:r>
      <w:proofErr w:type="spellStart"/>
      <w:r w:rsidRPr="00516AE7">
        <w:rPr>
          <w:i/>
          <w:sz w:val="22"/>
          <w:szCs w:val="22"/>
        </w:rPr>
        <w:t>Mutmassungen</w:t>
      </w:r>
      <w:proofErr w:type="spellEnd"/>
      <w:r w:rsidRPr="00516AE7">
        <w:rPr>
          <w:i/>
          <w:sz w:val="22"/>
          <w:szCs w:val="22"/>
        </w:rPr>
        <w:t xml:space="preserve"> über Jakob</w:t>
      </w:r>
      <w:r w:rsidRPr="00516AE7">
        <w:rPr>
          <w:sz w:val="22"/>
          <w:szCs w:val="22"/>
        </w:rPr>
        <w:t xml:space="preserve"> [</w:t>
      </w:r>
      <w:r w:rsidRPr="00516AE7">
        <w:rPr>
          <w:i/>
          <w:sz w:val="22"/>
          <w:szCs w:val="22"/>
        </w:rPr>
        <w:t>Speculations about Jakob</w:t>
      </w:r>
      <w:r w:rsidRPr="00516AE7">
        <w:rPr>
          <w:sz w:val="22"/>
          <w:szCs w:val="22"/>
        </w:rPr>
        <w:t xml:space="preserve">, 1959].” </w:t>
      </w:r>
      <w:r w:rsidRPr="00516AE7">
        <w:rPr>
          <w:i/>
          <w:sz w:val="22"/>
          <w:szCs w:val="22"/>
        </w:rPr>
        <w:t>Spatial Turns: Space, Place, and Mobility in German Literary and Visual Culture</w:t>
      </w:r>
      <w:r w:rsidRPr="00516AE7">
        <w:rPr>
          <w:sz w:val="22"/>
          <w:szCs w:val="22"/>
        </w:rPr>
        <w:t xml:space="preserve">. </w:t>
      </w:r>
      <w:r w:rsidRPr="00516AE7">
        <w:rPr>
          <w:sz w:val="22"/>
          <w:szCs w:val="22"/>
          <w:lang w:val="de-DE"/>
        </w:rPr>
        <w:t>(Amsterdamer Beiträge zur neueren Germanistik). Eds. Jaimey Fisher and Barbara Mennel. Amsterdam: Rodopi, 2010. 79</w:t>
      </w:r>
      <w:r w:rsidRPr="00B777A6">
        <w:rPr>
          <w:sz w:val="22"/>
          <w:szCs w:val="22"/>
          <w:lang w:val="de-DE"/>
        </w:rPr>
        <w:t>–</w:t>
      </w:r>
      <w:r w:rsidRPr="00516AE7">
        <w:rPr>
          <w:sz w:val="22"/>
          <w:szCs w:val="22"/>
          <w:lang w:val="de-DE"/>
        </w:rPr>
        <w:t>101.</w:t>
      </w:r>
    </w:p>
    <w:p w14:paraId="444E4FE6" w14:textId="77777777" w:rsidR="003F7871" w:rsidRPr="00516AE7" w:rsidRDefault="003F7871" w:rsidP="003F7871">
      <w:pPr>
        <w:keepLines/>
        <w:spacing w:after="80"/>
        <w:ind w:left="720" w:hanging="360"/>
        <w:rPr>
          <w:sz w:val="22"/>
          <w:szCs w:val="22"/>
        </w:rPr>
      </w:pPr>
      <w:r w:rsidRPr="00516AE7">
        <w:rPr>
          <w:bCs/>
          <w:sz w:val="22"/>
          <w:szCs w:val="22"/>
          <w:lang w:val="de-DE"/>
        </w:rPr>
        <w:t xml:space="preserve"> </w:t>
      </w:r>
      <w:r w:rsidRPr="00516AE7">
        <w:rPr>
          <w:sz w:val="22"/>
          <w:szCs w:val="22"/>
          <w:lang w:val="de-DE"/>
        </w:rPr>
        <w:t xml:space="preserve">“Death’s Remarkable Invisibility in </w:t>
      </w:r>
      <w:r w:rsidRPr="00516AE7">
        <w:rPr>
          <w:i/>
          <w:sz w:val="22"/>
          <w:szCs w:val="22"/>
          <w:lang w:val="de-DE"/>
        </w:rPr>
        <w:t>Furcht und Elend des Dritten Reiches</w:t>
      </w:r>
      <w:r w:rsidRPr="00516AE7">
        <w:rPr>
          <w:sz w:val="22"/>
          <w:szCs w:val="22"/>
          <w:lang w:val="de-DE"/>
        </w:rPr>
        <w:t xml:space="preserve">.” </w:t>
      </w:r>
      <w:r w:rsidRPr="00516AE7">
        <w:rPr>
          <w:i/>
          <w:sz w:val="22"/>
          <w:szCs w:val="22"/>
        </w:rPr>
        <w:t>Brecht and Death. The Brecht Yearbook</w:t>
      </w:r>
      <w:r w:rsidRPr="00516AE7">
        <w:rPr>
          <w:sz w:val="22"/>
          <w:szCs w:val="22"/>
        </w:rPr>
        <w:t xml:space="preserve"> 32 (2007): 254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63.</w:t>
      </w:r>
    </w:p>
    <w:p w14:paraId="0B5C0140" w14:textId="77777777" w:rsidR="003F7871" w:rsidRPr="00516AE7" w:rsidRDefault="003F7871" w:rsidP="003F7871">
      <w:pPr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 xml:space="preserve">“Images of Europe from Abroad: The Pleasures and Pitfalls of Teaching German Cinema in America.” </w:t>
      </w:r>
      <w:r w:rsidRPr="00516AE7">
        <w:rPr>
          <w:i/>
          <w:sz w:val="22"/>
          <w:szCs w:val="22"/>
        </w:rPr>
        <w:t xml:space="preserve">Die </w:t>
      </w:r>
      <w:proofErr w:type="spellStart"/>
      <w:r w:rsidRPr="00516AE7">
        <w:rPr>
          <w:i/>
          <w:sz w:val="22"/>
          <w:szCs w:val="22"/>
        </w:rPr>
        <w:t>Unterrichtspraxis</w:t>
      </w:r>
      <w:proofErr w:type="spellEnd"/>
      <w:r w:rsidRPr="00516AE7">
        <w:rPr>
          <w:i/>
          <w:sz w:val="22"/>
          <w:szCs w:val="22"/>
        </w:rPr>
        <w:t xml:space="preserve"> / Teaching German</w:t>
      </w:r>
      <w:r w:rsidRPr="00516AE7">
        <w:rPr>
          <w:sz w:val="22"/>
          <w:szCs w:val="22"/>
        </w:rPr>
        <w:t xml:space="preserve"> 39.1-2 (Fall 2006): 91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 xml:space="preserve">99. </w:t>
      </w:r>
    </w:p>
    <w:p w14:paraId="63A8ADCB" w14:textId="77777777" w:rsidR="003F7871" w:rsidRPr="00516AE7" w:rsidRDefault="003F7871" w:rsidP="003F7871">
      <w:pPr>
        <w:spacing w:after="80"/>
        <w:ind w:left="720" w:hanging="360"/>
        <w:rPr>
          <w:iCs/>
          <w:sz w:val="22"/>
          <w:szCs w:val="22"/>
        </w:rPr>
      </w:pPr>
      <w:r w:rsidRPr="00516AE7">
        <w:rPr>
          <w:sz w:val="22"/>
          <w:szCs w:val="22"/>
        </w:rPr>
        <w:t>“Spatial Language and Dissolving Dichotomies in Wolfgang Hilbig’s ‘</w:t>
      </w:r>
      <w:r w:rsidRPr="00516AE7">
        <w:rPr>
          <w:i/>
          <w:sz w:val="22"/>
          <w:szCs w:val="22"/>
        </w:rPr>
        <w:t>Ich</w:t>
      </w:r>
      <w:r w:rsidRPr="00516AE7">
        <w:rPr>
          <w:sz w:val="22"/>
          <w:szCs w:val="22"/>
        </w:rPr>
        <w:t>’.”</w:t>
      </w:r>
      <w:r w:rsidRPr="00516AE7">
        <w:rPr>
          <w:iCs/>
          <w:sz w:val="22"/>
          <w:szCs w:val="22"/>
        </w:rPr>
        <w:t xml:space="preserve"> </w:t>
      </w:r>
      <w:r w:rsidRPr="00516AE7">
        <w:rPr>
          <w:i/>
          <w:iCs/>
          <w:sz w:val="22"/>
          <w:szCs w:val="22"/>
        </w:rPr>
        <w:t>The Germanic Review</w:t>
      </w:r>
      <w:r w:rsidRPr="00516AE7">
        <w:rPr>
          <w:iCs/>
          <w:sz w:val="22"/>
          <w:szCs w:val="22"/>
        </w:rPr>
        <w:t xml:space="preserve"> </w:t>
      </w:r>
      <w:r w:rsidRPr="00516AE7">
        <w:rPr>
          <w:sz w:val="22"/>
          <w:szCs w:val="22"/>
        </w:rPr>
        <w:t>80.2 (Spring 2005): 164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78.</w:t>
      </w:r>
    </w:p>
    <w:p w14:paraId="592031C4" w14:textId="77777777" w:rsidR="003F7871" w:rsidRPr="00516AE7" w:rsidRDefault="003F7871" w:rsidP="003F7871">
      <w:pPr>
        <w:spacing w:after="80"/>
        <w:ind w:left="720" w:hanging="360"/>
        <w:rPr>
          <w:b/>
          <w:iCs/>
          <w:sz w:val="22"/>
          <w:szCs w:val="22"/>
        </w:rPr>
      </w:pPr>
      <w:r w:rsidRPr="00516AE7">
        <w:rPr>
          <w:b/>
          <w:iCs/>
          <w:sz w:val="22"/>
          <w:szCs w:val="22"/>
        </w:rPr>
        <w:t>“</w:t>
      </w:r>
      <w:r w:rsidRPr="00516AE7">
        <w:rPr>
          <w:rStyle w:val="Strong"/>
          <w:b w:val="0"/>
          <w:sz w:val="22"/>
          <w:szCs w:val="22"/>
        </w:rPr>
        <w:t xml:space="preserve">When West Meets East and Decides to Stay: Shared Historical Experience in Volker Schlöndorff’s </w:t>
      </w:r>
      <w:proofErr w:type="gramStart"/>
      <w:r w:rsidRPr="00516AE7">
        <w:rPr>
          <w:rStyle w:val="Strong"/>
          <w:b w:val="0"/>
          <w:i/>
          <w:iCs/>
          <w:sz w:val="22"/>
          <w:szCs w:val="22"/>
        </w:rPr>
        <w:t>The</w:t>
      </w:r>
      <w:proofErr w:type="gramEnd"/>
      <w:r w:rsidRPr="00516AE7">
        <w:rPr>
          <w:rStyle w:val="Strong"/>
          <w:b w:val="0"/>
          <w:i/>
          <w:iCs/>
          <w:sz w:val="22"/>
          <w:szCs w:val="22"/>
        </w:rPr>
        <w:t xml:space="preserve"> Legend of Rita</w:t>
      </w:r>
      <w:r w:rsidRPr="00516AE7">
        <w:rPr>
          <w:rStyle w:val="Strong"/>
          <w:b w:val="0"/>
          <w:sz w:val="22"/>
          <w:szCs w:val="22"/>
        </w:rPr>
        <w:t xml:space="preserve"> (</w:t>
      </w:r>
      <w:r w:rsidRPr="00516AE7">
        <w:rPr>
          <w:rStyle w:val="Strong"/>
          <w:b w:val="0"/>
          <w:i/>
          <w:iCs/>
          <w:sz w:val="22"/>
          <w:szCs w:val="22"/>
        </w:rPr>
        <w:t xml:space="preserve">Stille </w:t>
      </w:r>
      <w:proofErr w:type="spellStart"/>
      <w:r w:rsidRPr="00516AE7">
        <w:rPr>
          <w:rStyle w:val="Strong"/>
          <w:b w:val="0"/>
          <w:i/>
          <w:iCs/>
          <w:sz w:val="22"/>
          <w:szCs w:val="22"/>
        </w:rPr>
        <w:t>nach</w:t>
      </w:r>
      <w:proofErr w:type="spellEnd"/>
      <w:r w:rsidRPr="00516AE7">
        <w:rPr>
          <w:rStyle w:val="Strong"/>
          <w:b w:val="0"/>
          <w:i/>
          <w:iCs/>
          <w:sz w:val="22"/>
          <w:szCs w:val="22"/>
        </w:rPr>
        <w:t xml:space="preserve"> dem Schuss</w:t>
      </w:r>
      <w:r w:rsidRPr="00516AE7">
        <w:rPr>
          <w:rStyle w:val="Strong"/>
          <w:b w:val="0"/>
          <w:sz w:val="22"/>
          <w:szCs w:val="22"/>
        </w:rPr>
        <w:t xml:space="preserve">, 2000).” </w:t>
      </w:r>
      <w:r w:rsidRPr="00516AE7">
        <w:rPr>
          <w:rStyle w:val="Strong"/>
          <w:b w:val="0"/>
          <w:i/>
          <w:sz w:val="22"/>
          <w:szCs w:val="22"/>
        </w:rPr>
        <w:t>German Studies Review</w:t>
      </w:r>
      <w:r w:rsidRPr="00516AE7">
        <w:rPr>
          <w:rStyle w:val="Strong"/>
          <w:b w:val="0"/>
          <w:sz w:val="22"/>
          <w:szCs w:val="22"/>
        </w:rPr>
        <w:t xml:space="preserve"> (Publication of the German Studies Association) 28.1 (February 2005): 127</w:t>
      </w:r>
      <w:r w:rsidRPr="00B42CC2">
        <w:rPr>
          <w:sz w:val="22"/>
          <w:szCs w:val="22"/>
        </w:rPr>
        <w:t>–</w:t>
      </w:r>
      <w:r w:rsidRPr="00516AE7">
        <w:rPr>
          <w:rStyle w:val="Strong"/>
          <w:b w:val="0"/>
          <w:sz w:val="22"/>
          <w:szCs w:val="22"/>
        </w:rPr>
        <w:t xml:space="preserve">40. </w:t>
      </w:r>
    </w:p>
    <w:p w14:paraId="4322110F" w14:textId="77777777" w:rsidR="003F7871" w:rsidRPr="00516AE7" w:rsidRDefault="003F7871" w:rsidP="003F7871">
      <w:pPr>
        <w:spacing w:after="80"/>
        <w:ind w:left="720" w:hanging="360"/>
        <w:rPr>
          <w:sz w:val="22"/>
          <w:szCs w:val="22"/>
          <w:lang w:val="de-DE"/>
        </w:rPr>
      </w:pPr>
      <w:r w:rsidRPr="00516AE7">
        <w:rPr>
          <w:sz w:val="22"/>
          <w:szCs w:val="22"/>
        </w:rPr>
        <w:t xml:space="preserve">“Why Karl calls himself ‘Negro.’ The Representation of Waiting and the Waited-On in Franz Kafka’s </w:t>
      </w:r>
      <w:r w:rsidRPr="00516AE7">
        <w:rPr>
          <w:i/>
          <w:iCs/>
          <w:sz w:val="22"/>
          <w:szCs w:val="22"/>
        </w:rPr>
        <w:t>Der Verschollene</w:t>
      </w:r>
      <w:r w:rsidRPr="00516AE7">
        <w:rPr>
          <w:sz w:val="22"/>
          <w:szCs w:val="22"/>
        </w:rPr>
        <w:t xml:space="preserve">.” </w:t>
      </w:r>
      <w:r w:rsidRPr="00516AE7">
        <w:rPr>
          <w:i/>
          <w:iCs/>
          <w:sz w:val="22"/>
          <w:szCs w:val="22"/>
        </w:rPr>
        <w:t>West Virginia University Philological Papers</w:t>
      </w:r>
      <w:r w:rsidRPr="00516AE7">
        <w:rPr>
          <w:iCs/>
          <w:sz w:val="22"/>
          <w:szCs w:val="22"/>
        </w:rPr>
        <w:t xml:space="preserve"> </w:t>
      </w:r>
      <w:r w:rsidRPr="00516AE7">
        <w:rPr>
          <w:sz w:val="22"/>
          <w:szCs w:val="22"/>
        </w:rPr>
        <w:t>50 (2004): 9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 xml:space="preserve">15. [To be reprinted in </w:t>
      </w:r>
      <w:r w:rsidRPr="00516AE7">
        <w:rPr>
          <w:i/>
          <w:sz w:val="22"/>
          <w:szCs w:val="22"/>
        </w:rPr>
        <w:t>Short Story Criticism: Franz Kafka</w:t>
      </w:r>
      <w:r w:rsidRPr="00516AE7">
        <w:rPr>
          <w:sz w:val="22"/>
          <w:szCs w:val="22"/>
        </w:rPr>
        <w:t xml:space="preserve">. </w:t>
      </w:r>
      <w:r w:rsidRPr="00516AE7">
        <w:rPr>
          <w:sz w:val="22"/>
          <w:szCs w:val="22"/>
          <w:lang w:val="de-DE"/>
        </w:rPr>
        <w:t>Ed. Lawrence Trudeau. Layman Poupard Publishing. Forthcoming.]</w:t>
      </w:r>
    </w:p>
    <w:p w14:paraId="0CF532A9" w14:textId="77777777" w:rsidR="003F7871" w:rsidRPr="00516AE7" w:rsidRDefault="003F7871" w:rsidP="003F7871">
      <w:pPr>
        <w:spacing w:after="80"/>
        <w:ind w:left="720" w:hanging="360"/>
        <w:rPr>
          <w:i/>
          <w:iCs/>
          <w:sz w:val="22"/>
          <w:szCs w:val="22"/>
          <w:lang w:val="de-DE"/>
        </w:rPr>
      </w:pPr>
      <w:r w:rsidRPr="00516AE7">
        <w:rPr>
          <w:sz w:val="22"/>
          <w:szCs w:val="22"/>
          <w:lang w:val="de-DE"/>
        </w:rPr>
        <w:t>“‘Aus dem Dunkeln ins Licht.’ Dissolving Dichotomies in Wolfgang Hilbig’s ‘</w:t>
      </w:r>
      <w:r w:rsidRPr="00516AE7">
        <w:rPr>
          <w:i/>
          <w:sz w:val="22"/>
          <w:szCs w:val="22"/>
          <w:lang w:val="de-DE"/>
        </w:rPr>
        <w:t>Ich</w:t>
      </w:r>
      <w:r w:rsidRPr="00516AE7">
        <w:rPr>
          <w:sz w:val="22"/>
          <w:szCs w:val="22"/>
          <w:lang w:val="de-DE"/>
        </w:rPr>
        <w:t>’</w:t>
      </w:r>
      <w:r w:rsidRPr="00516AE7">
        <w:rPr>
          <w:iCs/>
          <w:sz w:val="22"/>
          <w:szCs w:val="22"/>
          <w:lang w:val="de-DE"/>
        </w:rPr>
        <w:t xml:space="preserve"> (1993).</w:t>
      </w:r>
      <w:r w:rsidRPr="00516AE7">
        <w:rPr>
          <w:sz w:val="22"/>
          <w:szCs w:val="22"/>
          <w:lang w:val="de-DE"/>
        </w:rPr>
        <w:t xml:space="preserve">” </w:t>
      </w:r>
      <w:r w:rsidRPr="00516AE7">
        <w:rPr>
          <w:i/>
          <w:iCs/>
          <w:sz w:val="22"/>
          <w:szCs w:val="22"/>
        </w:rPr>
        <w:t>GLOSSEN:</w:t>
      </w:r>
      <w:r w:rsidRPr="00516AE7">
        <w:rPr>
          <w:iCs/>
          <w:sz w:val="22"/>
          <w:szCs w:val="22"/>
        </w:rPr>
        <w:t xml:space="preserve"> </w:t>
      </w:r>
      <w:r w:rsidRPr="00516AE7">
        <w:rPr>
          <w:i/>
          <w:iCs/>
          <w:sz w:val="22"/>
          <w:szCs w:val="22"/>
        </w:rPr>
        <w:t xml:space="preserve">A </w:t>
      </w:r>
      <w:r w:rsidRPr="00516AE7">
        <w:rPr>
          <w:i/>
          <w:sz w:val="22"/>
          <w:szCs w:val="22"/>
        </w:rPr>
        <w:t>peer reviewed international bi-lingual scholarly journal on literature, film, and art in the German speaking countries after 1945</w:t>
      </w:r>
      <w:r w:rsidRPr="00516AE7">
        <w:rPr>
          <w:sz w:val="22"/>
          <w:szCs w:val="22"/>
        </w:rPr>
        <w:t xml:space="preserve">. </w:t>
      </w:r>
      <w:r w:rsidRPr="00516AE7">
        <w:rPr>
          <w:iCs/>
          <w:sz w:val="22"/>
          <w:szCs w:val="22"/>
          <w:lang w:val="de-DE"/>
        </w:rPr>
        <w:t xml:space="preserve">18 (September 2003): np. </w:t>
      </w:r>
      <w:r w:rsidRPr="00516AE7">
        <w:rPr>
          <w:sz w:val="22"/>
          <w:szCs w:val="22"/>
          <w:lang w:val="de-DE"/>
        </w:rPr>
        <w:t>(online)</w:t>
      </w:r>
    </w:p>
    <w:p w14:paraId="35A53870" w14:textId="77777777" w:rsidR="003F7871" w:rsidRPr="00516AE7" w:rsidRDefault="003F7871" w:rsidP="003F7871">
      <w:pPr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  <w:lang w:val="de-DE"/>
        </w:rPr>
        <w:t xml:space="preserve">“‘Gut zugedeckt?’ Metaphors for Memory in Kafka’s ‘Das Urteil’and ‘Die Verwandlung.’” </w:t>
      </w:r>
      <w:r w:rsidRPr="00516AE7">
        <w:rPr>
          <w:i/>
          <w:sz w:val="22"/>
          <w:szCs w:val="22"/>
        </w:rPr>
        <w:t>The Journal of the Kafka Society of America</w:t>
      </w:r>
      <w:r w:rsidRPr="00516AE7">
        <w:rPr>
          <w:sz w:val="22"/>
          <w:szCs w:val="22"/>
        </w:rPr>
        <w:t xml:space="preserve"> 26.1-2 (June/December 2002): 58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66.</w:t>
      </w:r>
    </w:p>
    <w:p w14:paraId="1E72FFA0" w14:textId="77777777" w:rsidR="003F7871" w:rsidRPr="00516AE7" w:rsidRDefault="003F7871" w:rsidP="003F7871">
      <w:pPr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 xml:space="preserve">“Traversing Postmodern Geographies in Marlene </w:t>
      </w:r>
      <w:proofErr w:type="spellStart"/>
      <w:r w:rsidRPr="00516AE7">
        <w:rPr>
          <w:sz w:val="22"/>
          <w:szCs w:val="22"/>
        </w:rPr>
        <w:t>Streeruwitz’s</w:t>
      </w:r>
      <w:proofErr w:type="spellEnd"/>
      <w:r w:rsidRPr="00516AE7">
        <w:rPr>
          <w:sz w:val="22"/>
          <w:szCs w:val="22"/>
        </w:rPr>
        <w:t xml:space="preserve"> </w:t>
      </w:r>
      <w:proofErr w:type="spellStart"/>
      <w:r w:rsidRPr="00516AE7">
        <w:rPr>
          <w:i/>
          <w:iCs/>
          <w:sz w:val="22"/>
          <w:szCs w:val="22"/>
        </w:rPr>
        <w:t>Nachwelt</w:t>
      </w:r>
      <w:proofErr w:type="spellEnd"/>
      <w:r w:rsidRPr="00516AE7">
        <w:rPr>
          <w:sz w:val="22"/>
          <w:szCs w:val="22"/>
        </w:rPr>
        <w:t xml:space="preserve">.” </w:t>
      </w:r>
      <w:proofErr w:type="spellStart"/>
      <w:r w:rsidRPr="00516AE7">
        <w:rPr>
          <w:i/>
          <w:iCs/>
          <w:sz w:val="22"/>
          <w:szCs w:val="22"/>
        </w:rPr>
        <w:t>antiTHESIS</w:t>
      </w:r>
      <w:proofErr w:type="spellEnd"/>
      <w:r w:rsidRPr="00516AE7">
        <w:rPr>
          <w:i/>
          <w:iCs/>
          <w:sz w:val="22"/>
          <w:szCs w:val="22"/>
        </w:rPr>
        <w:t>: Interdisciplinary Journal of Contemporary Theory, Criticism and Culture.</w:t>
      </w:r>
      <w:r w:rsidRPr="00516AE7">
        <w:rPr>
          <w:sz w:val="22"/>
          <w:szCs w:val="22"/>
        </w:rPr>
        <w:t xml:space="preserve"> Special edition titled “In Transit.” 13 (2002): 61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 xml:space="preserve">73. </w:t>
      </w:r>
    </w:p>
    <w:p w14:paraId="3CC555EC" w14:textId="77777777" w:rsidR="003F7871" w:rsidRPr="00516AE7" w:rsidRDefault="003F7871" w:rsidP="003F7871">
      <w:pPr>
        <w:spacing w:after="80"/>
        <w:ind w:left="720" w:hanging="360"/>
        <w:rPr>
          <w:sz w:val="22"/>
          <w:szCs w:val="22"/>
          <w:lang w:val="de-DE"/>
        </w:rPr>
      </w:pPr>
      <w:r w:rsidRPr="00516AE7">
        <w:rPr>
          <w:sz w:val="22"/>
          <w:szCs w:val="22"/>
        </w:rPr>
        <w:t xml:space="preserve">“Social Criticism and Visions of the Future from an East German Perspective: Franz </w:t>
      </w:r>
      <w:proofErr w:type="spellStart"/>
      <w:r w:rsidRPr="00516AE7">
        <w:rPr>
          <w:sz w:val="22"/>
          <w:szCs w:val="22"/>
        </w:rPr>
        <w:t>Fühmann’s</w:t>
      </w:r>
      <w:proofErr w:type="spellEnd"/>
      <w:r w:rsidRPr="00516AE7">
        <w:rPr>
          <w:sz w:val="22"/>
          <w:szCs w:val="22"/>
        </w:rPr>
        <w:t xml:space="preserve"> </w:t>
      </w:r>
      <w:proofErr w:type="spellStart"/>
      <w:r w:rsidRPr="00516AE7">
        <w:rPr>
          <w:i/>
          <w:sz w:val="22"/>
          <w:szCs w:val="22"/>
        </w:rPr>
        <w:t>Saiäns-fiktschen</w:t>
      </w:r>
      <w:proofErr w:type="spellEnd"/>
      <w:r w:rsidRPr="00516AE7">
        <w:rPr>
          <w:sz w:val="22"/>
          <w:szCs w:val="22"/>
        </w:rPr>
        <w:t xml:space="preserve">.” </w:t>
      </w:r>
      <w:r w:rsidRPr="00516AE7">
        <w:rPr>
          <w:i/>
          <w:sz w:val="22"/>
          <w:szCs w:val="22"/>
        </w:rPr>
        <w:t>The Image of the Twentieth Century. Proceedings—2000 Conference of the Society for the Interdisciplinary Study of Social Imagery</w:t>
      </w:r>
      <w:r w:rsidRPr="00516AE7">
        <w:rPr>
          <w:sz w:val="22"/>
          <w:szCs w:val="22"/>
        </w:rPr>
        <w:t xml:space="preserve">. Eds. Will Wright and Steven Kaplan. Pueblo, CO: University of Southern Colorado, 2000. </w:t>
      </w:r>
      <w:r w:rsidRPr="00516AE7">
        <w:rPr>
          <w:sz w:val="22"/>
          <w:szCs w:val="22"/>
          <w:lang w:val="de-DE"/>
        </w:rPr>
        <w:t>423</w:t>
      </w:r>
      <w:r w:rsidRPr="00B777A6">
        <w:rPr>
          <w:sz w:val="22"/>
          <w:szCs w:val="22"/>
          <w:lang w:val="de-DE"/>
        </w:rPr>
        <w:t>–</w:t>
      </w:r>
      <w:r w:rsidRPr="00516AE7">
        <w:rPr>
          <w:sz w:val="22"/>
          <w:szCs w:val="22"/>
          <w:lang w:val="de-DE"/>
        </w:rPr>
        <w:t>28.</w:t>
      </w:r>
    </w:p>
    <w:p w14:paraId="797E0C6F" w14:textId="77777777" w:rsidR="003F7871" w:rsidRPr="00516AE7" w:rsidRDefault="003F7871" w:rsidP="003F7871">
      <w:pPr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  <w:lang w:val="de-DE"/>
        </w:rPr>
        <w:t xml:space="preserve">“Zeit und Sprache in Anna Seghers’ </w:t>
      </w:r>
      <w:r w:rsidRPr="00516AE7">
        <w:rPr>
          <w:i/>
          <w:sz w:val="22"/>
          <w:szCs w:val="22"/>
          <w:lang w:val="de-DE"/>
        </w:rPr>
        <w:t>Transit</w:t>
      </w:r>
      <w:r w:rsidRPr="00516AE7">
        <w:rPr>
          <w:sz w:val="22"/>
          <w:szCs w:val="22"/>
          <w:lang w:val="de-DE"/>
        </w:rPr>
        <w:t xml:space="preserve">.” </w:t>
      </w:r>
      <w:r w:rsidRPr="00516AE7">
        <w:rPr>
          <w:i/>
          <w:sz w:val="22"/>
          <w:szCs w:val="22"/>
          <w:lang w:val="de-DE"/>
        </w:rPr>
        <w:t>Jahrbuch für das Internationale Studienzentrum Berlin</w:t>
      </w:r>
      <w:r w:rsidRPr="00516AE7">
        <w:rPr>
          <w:sz w:val="22"/>
          <w:szCs w:val="22"/>
          <w:lang w:val="de-DE"/>
        </w:rPr>
        <w:t xml:space="preserve">. </w:t>
      </w:r>
      <w:proofErr w:type="spellStart"/>
      <w:r w:rsidRPr="00516AE7">
        <w:rPr>
          <w:sz w:val="22"/>
          <w:szCs w:val="22"/>
        </w:rPr>
        <w:t>Studentenwerk</w:t>
      </w:r>
      <w:proofErr w:type="spellEnd"/>
      <w:r w:rsidRPr="00516AE7">
        <w:rPr>
          <w:sz w:val="22"/>
          <w:szCs w:val="22"/>
        </w:rPr>
        <w:t xml:space="preserve"> Berlin, 1999. 358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67.</w:t>
      </w:r>
    </w:p>
    <w:p w14:paraId="73AFE606" w14:textId="77777777" w:rsidR="003F7871" w:rsidRPr="00516AE7" w:rsidRDefault="003F7871" w:rsidP="003F7871">
      <w:pPr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 xml:space="preserve">“Life under the Table: An Investigation into the Themes of Fear and Insecurity in Günter Grass’s </w:t>
      </w:r>
      <w:r w:rsidRPr="00516AE7">
        <w:rPr>
          <w:i/>
          <w:sz w:val="22"/>
          <w:szCs w:val="22"/>
        </w:rPr>
        <w:t xml:space="preserve">Die </w:t>
      </w:r>
      <w:proofErr w:type="spellStart"/>
      <w:r w:rsidRPr="00516AE7">
        <w:rPr>
          <w:i/>
          <w:sz w:val="22"/>
          <w:szCs w:val="22"/>
        </w:rPr>
        <w:t>Blechtrommel</w:t>
      </w:r>
      <w:proofErr w:type="spellEnd"/>
      <w:r w:rsidRPr="00516AE7">
        <w:rPr>
          <w:i/>
          <w:sz w:val="22"/>
          <w:szCs w:val="22"/>
        </w:rPr>
        <w:t>.</w:t>
      </w:r>
      <w:r w:rsidRPr="00516AE7">
        <w:rPr>
          <w:sz w:val="22"/>
          <w:szCs w:val="22"/>
        </w:rPr>
        <w:t xml:space="preserve">” </w:t>
      </w:r>
      <w:r w:rsidRPr="00516AE7">
        <w:rPr>
          <w:i/>
          <w:sz w:val="22"/>
          <w:szCs w:val="22"/>
        </w:rPr>
        <w:t>Focus on ‘</w:t>
      </w:r>
      <w:proofErr w:type="spellStart"/>
      <w:r w:rsidRPr="00516AE7">
        <w:rPr>
          <w:i/>
          <w:sz w:val="22"/>
          <w:szCs w:val="22"/>
        </w:rPr>
        <w:t>Literatur</w:t>
      </w:r>
      <w:proofErr w:type="spellEnd"/>
      <w:r w:rsidRPr="00516AE7">
        <w:rPr>
          <w:i/>
          <w:sz w:val="22"/>
          <w:szCs w:val="22"/>
        </w:rPr>
        <w:t>’: A Journal for German-Language Literature</w:t>
      </w:r>
      <w:r w:rsidRPr="00516AE7">
        <w:rPr>
          <w:sz w:val="22"/>
          <w:szCs w:val="22"/>
        </w:rPr>
        <w:t xml:space="preserve"> 4.1 (Spring 1997): 13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 xml:space="preserve">20. </w:t>
      </w:r>
    </w:p>
    <w:p w14:paraId="3E185D01" w14:textId="77777777" w:rsidR="003F7871" w:rsidRPr="00516AE7" w:rsidRDefault="003F7871" w:rsidP="003F7871">
      <w:pPr>
        <w:ind w:left="720" w:hanging="360"/>
        <w:rPr>
          <w:sz w:val="22"/>
          <w:szCs w:val="22"/>
          <w:u w:val="single"/>
        </w:rPr>
      </w:pPr>
    </w:p>
    <w:p w14:paraId="47B4CDB3" w14:textId="77777777" w:rsidR="003F7871" w:rsidRPr="00516AE7" w:rsidRDefault="003F7871" w:rsidP="003F7871">
      <w:pPr>
        <w:spacing w:after="40"/>
        <w:rPr>
          <w:sz w:val="22"/>
          <w:szCs w:val="22"/>
          <w:u w:val="single"/>
        </w:rPr>
      </w:pPr>
      <w:r w:rsidRPr="00516AE7">
        <w:rPr>
          <w:sz w:val="22"/>
          <w:szCs w:val="22"/>
          <w:u w:val="single"/>
        </w:rPr>
        <w:t>Encyclopedia Articles</w:t>
      </w:r>
    </w:p>
    <w:p w14:paraId="7E4419CD" w14:textId="77777777" w:rsidR="003F7871" w:rsidRPr="00516AE7" w:rsidRDefault="003F7871" w:rsidP="003F7871">
      <w:pPr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 xml:space="preserve">Author Entries for </w:t>
      </w:r>
      <w:r w:rsidRPr="00516AE7">
        <w:rPr>
          <w:i/>
          <w:sz w:val="22"/>
          <w:szCs w:val="22"/>
        </w:rPr>
        <w:t>The Literary Encyclopedia</w:t>
      </w:r>
      <w:r w:rsidRPr="00516AE7">
        <w:rPr>
          <w:sz w:val="22"/>
          <w:szCs w:val="22"/>
        </w:rPr>
        <w:t xml:space="preserve"> (www.litencyc.com):</w:t>
      </w:r>
    </w:p>
    <w:p w14:paraId="159EBC25" w14:textId="77777777" w:rsidR="003F7871" w:rsidRPr="00E80DB3" w:rsidRDefault="003F7871" w:rsidP="003F7871">
      <w:pPr>
        <w:spacing w:after="80"/>
        <w:ind w:firstLine="720"/>
        <w:rPr>
          <w:sz w:val="22"/>
          <w:szCs w:val="22"/>
          <w:lang w:val="de-DE"/>
        </w:rPr>
      </w:pPr>
      <w:r w:rsidRPr="00E80DB3">
        <w:rPr>
          <w:sz w:val="22"/>
          <w:szCs w:val="22"/>
          <w:lang w:val="de-DE"/>
        </w:rPr>
        <w:t>Hilbig, Wolfgang (2004); Johnson, Uwe (2005);</w:t>
      </w:r>
      <w:r>
        <w:rPr>
          <w:sz w:val="22"/>
          <w:szCs w:val="22"/>
          <w:lang w:val="de-DE"/>
        </w:rPr>
        <w:t xml:space="preserve"> </w:t>
      </w:r>
      <w:r w:rsidRPr="00E80DB3">
        <w:rPr>
          <w:sz w:val="22"/>
          <w:szCs w:val="22"/>
          <w:lang w:val="de-DE"/>
        </w:rPr>
        <w:t>Maron, Monika (2004)</w:t>
      </w:r>
    </w:p>
    <w:p w14:paraId="05A495DC" w14:textId="77777777" w:rsidR="003F7871" w:rsidRPr="00516AE7" w:rsidRDefault="003F7871" w:rsidP="003F7871">
      <w:pPr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 xml:space="preserve">Works Entries for </w:t>
      </w:r>
      <w:r w:rsidRPr="00516AE7">
        <w:rPr>
          <w:i/>
          <w:sz w:val="22"/>
          <w:szCs w:val="22"/>
        </w:rPr>
        <w:t>The Literary Encyclopedia</w:t>
      </w:r>
      <w:r w:rsidRPr="00516AE7">
        <w:rPr>
          <w:sz w:val="22"/>
          <w:szCs w:val="22"/>
        </w:rPr>
        <w:t>:</w:t>
      </w:r>
    </w:p>
    <w:p w14:paraId="1615D82A" w14:textId="77777777" w:rsidR="003F7871" w:rsidRPr="00516AE7" w:rsidRDefault="003F7871" w:rsidP="003F7871">
      <w:pPr>
        <w:ind w:firstLine="720"/>
        <w:rPr>
          <w:sz w:val="22"/>
          <w:szCs w:val="22"/>
        </w:rPr>
      </w:pPr>
      <w:proofErr w:type="spellStart"/>
      <w:r w:rsidRPr="00E80DB3">
        <w:rPr>
          <w:i/>
          <w:sz w:val="22"/>
          <w:szCs w:val="22"/>
        </w:rPr>
        <w:t>Ausflug</w:t>
      </w:r>
      <w:proofErr w:type="spellEnd"/>
      <w:r w:rsidRPr="00E80DB3">
        <w:rPr>
          <w:i/>
          <w:sz w:val="22"/>
          <w:szCs w:val="22"/>
        </w:rPr>
        <w:t xml:space="preserve"> der </w:t>
      </w:r>
      <w:proofErr w:type="spellStart"/>
      <w:r w:rsidRPr="00E80DB3">
        <w:rPr>
          <w:i/>
          <w:sz w:val="22"/>
          <w:szCs w:val="22"/>
        </w:rPr>
        <w:t>toten</w:t>
      </w:r>
      <w:proofErr w:type="spellEnd"/>
      <w:r w:rsidRPr="00E80DB3">
        <w:rPr>
          <w:i/>
          <w:sz w:val="22"/>
          <w:szCs w:val="22"/>
        </w:rPr>
        <w:t xml:space="preserve"> Mädchen</w:t>
      </w:r>
      <w:r w:rsidRPr="00E80DB3">
        <w:rPr>
          <w:sz w:val="22"/>
          <w:szCs w:val="22"/>
        </w:rPr>
        <w:t xml:space="preserve"> by Anna Seghers (2006); </w:t>
      </w:r>
      <w:r w:rsidRPr="00516AE7">
        <w:rPr>
          <w:i/>
          <w:sz w:val="22"/>
          <w:szCs w:val="22"/>
        </w:rPr>
        <w:t>Malina</w:t>
      </w:r>
      <w:r w:rsidRPr="00516AE7">
        <w:rPr>
          <w:sz w:val="22"/>
          <w:szCs w:val="22"/>
        </w:rPr>
        <w:t xml:space="preserve"> by Ingeborg Bachmann (2006</w:t>
      </w:r>
      <w:proofErr w:type="gramStart"/>
      <w:r w:rsidRPr="00516AE7">
        <w:rPr>
          <w:sz w:val="22"/>
          <w:szCs w:val="22"/>
        </w:rPr>
        <w:t>)</w:t>
      </w:r>
      <w:r>
        <w:rPr>
          <w:sz w:val="22"/>
          <w:szCs w:val="22"/>
        </w:rPr>
        <w:t>;</w:t>
      </w:r>
      <w:proofErr w:type="gramEnd"/>
    </w:p>
    <w:p w14:paraId="5F12826C" w14:textId="77777777" w:rsidR="003F7871" w:rsidRPr="00516AE7" w:rsidRDefault="003F7871" w:rsidP="003F7871">
      <w:pPr>
        <w:spacing w:after="80"/>
        <w:ind w:left="720"/>
        <w:rPr>
          <w:sz w:val="22"/>
          <w:szCs w:val="22"/>
        </w:rPr>
      </w:pPr>
      <w:r w:rsidRPr="00516AE7">
        <w:rPr>
          <w:i/>
          <w:sz w:val="22"/>
          <w:szCs w:val="22"/>
        </w:rPr>
        <w:t>The Seventh Cross</w:t>
      </w:r>
      <w:r w:rsidRPr="00516AE7">
        <w:rPr>
          <w:sz w:val="22"/>
          <w:szCs w:val="22"/>
        </w:rPr>
        <w:t xml:space="preserve"> by Anna Seghers</w:t>
      </w:r>
      <w:r w:rsidRPr="00516AE7">
        <w:rPr>
          <w:i/>
          <w:sz w:val="22"/>
          <w:szCs w:val="22"/>
        </w:rPr>
        <w:t xml:space="preserve"> </w:t>
      </w:r>
      <w:r w:rsidRPr="00516AE7">
        <w:rPr>
          <w:sz w:val="22"/>
          <w:szCs w:val="22"/>
        </w:rPr>
        <w:t>(entry coauthor Jean Godsall-Myers, 2008)</w:t>
      </w:r>
      <w:r>
        <w:rPr>
          <w:sz w:val="22"/>
          <w:szCs w:val="22"/>
        </w:rPr>
        <w:t xml:space="preserve">; </w:t>
      </w:r>
      <w:proofErr w:type="spellStart"/>
      <w:r w:rsidRPr="00D5082A">
        <w:rPr>
          <w:i/>
          <w:sz w:val="22"/>
          <w:szCs w:val="22"/>
        </w:rPr>
        <w:t>Stecken</w:t>
      </w:r>
      <w:proofErr w:type="spellEnd"/>
      <w:r w:rsidRPr="00D5082A">
        <w:rPr>
          <w:i/>
          <w:sz w:val="22"/>
          <w:szCs w:val="22"/>
        </w:rPr>
        <w:t>, Stab und Stangl</w:t>
      </w:r>
      <w:r w:rsidRPr="00D5082A">
        <w:rPr>
          <w:sz w:val="22"/>
          <w:szCs w:val="22"/>
        </w:rPr>
        <w:t xml:space="preserve"> by Elfriede Jelinek (2005); </w:t>
      </w:r>
      <w:r w:rsidRPr="00516AE7">
        <w:rPr>
          <w:i/>
          <w:sz w:val="22"/>
          <w:szCs w:val="22"/>
        </w:rPr>
        <w:t>Transit</w:t>
      </w:r>
      <w:r w:rsidRPr="00516AE7">
        <w:rPr>
          <w:sz w:val="22"/>
          <w:szCs w:val="22"/>
        </w:rPr>
        <w:t xml:space="preserve"> by Anna Seghers (2005)</w:t>
      </w:r>
    </w:p>
    <w:p w14:paraId="642247CB" w14:textId="77777777" w:rsidR="003F7871" w:rsidRPr="00516AE7" w:rsidRDefault="003F7871" w:rsidP="003F7871">
      <w:pPr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 xml:space="preserve">Biographical Entries for </w:t>
      </w:r>
      <w:r w:rsidRPr="00516AE7">
        <w:rPr>
          <w:i/>
          <w:sz w:val="22"/>
          <w:szCs w:val="22"/>
        </w:rPr>
        <w:t>Jewish Women. A Comprehensive Historical Encyclopedia</w:t>
      </w:r>
      <w:r w:rsidRPr="00516AE7">
        <w:rPr>
          <w:sz w:val="22"/>
          <w:szCs w:val="22"/>
        </w:rPr>
        <w:t xml:space="preserve"> (https://jwa.org/encyclopedia):</w:t>
      </w:r>
    </w:p>
    <w:p w14:paraId="1229196E" w14:textId="77777777" w:rsidR="003F7871" w:rsidRPr="00516AE7" w:rsidRDefault="003F7871" w:rsidP="003F7871">
      <w:pPr>
        <w:rPr>
          <w:sz w:val="22"/>
          <w:szCs w:val="22"/>
        </w:rPr>
      </w:pPr>
      <w:r w:rsidRPr="00516AE7">
        <w:rPr>
          <w:sz w:val="22"/>
          <w:szCs w:val="22"/>
        </w:rPr>
        <w:tab/>
        <w:t>Palmer, Lilli (2007)</w:t>
      </w:r>
      <w:r>
        <w:rPr>
          <w:sz w:val="22"/>
          <w:szCs w:val="22"/>
        </w:rPr>
        <w:t xml:space="preserve">; </w:t>
      </w:r>
      <w:r w:rsidRPr="00516AE7">
        <w:rPr>
          <w:sz w:val="22"/>
          <w:szCs w:val="22"/>
        </w:rPr>
        <w:t>Weigel, Helene (2007)</w:t>
      </w:r>
    </w:p>
    <w:p w14:paraId="4DC14CE7" w14:textId="77777777" w:rsidR="003F7871" w:rsidRPr="00516AE7" w:rsidRDefault="003F7871" w:rsidP="003F7871">
      <w:pPr>
        <w:ind w:firstLine="720"/>
        <w:rPr>
          <w:sz w:val="22"/>
          <w:szCs w:val="22"/>
        </w:rPr>
      </w:pPr>
    </w:p>
    <w:p w14:paraId="0BB01FC0" w14:textId="77777777" w:rsidR="003F7871" w:rsidRPr="00516AE7" w:rsidRDefault="003F7871" w:rsidP="003F7871">
      <w:pPr>
        <w:rPr>
          <w:sz w:val="22"/>
          <w:szCs w:val="22"/>
          <w:u w:val="single"/>
        </w:rPr>
      </w:pPr>
      <w:r w:rsidRPr="00516AE7">
        <w:rPr>
          <w:sz w:val="22"/>
          <w:szCs w:val="22"/>
          <w:u w:val="single"/>
        </w:rPr>
        <w:t>Other</w:t>
      </w:r>
    </w:p>
    <w:p w14:paraId="7EBEB674" w14:textId="77777777" w:rsidR="003F7871" w:rsidRPr="00516AE7" w:rsidRDefault="003F7871" w:rsidP="003F7871">
      <w:pPr>
        <w:ind w:left="360"/>
        <w:jc w:val="both"/>
        <w:rPr>
          <w:sz w:val="22"/>
          <w:szCs w:val="22"/>
        </w:rPr>
      </w:pPr>
      <w:r w:rsidRPr="00516AE7">
        <w:rPr>
          <w:sz w:val="22"/>
          <w:szCs w:val="22"/>
        </w:rPr>
        <w:t xml:space="preserve">Bibliographer and Volume Advisor for the entry on German author Wolfgang Hilbig (and my article on his work from 2003 is reprinted) in </w:t>
      </w:r>
      <w:r w:rsidRPr="00516AE7">
        <w:rPr>
          <w:i/>
          <w:iCs/>
          <w:sz w:val="22"/>
          <w:szCs w:val="22"/>
        </w:rPr>
        <w:t>Contemporary Literary Criticism: Criticism of the Works of Today’s Novelists, Poets, Playwrights, Short-Story Writers, Scriptwriters, and Other Creative Writers</w:t>
      </w:r>
      <w:r w:rsidRPr="00516AE7">
        <w:rPr>
          <w:sz w:val="22"/>
          <w:szCs w:val="22"/>
        </w:rPr>
        <w:t>. Volume 445. Ed. Jennifer Stock. Farmington Hills, MI: Gale, 2019. 75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107.</w:t>
      </w:r>
    </w:p>
    <w:p w14:paraId="756A78B3" w14:textId="77777777" w:rsidR="003F7871" w:rsidRPr="00516AE7" w:rsidRDefault="003F7871" w:rsidP="003F7871">
      <w:pPr>
        <w:ind w:left="360"/>
        <w:jc w:val="both"/>
        <w:rPr>
          <w:sz w:val="22"/>
          <w:szCs w:val="22"/>
          <w:u w:val="single"/>
        </w:rPr>
      </w:pPr>
    </w:p>
    <w:p w14:paraId="10A54EE9" w14:textId="77777777" w:rsidR="003F7871" w:rsidRPr="00516AE7" w:rsidRDefault="003F7871" w:rsidP="003F7871">
      <w:pPr>
        <w:spacing w:after="40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Selected </w:t>
      </w:r>
      <w:r w:rsidRPr="00516AE7">
        <w:rPr>
          <w:sz w:val="22"/>
          <w:szCs w:val="22"/>
          <w:u w:val="single"/>
        </w:rPr>
        <w:t>Book Reviews</w:t>
      </w:r>
    </w:p>
    <w:p w14:paraId="30D0F911" w14:textId="77777777" w:rsidR="003F7871" w:rsidRPr="00516AE7" w:rsidRDefault="003F7871" w:rsidP="003F7871">
      <w:pPr>
        <w:keepLines/>
        <w:spacing w:after="80"/>
        <w:ind w:left="720" w:hanging="360"/>
        <w:rPr>
          <w:iCs/>
          <w:sz w:val="22"/>
          <w:szCs w:val="22"/>
        </w:rPr>
      </w:pPr>
      <w:r w:rsidRPr="00516AE7">
        <w:rPr>
          <w:sz w:val="22"/>
          <w:szCs w:val="22"/>
        </w:rPr>
        <w:t xml:space="preserve">“Jaimey Fisher. </w:t>
      </w:r>
      <w:r w:rsidRPr="00516AE7">
        <w:rPr>
          <w:i/>
          <w:iCs/>
          <w:sz w:val="22"/>
          <w:szCs w:val="22"/>
        </w:rPr>
        <w:t>German Ways of War: The Affective Geographies and Generic Transformations of German War Films</w:t>
      </w:r>
      <w:r w:rsidRPr="00516AE7">
        <w:rPr>
          <w:sz w:val="22"/>
          <w:szCs w:val="22"/>
        </w:rPr>
        <w:t xml:space="preserve">.” </w:t>
      </w:r>
      <w:r w:rsidRPr="00516AE7">
        <w:rPr>
          <w:i/>
          <w:sz w:val="22"/>
          <w:szCs w:val="22"/>
        </w:rPr>
        <w:t xml:space="preserve">Monatshefte </w:t>
      </w:r>
      <w:r w:rsidRPr="00516AE7">
        <w:rPr>
          <w:rStyle w:val="Emphasis"/>
          <w:bCs/>
          <w:iCs w:val="0"/>
          <w:sz w:val="22"/>
          <w:szCs w:val="22"/>
          <w:shd w:val="clear" w:color="auto" w:fill="FFFFFF"/>
        </w:rPr>
        <w:t xml:space="preserve">für </w:t>
      </w:r>
      <w:proofErr w:type="spellStart"/>
      <w:r w:rsidRPr="00516AE7">
        <w:rPr>
          <w:rStyle w:val="Emphasis"/>
          <w:bCs/>
          <w:iCs w:val="0"/>
          <w:sz w:val="22"/>
          <w:szCs w:val="22"/>
          <w:shd w:val="clear" w:color="auto" w:fill="FFFFFF"/>
        </w:rPr>
        <w:t>deutschsprachige</w:t>
      </w:r>
      <w:proofErr w:type="spellEnd"/>
      <w:r w:rsidRPr="00516AE7">
        <w:rPr>
          <w:rStyle w:val="Emphasis"/>
          <w:bCs/>
          <w:iCs w:val="0"/>
          <w:sz w:val="22"/>
          <w:szCs w:val="22"/>
          <w:shd w:val="clear" w:color="auto" w:fill="FFFFFF"/>
        </w:rPr>
        <w:t xml:space="preserve"> </w:t>
      </w:r>
      <w:proofErr w:type="spellStart"/>
      <w:r w:rsidRPr="00516AE7">
        <w:rPr>
          <w:rStyle w:val="Emphasis"/>
          <w:bCs/>
          <w:iCs w:val="0"/>
          <w:sz w:val="22"/>
          <w:szCs w:val="22"/>
          <w:shd w:val="clear" w:color="auto" w:fill="FFFFFF"/>
        </w:rPr>
        <w:t>Literatur</w:t>
      </w:r>
      <w:proofErr w:type="spellEnd"/>
      <w:r w:rsidRPr="00516AE7">
        <w:rPr>
          <w:rStyle w:val="Emphasis"/>
          <w:bCs/>
          <w:iCs w:val="0"/>
          <w:sz w:val="22"/>
          <w:szCs w:val="22"/>
          <w:shd w:val="clear" w:color="auto" w:fill="FFFFFF"/>
        </w:rPr>
        <w:t xml:space="preserve"> und Kultur</w:t>
      </w:r>
      <w:r w:rsidRPr="00516AE7">
        <w:rPr>
          <w:sz w:val="22"/>
          <w:szCs w:val="22"/>
          <w:shd w:val="clear" w:color="auto" w:fill="FFFFFF"/>
        </w:rPr>
        <w:t xml:space="preserve">: </w:t>
      </w:r>
      <w:r w:rsidRPr="00516AE7">
        <w:rPr>
          <w:i/>
          <w:sz w:val="22"/>
          <w:szCs w:val="22"/>
          <w:shd w:val="clear" w:color="auto" w:fill="FFFFFF"/>
        </w:rPr>
        <w:t>A Journal Devoted to the Study of German Language and Literature</w:t>
      </w:r>
      <w:r w:rsidRPr="00516AE7">
        <w:rPr>
          <w:iCs/>
          <w:sz w:val="22"/>
          <w:szCs w:val="22"/>
          <w:shd w:val="clear" w:color="auto" w:fill="FFFFFF"/>
        </w:rPr>
        <w:t xml:space="preserve"> 116.4 (2024): 754</w:t>
      </w:r>
      <w:r w:rsidRPr="00B42CC2">
        <w:rPr>
          <w:sz w:val="22"/>
          <w:szCs w:val="22"/>
        </w:rPr>
        <w:t>–</w:t>
      </w:r>
      <w:r w:rsidRPr="00516AE7">
        <w:rPr>
          <w:iCs/>
          <w:sz w:val="22"/>
          <w:szCs w:val="22"/>
          <w:shd w:val="clear" w:color="auto" w:fill="FFFFFF"/>
        </w:rPr>
        <w:t>55.</w:t>
      </w:r>
    </w:p>
    <w:p w14:paraId="5BEFD266" w14:textId="77777777" w:rsidR="003F7871" w:rsidRPr="00516AE7" w:rsidRDefault="003F7871" w:rsidP="003F7871">
      <w:pPr>
        <w:keepLines/>
        <w:spacing w:after="80"/>
        <w:ind w:left="720" w:hanging="360"/>
        <w:rPr>
          <w:iCs/>
          <w:sz w:val="22"/>
          <w:szCs w:val="22"/>
        </w:rPr>
      </w:pPr>
      <w:r w:rsidRPr="00516AE7">
        <w:rPr>
          <w:sz w:val="22"/>
          <w:szCs w:val="22"/>
        </w:rPr>
        <w:t xml:space="preserve">“Martin Andree. </w:t>
      </w:r>
      <w:r w:rsidRPr="00516AE7">
        <w:rPr>
          <w:i/>
          <w:iCs/>
          <w:sz w:val="22"/>
          <w:szCs w:val="22"/>
        </w:rPr>
        <w:t>Placebo-</w:t>
      </w:r>
      <w:proofErr w:type="spellStart"/>
      <w:r w:rsidRPr="00516AE7">
        <w:rPr>
          <w:i/>
          <w:iCs/>
          <w:sz w:val="22"/>
          <w:szCs w:val="22"/>
        </w:rPr>
        <w:t>Effekte</w:t>
      </w:r>
      <w:proofErr w:type="spellEnd"/>
      <w:r w:rsidRPr="00516AE7">
        <w:rPr>
          <w:i/>
          <w:iCs/>
          <w:sz w:val="22"/>
          <w:szCs w:val="22"/>
        </w:rPr>
        <w:t xml:space="preserve">. </w:t>
      </w:r>
      <w:r w:rsidRPr="00516AE7">
        <w:rPr>
          <w:i/>
          <w:iCs/>
          <w:sz w:val="22"/>
          <w:szCs w:val="22"/>
          <w:lang w:val="de-DE"/>
        </w:rPr>
        <w:t>Heilende Zeichen, Toxische Texte, Ansteckende Informationen</w:t>
      </w:r>
      <w:r w:rsidRPr="00516AE7">
        <w:rPr>
          <w:iCs/>
          <w:sz w:val="22"/>
          <w:szCs w:val="22"/>
          <w:lang w:val="de-DE"/>
        </w:rPr>
        <w:t xml:space="preserve"> [Placebo Effects. </w:t>
      </w:r>
      <w:r w:rsidRPr="00516AE7">
        <w:rPr>
          <w:iCs/>
          <w:sz w:val="22"/>
          <w:szCs w:val="22"/>
        </w:rPr>
        <w:t>Healing Signs, Toxic Texts, Contagious Information]</w:t>
      </w:r>
      <w:r w:rsidRPr="00516AE7">
        <w:rPr>
          <w:sz w:val="22"/>
          <w:szCs w:val="22"/>
        </w:rPr>
        <w:t xml:space="preserve">.” </w:t>
      </w:r>
      <w:r w:rsidRPr="00516AE7">
        <w:rPr>
          <w:i/>
          <w:sz w:val="22"/>
          <w:szCs w:val="22"/>
        </w:rPr>
        <w:t xml:space="preserve">Monatshefte </w:t>
      </w:r>
      <w:r w:rsidRPr="00516AE7">
        <w:rPr>
          <w:rStyle w:val="Emphasis"/>
          <w:bCs/>
          <w:iCs w:val="0"/>
          <w:sz w:val="22"/>
          <w:szCs w:val="22"/>
          <w:shd w:val="clear" w:color="auto" w:fill="FFFFFF"/>
        </w:rPr>
        <w:t xml:space="preserve">für </w:t>
      </w:r>
      <w:proofErr w:type="spellStart"/>
      <w:r w:rsidRPr="00516AE7">
        <w:rPr>
          <w:rStyle w:val="Emphasis"/>
          <w:bCs/>
          <w:iCs w:val="0"/>
          <w:sz w:val="22"/>
          <w:szCs w:val="22"/>
          <w:shd w:val="clear" w:color="auto" w:fill="FFFFFF"/>
        </w:rPr>
        <w:t>deutschsprachige</w:t>
      </w:r>
      <w:proofErr w:type="spellEnd"/>
      <w:r w:rsidRPr="00516AE7">
        <w:rPr>
          <w:rStyle w:val="Emphasis"/>
          <w:bCs/>
          <w:iCs w:val="0"/>
          <w:sz w:val="22"/>
          <w:szCs w:val="22"/>
          <w:shd w:val="clear" w:color="auto" w:fill="FFFFFF"/>
        </w:rPr>
        <w:t xml:space="preserve"> </w:t>
      </w:r>
      <w:proofErr w:type="spellStart"/>
      <w:r w:rsidRPr="00516AE7">
        <w:rPr>
          <w:rStyle w:val="Emphasis"/>
          <w:bCs/>
          <w:iCs w:val="0"/>
          <w:sz w:val="22"/>
          <w:szCs w:val="22"/>
          <w:shd w:val="clear" w:color="auto" w:fill="FFFFFF"/>
        </w:rPr>
        <w:t>Literatur</w:t>
      </w:r>
      <w:proofErr w:type="spellEnd"/>
      <w:r w:rsidRPr="00516AE7">
        <w:rPr>
          <w:rStyle w:val="Emphasis"/>
          <w:bCs/>
          <w:iCs w:val="0"/>
          <w:sz w:val="22"/>
          <w:szCs w:val="22"/>
          <w:shd w:val="clear" w:color="auto" w:fill="FFFFFF"/>
        </w:rPr>
        <w:t xml:space="preserve"> und Kultur</w:t>
      </w:r>
      <w:r w:rsidRPr="00516AE7">
        <w:rPr>
          <w:sz w:val="22"/>
          <w:szCs w:val="22"/>
          <w:shd w:val="clear" w:color="auto" w:fill="FFFFFF"/>
        </w:rPr>
        <w:t xml:space="preserve">: </w:t>
      </w:r>
      <w:r w:rsidRPr="00516AE7">
        <w:rPr>
          <w:i/>
          <w:sz w:val="22"/>
          <w:szCs w:val="22"/>
          <w:shd w:val="clear" w:color="auto" w:fill="FFFFFF"/>
        </w:rPr>
        <w:t>A Journal Devoted to the Study of German Language and Literature</w:t>
      </w:r>
      <w:r w:rsidRPr="00516AE7">
        <w:rPr>
          <w:iCs/>
          <w:sz w:val="22"/>
          <w:szCs w:val="22"/>
          <w:shd w:val="clear" w:color="auto" w:fill="FFFFFF"/>
        </w:rPr>
        <w:t xml:space="preserve"> 112.2 (2020): 333</w:t>
      </w:r>
      <w:r w:rsidRPr="00B42CC2">
        <w:rPr>
          <w:sz w:val="22"/>
          <w:szCs w:val="22"/>
        </w:rPr>
        <w:t>–</w:t>
      </w:r>
      <w:r w:rsidRPr="00516AE7">
        <w:rPr>
          <w:iCs/>
          <w:sz w:val="22"/>
          <w:szCs w:val="22"/>
          <w:shd w:val="clear" w:color="auto" w:fill="FFFFFF"/>
        </w:rPr>
        <w:t>35.</w:t>
      </w:r>
    </w:p>
    <w:p w14:paraId="1A676900" w14:textId="77777777" w:rsidR="003F7871" w:rsidRPr="00516AE7" w:rsidRDefault="003F7871" w:rsidP="003F7871">
      <w:pPr>
        <w:keepLines/>
        <w:spacing w:after="80"/>
        <w:ind w:left="720" w:hanging="360"/>
        <w:rPr>
          <w:bCs/>
          <w:sz w:val="22"/>
          <w:szCs w:val="22"/>
        </w:rPr>
      </w:pPr>
      <w:r w:rsidRPr="00516AE7">
        <w:rPr>
          <w:sz w:val="22"/>
          <w:szCs w:val="22"/>
        </w:rPr>
        <w:t xml:space="preserve">“Paul Reitter. </w:t>
      </w:r>
      <w:r w:rsidRPr="00516AE7">
        <w:rPr>
          <w:i/>
          <w:sz w:val="22"/>
          <w:szCs w:val="22"/>
        </w:rPr>
        <w:t>Bambi’s Jewish Roots and Other Essays on German-Jewish Culture</w:t>
      </w:r>
      <w:r w:rsidRPr="00516AE7">
        <w:rPr>
          <w:sz w:val="22"/>
          <w:szCs w:val="22"/>
        </w:rPr>
        <w:t xml:space="preserve">.” </w:t>
      </w:r>
      <w:r w:rsidRPr="00516AE7">
        <w:rPr>
          <w:i/>
          <w:sz w:val="22"/>
          <w:szCs w:val="22"/>
        </w:rPr>
        <w:t>Shofar: An Interdisciplinary Journal of Jewish Studies</w:t>
      </w:r>
      <w:r w:rsidRPr="00516AE7">
        <w:rPr>
          <w:sz w:val="22"/>
          <w:szCs w:val="22"/>
        </w:rPr>
        <w:t xml:space="preserve"> 35.2 (Winter 2017): 106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08.</w:t>
      </w:r>
    </w:p>
    <w:p w14:paraId="0C33E597" w14:textId="77777777" w:rsidR="003F7871" w:rsidRPr="00516AE7" w:rsidRDefault="003F7871" w:rsidP="003F7871">
      <w:pPr>
        <w:spacing w:after="80"/>
        <w:ind w:left="720" w:hanging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>“</w:t>
      </w:r>
      <w:r w:rsidRPr="00516AE7">
        <w:rPr>
          <w:sz w:val="22"/>
          <w:szCs w:val="22"/>
        </w:rPr>
        <w:t xml:space="preserve">Annie Ring. </w:t>
      </w:r>
      <w:r w:rsidRPr="00516AE7">
        <w:rPr>
          <w:i/>
          <w:sz w:val="22"/>
          <w:szCs w:val="22"/>
        </w:rPr>
        <w:t>After the Stasi. Collaboration and the Struggle for Sovereign Subjectivity in the Writing of German Unification</w:t>
      </w:r>
      <w:r w:rsidRPr="00516AE7">
        <w:rPr>
          <w:sz w:val="22"/>
          <w:szCs w:val="22"/>
        </w:rPr>
        <w:t xml:space="preserve">.” </w:t>
      </w:r>
      <w:r w:rsidRPr="00516AE7">
        <w:rPr>
          <w:i/>
          <w:sz w:val="22"/>
          <w:szCs w:val="22"/>
        </w:rPr>
        <w:t>German Quarterly</w:t>
      </w:r>
      <w:r w:rsidRPr="00516AE7">
        <w:rPr>
          <w:sz w:val="22"/>
          <w:szCs w:val="22"/>
        </w:rPr>
        <w:t xml:space="preserve"> 90.3 (Summer 2017): 402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04.</w:t>
      </w:r>
    </w:p>
    <w:p w14:paraId="3DFB9B5C" w14:textId="77777777" w:rsidR="003F7871" w:rsidRPr="00516AE7" w:rsidRDefault="003F7871" w:rsidP="003F7871">
      <w:pPr>
        <w:ind w:left="720" w:hanging="360"/>
        <w:rPr>
          <w:sz w:val="22"/>
          <w:szCs w:val="22"/>
        </w:rPr>
      </w:pPr>
    </w:p>
    <w:p w14:paraId="7883F987" w14:textId="77777777" w:rsidR="003F7871" w:rsidRPr="00516AE7" w:rsidRDefault="003F7871" w:rsidP="003F7871">
      <w:pPr>
        <w:spacing w:after="40"/>
        <w:rPr>
          <w:sz w:val="22"/>
          <w:szCs w:val="22"/>
          <w:u w:val="single"/>
        </w:rPr>
      </w:pPr>
      <w:r w:rsidRPr="00516AE7">
        <w:rPr>
          <w:sz w:val="22"/>
          <w:szCs w:val="22"/>
          <w:u w:val="single"/>
        </w:rPr>
        <w:t>Translations</w:t>
      </w:r>
    </w:p>
    <w:p w14:paraId="7A089977" w14:textId="77777777" w:rsidR="003F7871" w:rsidRPr="00516AE7" w:rsidRDefault="003F7871" w:rsidP="003F7871">
      <w:pPr>
        <w:spacing w:after="80"/>
        <w:ind w:left="720" w:hanging="360"/>
        <w:rPr>
          <w:b/>
          <w:sz w:val="22"/>
          <w:szCs w:val="22"/>
        </w:rPr>
      </w:pPr>
      <w:r w:rsidRPr="00516AE7">
        <w:rPr>
          <w:sz w:val="22"/>
          <w:szCs w:val="22"/>
        </w:rPr>
        <w:t xml:space="preserve">Krais, Beate. “The Gender Relationship and Bourdieu’s Sociology.” Translated by Jennifer William. </w:t>
      </w:r>
      <w:proofErr w:type="spellStart"/>
      <w:r w:rsidRPr="00516AE7">
        <w:rPr>
          <w:i/>
          <w:sz w:val="22"/>
          <w:szCs w:val="22"/>
        </w:rPr>
        <w:t>SubStance</w:t>
      </w:r>
      <w:proofErr w:type="spellEnd"/>
      <w:r w:rsidRPr="00516AE7">
        <w:rPr>
          <w:i/>
          <w:sz w:val="22"/>
          <w:szCs w:val="22"/>
        </w:rPr>
        <w:t xml:space="preserve">. A Review of Theory and Literary Criticism </w:t>
      </w:r>
      <w:r w:rsidRPr="00516AE7">
        <w:rPr>
          <w:sz w:val="22"/>
          <w:szCs w:val="22"/>
        </w:rPr>
        <w:t>29.3 (2000): 53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67.</w:t>
      </w:r>
    </w:p>
    <w:p w14:paraId="36F459F3" w14:textId="77777777" w:rsidR="003F7871" w:rsidRPr="00516AE7" w:rsidRDefault="003F7871" w:rsidP="003F7871">
      <w:pPr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 xml:space="preserve">Gebauer, Gunter. “Habitus, Intentionality, and Social Rules: A Controversy between Searle and Bourdieu.” Translated by Jennifer William. </w:t>
      </w:r>
      <w:proofErr w:type="spellStart"/>
      <w:r w:rsidRPr="00516AE7">
        <w:rPr>
          <w:i/>
          <w:sz w:val="22"/>
          <w:szCs w:val="22"/>
        </w:rPr>
        <w:t>SubStance</w:t>
      </w:r>
      <w:proofErr w:type="spellEnd"/>
      <w:r w:rsidRPr="00516AE7">
        <w:rPr>
          <w:i/>
          <w:sz w:val="22"/>
          <w:szCs w:val="22"/>
        </w:rPr>
        <w:t xml:space="preserve">. A Review of Theory and Literary Criticism </w:t>
      </w:r>
      <w:r w:rsidRPr="00516AE7">
        <w:rPr>
          <w:sz w:val="22"/>
          <w:szCs w:val="22"/>
        </w:rPr>
        <w:t>29.3 (2000): 68</w:t>
      </w:r>
      <w:r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83. </w:t>
      </w:r>
    </w:p>
    <w:p w14:paraId="3F33B547" w14:textId="77777777" w:rsidR="003F7871" w:rsidRDefault="003F7871" w:rsidP="00B7776C">
      <w:pPr>
        <w:spacing w:after="160"/>
        <w:ind w:left="720" w:hanging="720"/>
        <w:rPr>
          <w:rStyle w:val="Strong"/>
          <w:sz w:val="22"/>
          <w:szCs w:val="22"/>
        </w:rPr>
      </w:pPr>
    </w:p>
    <w:p w14:paraId="7155B0DE" w14:textId="2D736699" w:rsidR="00B7776C" w:rsidRPr="00D26815" w:rsidRDefault="00DB6FE9" w:rsidP="00B7776C">
      <w:pPr>
        <w:spacing w:after="160"/>
        <w:ind w:left="720" w:hanging="720"/>
        <w:rPr>
          <w:rStyle w:val="Strong"/>
          <w:sz w:val="22"/>
          <w:szCs w:val="22"/>
        </w:rPr>
      </w:pPr>
      <w:r w:rsidRPr="00D26815">
        <w:rPr>
          <w:rStyle w:val="Strong"/>
          <w:sz w:val="22"/>
          <w:szCs w:val="22"/>
        </w:rPr>
        <w:t>Recognition for Teaching</w:t>
      </w:r>
      <w:r w:rsidR="005D1CF2" w:rsidRPr="00D26815">
        <w:rPr>
          <w:rStyle w:val="Strong"/>
          <w:sz w:val="22"/>
          <w:szCs w:val="22"/>
        </w:rPr>
        <w:t xml:space="preserve"> and Mentoring</w:t>
      </w:r>
    </w:p>
    <w:p w14:paraId="6DB65B75" w14:textId="3BA90471" w:rsidR="00581D4A" w:rsidRPr="00D26815" w:rsidRDefault="00B7776C" w:rsidP="0078352D">
      <w:pPr>
        <w:spacing w:after="80"/>
        <w:ind w:left="360" w:hanging="360"/>
        <w:rPr>
          <w:rStyle w:val="Strong"/>
          <w:b w:val="0"/>
          <w:bCs w:val="0"/>
          <w:sz w:val="22"/>
          <w:szCs w:val="22"/>
        </w:rPr>
      </w:pPr>
      <w:r w:rsidRPr="00D26815">
        <w:rPr>
          <w:rStyle w:val="Strong"/>
          <w:b w:val="0"/>
          <w:bCs w:val="0"/>
          <w:sz w:val="22"/>
          <w:szCs w:val="22"/>
        </w:rPr>
        <w:t>Collegiate Teacher of the Year, Indiana</w:t>
      </w:r>
      <w:r w:rsidR="006904C7">
        <w:rPr>
          <w:rStyle w:val="Strong"/>
          <w:b w:val="0"/>
          <w:bCs w:val="0"/>
          <w:sz w:val="22"/>
          <w:szCs w:val="22"/>
        </w:rPr>
        <w:t xml:space="preserve"> State</w:t>
      </w:r>
      <w:r w:rsidRPr="00D26815">
        <w:rPr>
          <w:rStyle w:val="Strong"/>
          <w:b w:val="0"/>
          <w:bCs w:val="0"/>
          <w:sz w:val="22"/>
          <w:szCs w:val="22"/>
        </w:rPr>
        <w:t xml:space="preserve"> Chapter of AATG (American Association of Teachers of German)</w:t>
      </w:r>
      <w:r w:rsidR="005D1CF2" w:rsidRPr="00D26815">
        <w:rPr>
          <w:rStyle w:val="Strong"/>
          <w:b w:val="0"/>
          <w:bCs w:val="0"/>
          <w:sz w:val="22"/>
          <w:szCs w:val="22"/>
        </w:rPr>
        <w:t>, 2021</w:t>
      </w:r>
    </w:p>
    <w:p w14:paraId="08DFF724" w14:textId="19522063" w:rsidR="00DB6FE9" w:rsidRPr="00D26815" w:rsidRDefault="00DB6FE9" w:rsidP="005B5E5E">
      <w:pPr>
        <w:spacing w:after="80"/>
        <w:ind w:left="360" w:hanging="360"/>
        <w:rPr>
          <w:rStyle w:val="Strong"/>
          <w:b w:val="0"/>
          <w:bCs w:val="0"/>
          <w:sz w:val="22"/>
          <w:szCs w:val="22"/>
        </w:rPr>
      </w:pPr>
      <w:r w:rsidRPr="00D26815">
        <w:rPr>
          <w:rStyle w:val="Strong"/>
          <w:b w:val="0"/>
          <w:sz w:val="22"/>
          <w:szCs w:val="22"/>
        </w:rPr>
        <w:t xml:space="preserve">Excellence in Graduate </w:t>
      </w:r>
      <w:r w:rsidR="00581D4A" w:rsidRPr="00D26815">
        <w:rPr>
          <w:rStyle w:val="Strong"/>
          <w:b w:val="0"/>
          <w:sz w:val="22"/>
          <w:szCs w:val="22"/>
        </w:rPr>
        <w:t xml:space="preserve">Student </w:t>
      </w:r>
      <w:r w:rsidRPr="00D26815">
        <w:rPr>
          <w:rStyle w:val="Strong"/>
          <w:b w:val="0"/>
          <w:sz w:val="22"/>
          <w:szCs w:val="22"/>
        </w:rPr>
        <w:t>Mentoring Award, School of Languages and Cultures,</w:t>
      </w:r>
      <w:r w:rsidR="005631B8" w:rsidRPr="00D26815">
        <w:rPr>
          <w:rStyle w:val="Strong"/>
          <w:b w:val="0"/>
          <w:sz w:val="22"/>
          <w:szCs w:val="22"/>
        </w:rPr>
        <w:t xml:space="preserve"> Purdue University,</w:t>
      </w:r>
      <w:r w:rsidRPr="00D26815">
        <w:rPr>
          <w:rStyle w:val="Strong"/>
          <w:b w:val="0"/>
          <w:sz w:val="22"/>
          <w:szCs w:val="22"/>
        </w:rPr>
        <w:t xml:space="preserve"> 2015</w:t>
      </w:r>
    </w:p>
    <w:p w14:paraId="1318CB8A" w14:textId="4765981E" w:rsidR="00DB6FE9" w:rsidRPr="00D26815" w:rsidRDefault="00DB6FE9" w:rsidP="00CC1884">
      <w:pPr>
        <w:spacing w:after="80"/>
        <w:rPr>
          <w:sz w:val="22"/>
          <w:szCs w:val="22"/>
        </w:rPr>
      </w:pPr>
      <w:r w:rsidRPr="00D26815">
        <w:rPr>
          <w:sz w:val="22"/>
          <w:szCs w:val="22"/>
        </w:rPr>
        <w:t xml:space="preserve">Teaching for Tomorrow Award, </w:t>
      </w:r>
      <w:r w:rsidR="005631B8" w:rsidRPr="00D26815">
        <w:rPr>
          <w:sz w:val="22"/>
          <w:szCs w:val="22"/>
        </w:rPr>
        <w:t xml:space="preserve">Purdue University, </w:t>
      </w:r>
      <w:r w:rsidRPr="00D26815">
        <w:rPr>
          <w:sz w:val="22"/>
          <w:szCs w:val="22"/>
        </w:rPr>
        <w:t>2005</w:t>
      </w:r>
    </w:p>
    <w:p w14:paraId="39452E19" w14:textId="09CCB379" w:rsidR="00DB6FE9" w:rsidRPr="00516AE7" w:rsidRDefault="00DB6FE9" w:rsidP="00027398">
      <w:pPr>
        <w:rPr>
          <w:sz w:val="22"/>
          <w:szCs w:val="22"/>
        </w:rPr>
      </w:pPr>
      <w:r w:rsidRPr="00D26815">
        <w:rPr>
          <w:sz w:val="22"/>
          <w:szCs w:val="22"/>
        </w:rPr>
        <w:t xml:space="preserve">Award for Teaching Excellence, </w:t>
      </w:r>
      <w:r w:rsidR="00027834">
        <w:rPr>
          <w:sz w:val="22"/>
          <w:szCs w:val="22"/>
        </w:rPr>
        <w:t>Dept. of Foreign Languages and Literatures</w:t>
      </w:r>
      <w:r w:rsidR="007D4F84" w:rsidRPr="00D26815">
        <w:rPr>
          <w:sz w:val="22"/>
          <w:szCs w:val="22"/>
        </w:rPr>
        <w:t xml:space="preserve">, </w:t>
      </w:r>
      <w:r w:rsidR="005631B8" w:rsidRPr="00D26815">
        <w:rPr>
          <w:sz w:val="22"/>
          <w:szCs w:val="22"/>
        </w:rPr>
        <w:t xml:space="preserve">Purdue University, </w:t>
      </w:r>
      <w:r w:rsidRPr="00D26815">
        <w:rPr>
          <w:sz w:val="22"/>
          <w:szCs w:val="22"/>
        </w:rPr>
        <w:t>2004</w:t>
      </w:r>
    </w:p>
    <w:p w14:paraId="67719EBC" w14:textId="77777777" w:rsidR="009F4E84" w:rsidRDefault="009F4E84" w:rsidP="00111D7F">
      <w:pPr>
        <w:spacing w:after="80"/>
        <w:ind w:left="720" w:hanging="720"/>
        <w:rPr>
          <w:rStyle w:val="Strong"/>
          <w:sz w:val="22"/>
          <w:szCs w:val="22"/>
        </w:rPr>
      </w:pPr>
    </w:p>
    <w:p w14:paraId="4014C7AE" w14:textId="32119443" w:rsidR="00DB6FE9" w:rsidRDefault="00DB6FE9" w:rsidP="002D57DF">
      <w:pPr>
        <w:spacing w:after="160"/>
        <w:ind w:left="720" w:hanging="720"/>
        <w:rPr>
          <w:rStyle w:val="Strong"/>
          <w:sz w:val="22"/>
          <w:szCs w:val="22"/>
        </w:rPr>
      </w:pPr>
      <w:r w:rsidRPr="00516AE7">
        <w:rPr>
          <w:rStyle w:val="Strong"/>
          <w:sz w:val="22"/>
          <w:szCs w:val="22"/>
        </w:rPr>
        <w:t>Grant</w:t>
      </w:r>
      <w:r w:rsidR="0086104C" w:rsidRPr="00516AE7">
        <w:rPr>
          <w:rStyle w:val="Strong"/>
          <w:sz w:val="22"/>
          <w:szCs w:val="22"/>
        </w:rPr>
        <w:t xml:space="preserve"> Activity</w:t>
      </w:r>
    </w:p>
    <w:p w14:paraId="23153799" w14:textId="5240649A" w:rsidR="00072287" w:rsidRPr="00516AE7" w:rsidRDefault="00072287" w:rsidP="00072287">
      <w:pPr>
        <w:spacing w:after="80"/>
        <w:rPr>
          <w:rStyle w:val="Strong"/>
          <w:b w:val="0"/>
          <w:bCs w:val="0"/>
          <w:sz w:val="22"/>
          <w:szCs w:val="22"/>
          <w:u w:val="single"/>
        </w:rPr>
      </w:pPr>
      <w:r w:rsidRPr="00516AE7">
        <w:rPr>
          <w:rStyle w:val="Strong"/>
          <w:b w:val="0"/>
          <w:bCs w:val="0"/>
          <w:sz w:val="22"/>
          <w:szCs w:val="22"/>
          <w:u w:val="single"/>
        </w:rPr>
        <w:t>Program Grant</w:t>
      </w:r>
      <w:r w:rsidR="002333DF" w:rsidRPr="00516AE7">
        <w:rPr>
          <w:rStyle w:val="Strong"/>
          <w:b w:val="0"/>
          <w:bCs w:val="0"/>
          <w:sz w:val="22"/>
          <w:szCs w:val="22"/>
          <w:u w:val="single"/>
        </w:rPr>
        <w:t xml:space="preserve"> Involvement: </w:t>
      </w:r>
      <w:r w:rsidR="00EA19F7" w:rsidRPr="00516AE7">
        <w:rPr>
          <w:rStyle w:val="Strong"/>
          <w:b w:val="0"/>
          <w:bCs w:val="0"/>
          <w:sz w:val="22"/>
          <w:szCs w:val="22"/>
          <w:u w:val="single"/>
        </w:rPr>
        <w:t>School of Languages and Cultures</w:t>
      </w:r>
    </w:p>
    <w:p w14:paraId="29EA993E" w14:textId="19120B82" w:rsidR="008E2C3C" w:rsidRDefault="00D118CB" w:rsidP="002C633D">
      <w:pPr>
        <w:spacing w:after="80"/>
        <w:ind w:left="720" w:hanging="360"/>
        <w:rPr>
          <w:rStyle w:val="Strong"/>
          <w:b w:val="0"/>
          <w:bCs w:val="0"/>
          <w:sz w:val="22"/>
          <w:szCs w:val="22"/>
        </w:rPr>
      </w:pPr>
      <w:r w:rsidRPr="00516AE7">
        <w:rPr>
          <w:rStyle w:val="Strong"/>
          <w:b w:val="0"/>
          <w:bCs w:val="0"/>
          <w:sz w:val="22"/>
          <w:szCs w:val="22"/>
        </w:rPr>
        <w:t>$137,</w:t>
      </w:r>
      <w:r w:rsidR="00052507" w:rsidRPr="00516AE7">
        <w:rPr>
          <w:rStyle w:val="Strong"/>
          <w:b w:val="0"/>
          <w:bCs w:val="0"/>
          <w:sz w:val="22"/>
          <w:szCs w:val="22"/>
        </w:rPr>
        <w:t>000: STARTALK grant for Russian Language Summer Camp at Purdue</w:t>
      </w:r>
      <w:r w:rsidR="00AA5133">
        <w:rPr>
          <w:rStyle w:val="Strong"/>
          <w:b w:val="0"/>
          <w:bCs w:val="0"/>
          <w:sz w:val="22"/>
          <w:szCs w:val="22"/>
        </w:rPr>
        <w:t xml:space="preserve"> </w:t>
      </w:r>
      <w:r w:rsidR="00217D50">
        <w:rPr>
          <w:rStyle w:val="Strong"/>
          <w:b w:val="0"/>
          <w:bCs w:val="0"/>
          <w:sz w:val="22"/>
          <w:szCs w:val="22"/>
        </w:rPr>
        <w:t>(p</w:t>
      </w:r>
      <w:r w:rsidR="00AA5133">
        <w:rPr>
          <w:rStyle w:val="Strong"/>
          <w:b w:val="0"/>
          <w:bCs w:val="0"/>
          <w:sz w:val="22"/>
          <w:szCs w:val="22"/>
        </w:rPr>
        <w:t xml:space="preserve">lanning </w:t>
      </w:r>
      <w:r w:rsidR="00217D50">
        <w:rPr>
          <w:rStyle w:val="Strong"/>
          <w:b w:val="0"/>
          <w:bCs w:val="0"/>
          <w:sz w:val="22"/>
          <w:szCs w:val="22"/>
        </w:rPr>
        <w:t>c</w:t>
      </w:r>
      <w:r w:rsidR="00AA5133">
        <w:rPr>
          <w:rStyle w:val="Strong"/>
          <w:b w:val="0"/>
          <w:bCs w:val="0"/>
          <w:sz w:val="22"/>
          <w:szCs w:val="22"/>
        </w:rPr>
        <w:t xml:space="preserve">ommittee </w:t>
      </w:r>
      <w:r w:rsidR="001D5467">
        <w:rPr>
          <w:rStyle w:val="Strong"/>
          <w:b w:val="0"/>
          <w:bCs w:val="0"/>
          <w:sz w:val="22"/>
          <w:szCs w:val="22"/>
        </w:rPr>
        <w:t>m</w:t>
      </w:r>
      <w:r w:rsidR="00AA5133">
        <w:rPr>
          <w:rStyle w:val="Strong"/>
          <w:b w:val="0"/>
          <w:bCs w:val="0"/>
          <w:sz w:val="22"/>
          <w:szCs w:val="22"/>
        </w:rPr>
        <w:t>ember</w:t>
      </w:r>
      <w:r w:rsidR="00217D50">
        <w:rPr>
          <w:rStyle w:val="Strong"/>
          <w:b w:val="0"/>
          <w:bCs w:val="0"/>
          <w:sz w:val="22"/>
          <w:szCs w:val="22"/>
        </w:rPr>
        <w:t>),</w:t>
      </w:r>
      <w:r w:rsidR="00052507" w:rsidRPr="00516AE7">
        <w:rPr>
          <w:rStyle w:val="Strong"/>
          <w:b w:val="0"/>
          <w:bCs w:val="0"/>
          <w:sz w:val="22"/>
          <w:szCs w:val="22"/>
        </w:rPr>
        <w:t xml:space="preserve"> PI is </w:t>
      </w:r>
      <w:r w:rsidR="00217D50">
        <w:rPr>
          <w:rStyle w:val="Strong"/>
          <w:b w:val="0"/>
          <w:bCs w:val="0"/>
          <w:sz w:val="22"/>
          <w:szCs w:val="22"/>
        </w:rPr>
        <w:t xml:space="preserve">SLC faculty member </w:t>
      </w:r>
      <w:r w:rsidR="00052507" w:rsidRPr="00516AE7">
        <w:rPr>
          <w:rStyle w:val="Strong"/>
          <w:b w:val="0"/>
          <w:bCs w:val="0"/>
          <w:sz w:val="22"/>
          <w:szCs w:val="22"/>
        </w:rPr>
        <w:t>Dr. Olga Lyanda-Geller, 2024</w:t>
      </w:r>
      <w:r w:rsidR="00C2760B" w:rsidRPr="00B42CC2">
        <w:rPr>
          <w:sz w:val="22"/>
          <w:szCs w:val="22"/>
        </w:rPr>
        <w:t>–</w:t>
      </w:r>
      <w:r w:rsidR="00052507" w:rsidRPr="00516AE7">
        <w:rPr>
          <w:rStyle w:val="Strong"/>
          <w:b w:val="0"/>
          <w:bCs w:val="0"/>
          <w:sz w:val="22"/>
          <w:szCs w:val="22"/>
        </w:rPr>
        <w:t>25</w:t>
      </w:r>
    </w:p>
    <w:p w14:paraId="4649153B" w14:textId="1F1BD7CD" w:rsidR="00544D41" w:rsidRPr="00516AE7" w:rsidRDefault="00544D41" w:rsidP="002C633D">
      <w:pPr>
        <w:spacing w:after="80"/>
        <w:ind w:left="720" w:hanging="360"/>
        <w:rPr>
          <w:rStyle w:val="Strong"/>
          <w:b w:val="0"/>
          <w:bCs w:val="0"/>
          <w:sz w:val="22"/>
          <w:szCs w:val="22"/>
        </w:rPr>
      </w:pPr>
      <w:r>
        <w:rPr>
          <w:rStyle w:val="Strong"/>
          <w:b w:val="0"/>
          <w:bCs w:val="0"/>
          <w:sz w:val="22"/>
          <w:szCs w:val="22"/>
        </w:rPr>
        <w:t>$</w:t>
      </w:r>
      <w:r w:rsidR="00A11720">
        <w:rPr>
          <w:rStyle w:val="Strong"/>
          <w:b w:val="0"/>
          <w:bCs w:val="0"/>
          <w:sz w:val="22"/>
          <w:szCs w:val="22"/>
        </w:rPr>
        <w:t>1,725</w:t>
      </w:r>
      <w:r>
        <w:rPr>
          <w:rStyle w:val="Strong"/>
          <w:b w:val="0"/>
          <w:bCs w:val="0"/>
          <w:sz w:val="22"/>
          <w:szCs w:val="22"/>
        </w:rPr>
        <w:t>: Programming grant from the German embassy for “Germany on Campus” events, Fall 2024</w:t>
      </w:r>
    </w:p>
    <w:p w14:paraId="363E7E0F" w14:textId="72A8878D" w:rsidR="006758E6" w:rsidRPr="00516AE7" w:rsidRDefault="001C32EE" w:rsidP="002C633D">
      <w:pPr>
        <w:spacing w:after="80"/>
        <w:ind w:left="720" w:hanging="360"/>
        <w:rPr>
          <w:rStyle w:val="Strong"/>
          <w:b w:val="0"/>
          <w:bCs w:val="0"/>
          <w:sz w:val="22"/>
          <w:szCs w:val="22"/>
        </w:rPr>
      </w:pPr>
      <w:r w:rsidRPr="00516AE7">
        <w:rPr>
          <w:rStyle w:val="Strong"/>
          <w:b w:val="0"/>
          <w:bCs w:val="0"/>
          <w:sz w:val="22"/>
          <w:szCs w:val="22"/>
        </w:rPr>
        <w:t xml:space="preserve">$150,000: </w:t>
      </w:r>
      <w:r w:rsidR="005A3CC6" w:rsidRPr="00516AE7">
        <w:rPr>
          <w:rStyle w:val="Strong"/>
          <w:b w:val="0"/>
          <w:bCs w:val="0"/>
          <w:sz w:val="22"/>
          <w:szCs w:val="22"/>
        </w:rPr>
        <w:t>National Endowment for the</w:t>
      </w:r>
      <w:r w:rsidR="00C0246C" w:rsidRPr="00516AE7">
        <w:rPr>
          <w:rStyle w:val="Strong"/>
          <w:b w:val="0"/>
          <w:bCs w:val="0"/>
          <w:sz w:val="22"/>
          <w:szCs w:val="22"/>
        </w:rPr>
        <w:t xml:space="preserve"> Humanities</w:t>
      </w:r>
      <w:r w:rsidR="005A3CC6" w:rsidRPr="00516AE7">
        <w:rPr>
          <w:rStyle w:val="Strong"/>
          <w:b w:val="0"/>
          <w:bCs w:val="0"/>
          <w:sz w:val="22"/>
          <w:szCs w:val="22"/>
        </w:rPr>
        <w:t xml:space="preserve"> (NEH)</w:t>
      </w:r>
      <w:r w:rsidR="00C0246C" w:rsidRPr="00516AE7">
        <w:rPr>
          <w:rStyle w:val="Strong"/>
          <w:b w:val="0"/>
          <w:bCs w:val="0"/>
          <w:sz w:val="22"/>
          <w:szCs w:val="22"/>
        </w:rPr>
        <w:t xml:space="preserve"> Connections </w:t>
      </w:r>
      <w:r w:rsidR="00F046DC" w:rsidRPr="00516AE7">
        <w:rPr>
          <w:rStyle w:val="Strong"/>
          <w:b w:val="0"/>
          <w:bCs w:val="0"/>
          <w:sz w:val="22"/>
          <w:szCs w:val="22"/>
        </w:rPr>
        <w:t>Implementation Grant</w:t>
      </w:r>
      <w:r w:rsidR="00937CB2" w:rsidRPr="00516AE7">
        <w:rPr>
          <w:rStyle w:val="Strong"/>
          <w:b w:val="0"/>
          <w:bCs w:val="0"/>
          <w:sz w:val="22"/>
          <w:szCs w:val="22"/>
        </w:rPr>
        <w:t xml:space="preserve"> (planning committee member for funded project </w:t>
      </w:r>
      <w:r w:rsidRPr="00516AE7">
        <w:rPr>
          <w:rStyle w:val="Strong"/>
          <w:b w:val="0"/>
          <w:bCs w:val="0"/>
          <w:sz w:val="22"/>
          <w:szCs w:val="22"/>
        </w:rPr>
        <w:t>“Integrating the Humanities and Global Engineering</w:t>
      </w:r>
      <w:r w:rsidR="00B0762C" w:rsidRPr="00516AE7">
        <w:rPr>
          <w:rStyle w:val="Strong"/>
          <w:b w:val="0"/>
          <w:bCs w:val="0"/>
          <w:sz w:val="22"/>
          <w:szCs w:val="22"/>
        </w:rPr>
        <w:t>”</w:t>
      </w:r>
      <w:r w:rsidRPr="00516AE7">
        <w:rPr>
          <w:rStyle w:val="Strong"/>
          <w:b w:val="0"/>
          <w:bCs w:val="0"/>
          <w:sz w:val="22"/>
          <w:szCs w:val="22"/>
        </w:rPr>
        <w:t>),</w:t>
      </w:r>
      <w:r w:rsidR="005A3CC6" w:rsidRPr="00516AE7">
        <w:rPr>
          <w:rStyle w:val="Strong"/>
          <w:b w:val="0"/>
          <w:bCs w:val="0"/>
          <w:sz w:val="22"/>
          <w:szCs w:val="22"/>
        </w:rPr>
        <w:t xml:space="preserve"> PI is SLC faculty member </w:t>
      </w:r>
      <w:r w:rsidR="006C59E6" w:rsidRPr="00516AE7">
        <w:rPr>
          <w:rStyle w:val="Strong"/>
          <w:b w:val="0"/>
          <w:bCs w:val="0"/>
          <w:sz w:val="22"/>
          <w:szCs w:val="22"/>
        </w:rPr>
        <w:t xml:space="preserve">Dr. </w:t>
      </w:r>
      <w:r w:rsidR="005A3CC6" w:rsidRPr="00516AE7">
        <w:rPr>
          <w:rStyle w:val="Strong"/>
          <w:b w:val="0"/>
          <w:bCs w:val="0"/>
          <w:sz w:val="22"/>
          <w:szCs w:val="22"/>
        </w:rPr>
        <w:t>Lori Czerwionka,</w:t>
      </w:r>
      <w:r w:rsidR="00F046DC" w:rsidRPr="00516AE7">
        <w:rPr>
          <w:rStyle w:val="Strong"/>
          <w:b w:val="0"/>
          <w:bCs w:val="0"/>
          <w:sz w:val="22"/>
          <w:szCs w:val="22"/>
        </w:rPr>
        <w:t xml:space="preserve"> 2023</w:t>
      </w:r>
      <w:r w:rsidR="00C2760B" w:rsidRPr="00B42CC2">
        <w:rPr>
          <w:sz w:val="22"/>
          <w:szCs w:val="22"/>
        </w:rPr>
        <w:t>–</w:t>
      </w:r>
      <w:r w:rsidR="00DB1A2B" w:rsidRPr="00516AE7">
        <w:rPr>
          <w:rStyle w:val="Strong"/>
          <w:b w:val="0"/>
          <w:bCs w:val="0"/>
          <w:sz w:val="22"/>
          <w:szCs w:val="22"/>
        </w:rPr>
        <w:t>25</w:t>
      </w:r>
    </w:p>
    <w:p w14:paraId="607C2EA2" w14:textId="31C24ACB" w:rsidR="00DA277E" w:rsidRPr="00516AE7" w:rsidRDefault="001C32EE" w:rsidP="002C633D">
      <w:pPr>
        <w:spacing w:after="80"/>
        <w:ind w:left="720" w:hanging="360"/>
        <w:rPr>
          <w:rStyle w:val="Strong"/>
          <w:b w:val="0"/>
          <w:bCs w:val="0"/>
          <w:sz w:val="22"/>
          <w:szCs w:val="22"/>
        </w:rPr>
      </w:pPr>
      <w:r w:rsidRPr="00516AE7">
        <w:rPr>
          <w:rStyle w:val="Strong"/>
          <w:b w:val="0"/>
          <w:bCs w:val="0"/>
          <w:sz w:val="22"/>
          <w:szCs w:val="22"/>
        </w:rPr>
        <w:t xml:space="preserve">$100,000: </w:t>
      </w:r>
      <w:r w:rsidR="00DA277E" w:rsidRPr="00516AE7">
        <w:rPr>
          <w:rStyle w:val="Strong"/>
          <w:b w:val="0"/>
          <w:bCs w:val="0"/>
          <w:sz w:val="22"/>
          <w:szCs w:val="22"/>
        </w:rPr>
        <w:t>Korea Foundation</w:t>
      </w:r>
      <w:r w:rsidR="00E768A4" w:rsidRPr="00516AE7">
        <w:rPr>
          <w:rStyle w:val="Strong"/>
          <w:b w:val="0"/>
          <w:bCs w:val="0"/>
          <w:sz w:val="22"/>
          <w:szCs w:val="22"/>
        </w:rPr>
        <w:t xml:space="preserve"> (</w:t>
      </w:r>
      <w:r w:rsidR="00530312" w:rsidRPr="00516AE7">
        <w:rPr>
          <w:rStyle w:val="Strong"/>
          <w:b w:val="0"/>
          <w:bCs w:val="0"/>
          <w:sz w:val="22"/>
          <w:szCs w:val="22"/>
        </w:rPr>
        <w:t>Project Director</w:t>
      </w:r>
      <w:r w:rsidR="00E768A4" w:rsidRPr="00516AE7">
        <w:rPr>
          <w:rStyle w:val="Strong"/>
          <w:b w:val="0"/>
          <w:bCs w:val="0"/>
          <w:sz w:val="22"/>
          <w:szCs w:val="22"/>
        </w:rPr>
        <w:t>)</w:t>
      </w:r>
      <w:r w:rsidR="007F5753" w:rsidRPr="00516AE7">
        <w:rPr>
          <w:rStyle w:val="Strong"/>
          <w:b w:val="0"/>
          <w:bCs w:val="0"/>
          <w:sz w:val="22"/>
          <w:szCs w:val="22"/>
        </w:rPr>
        <w:t>,</w:t>
      </w:r>
      <w:r w:rsidR="00072287" w:rsidRPr="00516AE7">
        <w:rPr>
          <w:rStyle w:val="Strong"/>
          <w:b w:val="0"/>
          <w:bCs w:val="0"/>
          <w:sz w:val="22"/>
          <w:szCs w:val="22"/>
        </w:rPr>
        <w:t xml:space="preserve"> Visiting Professor</w:t>
      </w:r>
      <w:r w:rsidR="000001D9" w:rsidRPr="00516AE7">
        <w:rPr>
          <w:rStyle w:val="Strong"/>
          <w:b w:val="0"/>
          <w:bCs w:val="0"/>
          <w:sz w:val="22"/>
          <w:szCs w:val="22"/>
        </w:rPr>
        <w:t xml:space="preserve"> </w:t>
      </w:r>
      <w:r w:rsidR="0048242E" w:rsidRPr="00516AE7">
        <w:rPr>
          <w:rStyle w:val="Strong"/>
          <w:b w:val="0"/>
          <w:bCs w:val="0"/>
          <w:sz w:val="22"/>
          <w:szCs w:val="22"/>
        </w:rPr>
        <w:t>Grant P</w:t>
      </w:r>
      <w:r w:rsidR="000001D9" w:rsidRPr="00516AE7">
        <w:rPr>
          <w:rStyle w:val="Strong"/>
          <w:b w:val="0"/>
          <w:bCs w:val="0"/>
          <w:sz w:val="22"/>
          <w:szCs w:val="22"/>
        </w:rPr>
        <w:t>rogram</w:t>
      </w:r>
      <w:r w:rsidR="00774344" w:rsidRPr="00516AE7">
        <w:rPr>
          <w:rStyle w:val="Strong"/>
          <w:b w:val="0"/>
          <w:bCs w:val="0"/>
          <w:sz w:val="22"/>
          <w:szCs w:val="22"/>
        </w:rPr>
        <w:t xml:space="preserve"> (grant amount is </w:t>
      </w:r>
      <w:r w:rsidR="00D47120" w:rsidRPr="00516AE7">
        <w:rPr>
          <w:rStyle w:val="Strong"/>
          <w:b w:val="0"/>
          <w:bCs w:val="0"/>
          <w:sz w:val="22"/>
          <w:szCs w:val="22"/>
        </w:rPr>
        <w:t>estimated</w:t>
      </w:r>
      <w:r w:rsidR="004B6378" w:rsidRPr="00516AE7">
        <w:rPr>
          <w:rStyle w:val="Strong"/>
          <w:b w:val="0"/>
          <w:bCs w:val="0"/>
          <w:sz w:val="22"/>
          <w:szCs w:val="22"/>
        </w:rPr>
        <w:t xml:space="preserve"> based on average salary for a visiting professor in SLC over </w:t>
      </w:r>
      <w:r w:rsidR="005731DA" w:rsidRPr="00516AE7">
        <w:rPr>
          <w:rStyle w:val="Strong"/>
          <w:b w:val="0"/>
          <w:bCs w:val="0"/>
          <w:sz w:val="22"/>
          <w:szCs w:val="22"/>
        </w:rPr>
        <w:t xml:space="preserve">two </w:t>
      </w:r>
      <w:r w:rsidR="004B6378" w:rsidRPr="00516AE7">
        <w:rPr>
          <w:rStyle w:val="Strong"/>
          <w:b w:val="0"/>
          <w:bCs w:val="0"/>
          <w:sz w:val="22"/>
          <w:szCs w:val="22"/>
        </w:rPr>
        <w:t>years</w:t>
      </w:r>
      <w:r w:rsidR="00530312" w:rsidRPr="00516AE7">
        <w:rPr>
          <w:rStyle w:val="Strong"/>
          <w:b w:val="0"/>
          <w:bCs w:val="0"/>
          <w:sz w:val="22"/>
          <w:szCs w:val="22"/>
        </w:rPr>
        <w:t xml:space="preserve">, paid directly to the </w:t>
      </w:r>
      <w:r w:rsidR="00757808" w:rsidRPr="00516AE7">
        <w:rPr>
          <w:rStyle w:val="Strong"/>
          <w:b w:val="0"/>
          <w:bCs w:val="0"/>
          <w:sz w:val="22"/>
          <w:szCs w:val="22"/>
        </w:rPr>
        <w:t>visiting professor by KF</w:t>
      </w:r>
      <w:r w:rsidR="00D47120" w:rsidRPr="00516AE7">
        <w:rPr>
          <w:rStyle w:val="Strong"/>
          <w:b w:val="0"/>
          <w:bCs w:val="0"/>
          <w:sz w:val="22"/>
          <w:szCs w:val="22"/>
        </w:rPr>
        <w:t xml:space="preserve">), </w:t>
      </w:r>
      <w:r w:rsidR="000001D9" w:rsidRPr="00516AE7">
        <w:rPr>
          <w:rStyle w:val="Strong"/>
          <w:b w:val="0"/>
          <w:bCs w:val="0"/>
          <w:sz w:val="22"/>
          <w:szCs w:val="22"/>
        </w:rPr>
        <w:t>2022</w:t>
      </w:r>
      <w:r w:rsidR="00C2760B" w:rsidRPr="00B42CC2">
        <w:rPr>
          <w:sz w:val="22"/>
          <w:szCs w:val="22"/>
        </w:rPr>
        <w:t>–</w:t>
      </w:r>
      <w:r w:rsidR="000001D9" w:rsidRPr="00516AE7">
        <w:rPr>
          <w:rStyle w:val="Strong"/>
          <w:b w:val="0"/>
          <w:bCs w:val="0"/>
          <w:sz w:val="22"/>
          <w:szCs w:val="22"/>
        </w:rPr>
        <w:t>2</w:t>
      </w:r>
      <w:r w:rsidR="002322E6" w:rsidRPr="00516AE7">
        <w:rPr>
          <w:rStyle w:val="Strong"/>
          <w:b w:val="0"/>
          <w:bCs w:val="0"/>
          <w:sz w:val="22"/>
          <w:szCs w:val="22"/>
        </w:rPr>
        <w:t>5</w:t>
      </w:r>
    </w:p>
    <w:p w14:paraId="14C9E696" w14:textId="7737F4E4" w:rsidR="008A2754" w:rsidRPr="00516AE7" w:rsidRDefault="00774344" w:rsidP="00DB1A2B">
      <w:pPr>
        <w:pStyle w:val="ListParagraph"/>
        <w:spacing w:after="80"/>
        <w:ind w:hanging="360"/>
        <w:contextualSpacing w:val="0"/>
        <w:rPr>
          <w:rStyle w:val="Strong"/>
          <w:b w:val="0"/>
          <w:bCs w:val="0"/>
          <w:sz w:val="22"/>
          <w:szCs w:val="22"/>
        </w:rPr>
      </w:pPr>
      <w:r w:rsidRPr="00516AE7">
        <w:rPr>
          <w:rStyle w:val="Strong"/>
          <w:b w:val="0"/>
          <w:bCs w:val="0"/>
          <w:sz w:val="22"/>
          <w:szCs w:val="22"/>
        </w:rPr>
        <w:t>$3</w:t>
      </w:r>
      <w:r w:rsidR="00CE1844" w:rsidRPr="00516AE7">
        <w:rPr>
          <w:rStyle w:val="Strong"/>
          <w:b w:val="0"/>
          <w:bCs w:val="0"/>
          <w:sz w:val="22"/>
          <w:szCs w:val="22"/>
        </w:rPr>
        <w:t>5</w:t>
      </w:r>
      <w:r w:rsidRPr="00516AE7">
        <w:rPr>
          <w:rStyle w:val="Strong"/>
          <w:b w:val="0"/>
          <w:bCs w:val="0"/>
          <w:sz w:val="22"/>
          <w:szCs w:val="22"/>
        </w:rPr>
        <w:t xml:space="preserve">,000: </w:t>
      </w:r>
      <w:r w:rsidR="008A2754" w:rsidRPr="00516AE7">
        <w:rPr>
          <w:rStyle w:val="Strong"/>
          <w:b w:val="0"/>
          <w:bCs w:val="0"/>
          <w:sz w:val="22"/>
          <w:szCs w:val="22"/>
        </w:rPr>
        <w:t>NEH Humanities Connection</w:t>
      </w:r>
      <w:r w:rsidR="008025E3" w:rsidRPr="00516AE7">
        <w:rPr>
          <w:rStyle w:val="Strong"/>
          <w:b w:val="0"/>
          <w:bCs w:val="0"/>
          <w:sz w:val="22"/>
          <w:szCs w:val="22"/>
        </w:rPr>
        <w:t>s</w:t>
      </w:r>
      <w:r w:rsidR="008A2754" w:rsidRPr="00516AE7">
        <w:rPr>
          <w:rStyle w:val="Strong"/>
          <w:b w:val="0"/>
          <w:bCs w:val="0"/>
          <w:sz w:val="22"/>
          <w:szCs w:val="22"/>
        </w:rPr>
        <w:t xml:space="preserve"> Planning Grant (planning committee member; c</w:t>
      </w:r>
      <w:r w:rsidR="0048242E" w:rsidRPr="00516AE7">
        <w:rPr>
          <w:rStyle w:val="Strong"/>
          <w:b w:val="0"/>
          <w:bCs w:val="0"/>
          <w:sz w:val="22"/>
          <w:szCs w:val="22"/>
        </w:rPr>
        <w:t>urricular and programmatic c</w:t>
      </w:r>
      <w:r w:rsidR="008A2754" w:rsidRPr="00516AE7">
        <w:rPr>
          <w:rStyle w:val="Strong"/>
          <w:b w:val="0"/>
          <w:bCs w:val="0"/>
          <w:sz w:val="22"/>
          <w:szCs w:val="22"/>
        </w:rPr>
        <w:t>ollaboration of the School of Languages and Cultures and Global Engineering at Purdue</w:t>
      </w:r>
      <w:r w:rsidR="008025E3" w:rsidRPr="00516AE7">
        <w:rPr>
          <w:rStyle w:val="Strong"/>
          <w:b w:val="0"/>
          <w:bCs w:val="0"/>
          <w:sz w:val="22"/>
          <w:szCs w:val="22"/>
        </w:rPr>
        <w:t xml:space="preserve"> University</w:t>
      </w:r>
      <w:r w:rsidR="008A2754" w:rsidRPr="00516AE7">
        <w:rPr>
          <w:rStyle w:val="Strong"/>
          <w:b w:val="0"/>
          <w:bCs w:val="0"/>
          <w:sz w:val="22"/>
          <w:szCs w:val="22"/>
        </w:rPr>
        <w:t xml:space="preserve">), </w:t>
      </w:r>
      <w:r w:rsidR="00DD548B" w:rsidRPr="00516AE7">
        <w:rPr>
          <w:rStyle w:val="Strong"/>
          <w:b w:val="0"/>
          <w:bCs w:val="0"/>
          <w:sz w:val="22"/>
          <w:szCs w:val="22"/>
        </w:rPr>
        <w:t xml:space="preserve">PI </w:t>
      </w:r>
      <w:r w:rsidR="001D5467">
        <w:rPr>
          <w:rStyle w:val="Strong"/>
          <w:b w:val="0"/>
          <w:bCs w:val="0"/>
          <w:sz w:val="22"/>
          <w:szCs w:val="22"/>
        </w:rPr>
        <w:t>was</w:t>
      </w:r>
      <w:r w:rsidR="00DD548B" w:rsidRPr="00516AE7">
        <w:rPr>
          <w:rStyle w:val="Strong"/>
          <w:b w:val="0"/>
          <w:bCs w:val="0"/>
          <w:sz w:val="22"/>
          <w:szCs w:val="22"/>
        </w:rPr>
        <w:t xml:space="preserve"> SLC faculty member Dr. Lori Czerwionka, </w:t>
      </w:r>
      <w:r w:rsidR="008A2754" w:rsidRPr="00516AE7">
        <w:rPr>
          <w:rStyle w:val="Strong"/>
          <w:b w:val="0"/>
          <w:bCs w:val="0"/>
          <w:sz w:val="22"/>
          <w:szCs w:val="22"/>
        </w:rPr>
        <w:t>2020</w:t>
      </w:r>
    </w:p>
    <w:p w14:paraId="73E1C780" w14:textId="1B4239F5" w:rsidR="00C838A6" w:rsidRPr="00516AE7" w:rsidRDefault="00F26E6D" w:rsidP="001C2F09">
      <w:pPr>
        <w:pStyle w:val="ListParagraph"/>
        <w:spacing w:after="80"/>
        <w:ind w:hanging="360"/>
        <w:contextualSpacing w:val="0"/>
        <w:rPr>
          <w:rStyle w:val="Strong"/>
          <w:b w:val="0"/>
          <w:sz w:val="22"/>
          <w:szCs w:val="22"/>
        </w:rPr>
      </w:pPr>
      <w:r w:rsidRPr="00516AE7">
        <w:rPr>
          <w:rStyle w:val="Strong"/>
          <w:b w:val="0"/>
          <w:sz w:val="22"/>
          <w:szCs w:val="22"/>
        </w:rPr>
        <w:t>$140,000:</w:t>
      </w:r>
      <w:r w:rsidR="00EA19F7" w:rsidRPr="00516AE7">
        <w:rPr>
          <w:rStyle w:val="Strong"/>
          <w:bCs w:val="0"/>
          <w:sz w:val="22"/>
          <w:szCs w:val="22"/>
        </w:rPr>
        <w:t xml:space="preserve"> </w:t>
      </w:r>
      <w:r w:rsidR="00C838A6" w:rsidRPr="00516AE7">
        <w:rPr>
          <w:rStyle w:val="Strong"/>
          <w:b w:val="0"/>
          <w:sz w:val="22"/>
          <w:szCs w:val="22"/>
        </w:rPr>
        <w:t>Japan Foundation</w:t>
      </w:r>
      <w:r w:rsidR="007F5753" w:rsidRPr="00516AE7">
        <w:rPr>
          <w:rStyle w:val="Strong"/>
          <w:b w:val="0"/>
          <w:sz w:val="22"/>
          <w:szCs w:val="22"/>
        </w:rPr>
        <w:t xml:space="preserve"> (planning committee member)</w:t>
      </w:r>
      <w:r w:rsidR="00C838A6" w:rsidRPr="00516AE7">
        <w:rPr>
          <w:rStyle w:val="Strong"/>
          <w:b w:val="0"/>
          <w:sz w:val="22"/>
          <w:szCs w:val="22"/>
        </w:rPr>
        <w:t xml:space="preserve">, Institutional Program Support Grant </w:t>
      </w:r>
      <w:r w:rsidR="00E768A4" w:rsidRPr="00516AE7">
        <w:rPr>
          <w:rStyle w:val="Strong"/>
          <w:b w:val="0"/>
          <w:sz w:val="22"/>
          <w:szCs w:val="22"/>
        </w:rPr>
        <w:t>that paid half</w:t>
      </w:r>
      <w:r w:rsidR="00C0246C" w:rsidRPr="00516AE7">
        <w:rPr>
          <w:rStyle w:val="Strong"/>
          <w:b w:val="0"/>
          <w:sz w:val="22"/>
          <w:szCs w:val="22"/>
        </w:rPr>
        <w:t xml:space="preserve"> the salary of new tenure-track faculty member in Japanese Studies</w:t>
      </w:r>
      <w:r w:rsidR="002333DF" w:rsidRPr="00516AE7">
        <w:rPr>
          <w:rStyle w:val="Strong"/>
          <w:b w:val="0"/>
          <w:sz w:val="22"/>
          <w:szCs w:val="22"/>
        </w:rPr>
        <w:t xml:space="preserve"> (Pedro Bassoe);</w:t>
      </w:r>
      <w:r w:rsidR="00C838A6" w:rsidRPr="00516AE7">
        <w:rPr>
          <w:rStyle w:val="Strong"/>
          <w:b w:val="0"/>
          <w:sz w:val="22"/>
          <w:szCs w:val="22"/>
        </w:rPr>
        <w:t xml:space="preserve"> </w:t>
      </w:r>
      <w:r w:rsidR="00F744A6" w:rsidRPr="00516AE7">
        <w:rPr>
          <w:rStyle w:val="Strong"/>
          <w:b w:val="0"/>
          <w:sz w:val="22"/>
          <w:szCs w:val="22"/>
        </w:rPr>
        <w:t>PI was</w:t>
      </w:r>
      <w:r w:rsidR="00DD548B" w:rsidRPr="00516AE7">
        <w:rPr>
          <w:rStyle w:val="Strong"/>
          <w:b w:val="0"/>
          <w:sz w:val="22"/>
          <w:szCs w:val="22"/>
        </w:rPr>
        <w:t xml:space="preserve"> SLC faculty member Dr. Kazumi Hatasa, </w:t>
      </w:r>
      <w:r w:rsidR="00C838A6" w:rsidRPr="00516AE7">
        <w:rPr>
          <w:rStyle w:val="Strong"/>
          <w:b w:val="0"/>
          <w:sz w:val="22"/>
          <w:szCs w:val="22"/>
        </w:rPr>
        <w:t>2019</w:t>
      </w:r>
      <w:r w:rsidR="00C2760B" w:rsidRPr="00B42CC2">
        <w:rPr>
          <w:sz w:val="22"/>
          <w:szCs w:val="22"/>
        </w:rPr>
        <w:t>–</w:t>
      </w:r>
      <w:r w:rsidR="00C838A6" w:rsidRPr="00516AE7">
        <w:rPr>
          <w:rStyle w:val="Strong"/>
          <w:b w:val="0"/>
          <w:sz w:val="22"/>
          <w:szCs w:val="22"/>
        </w:rPr>
        <w:t>2022</w:t>
      </w:r>
    </w:p>
    <w:p w14:paraId="5C7A207A" w14:textId="441E750A" w:rsidR="00DB6FE9" w:rsidRPr="00516AE7" w:rsidRDefault="00A218D3" w:rsidP="001C2F09">
      <w:pPr>
        <w:pStyle w:val="ListParagraph"/>
        <w:spacing w:after="80"/>
        <w:ind w:hanging="360"/>
        <w:contextualSpacing w:val="0"/>
        <w:rPr>
          <w:rStyle w:val="Strong"/>
          <w:b w:val="0"/>
          <w:bCs w:val="0"/>
          <w:sz w:val="22"/>
          <w:szCs w:val="22"/>
        </w:rPr>
      </w:pPr>
      <w:r w:rsidRPr="00516AE7">
        <w:rPr>
          <w:rStyle w:val="Strong"/>
          <w:b w:val="0"/>
          <w:sz w:val="22"/>
          <w:szCs w:val="22"/>
        </w:rPr>
        <w:t>$5000:</w:t>
      </w:r>
      <w:r w:rsidR="00DB6FE9" w:rsidRPr="00516AE7">
        <w:rPr>
          <w:rStyle w:val="Strong"/>
          <w:b w:val="0"/>
          <w:sz w:val="22"/>
          <w:szCs w:val="22"/>
        </w:rPr>
        <w:t xml:space="preserve"> </w:t>
      </w:r>
      <w:r w:rsidR="00650D2C" w:rsidRPr="00516AE7">
        <w:rPr>
          <w:rStyle w:val="Strong"/>
          <w:b w:val="0"/>
          <w:sz w:val="22"/>
          <w:szCs w:val="22"/>
        </w:rPr>
        <w:t xml:space="preserve">Indiana </w:t>
      </w:r>
      <w:r w:rsidR="00DB6FE9" w:rsidRPr="00516AE7">
        <w:rPr>
          <w:rStyle w:val="Strong"/>
          <w:b w:val="0"/>
          <w:sz w:val="22"/>
          <w:szCs w:val="22"/>
        </w:rPr>
        <w:t>Humanities Initiative Grant</w:t>
      </w:r>
      <w:r w:rsidR="007F5753" w:rsidRPr="00516AE7">
        <w:rPr>
          <w:rStyle w:val="Strong"/>
          <w:b w:val="0"/>
          <w:sz w:val="22"/>
          <w:szCs w:val="22"/>
        </w:rPr>
        <w:t xml:space="preserve"> (</w:t>
      </w:r>
      <w:r w:rsidR="00DB6FE9" w:rsidRPr="00516AE7">
        <w:rPr>
          <w:rStyle w:val="Strong"/>
          <w:b w:val="0"/>
          <w:sz w:val="22"/>
          <w:szCs w:val="22"/>
        </w:rPr>
        <w:t>co-PI</w:t>
      </w:r>
      <w:r w:rsidR="002C3C6B">
        <w:rPr>
          <w:rStyle w:val="Strong"/>
          <w:b w:val="0"/>
          <w:sz w:val="22"/>
          <w:szCs w:val="22"/>
        </w:rPr>
        <w:t xml:space="preserve"> with</w:t>
      </w:r>
      <w:r w:rsidR="00C2760B">
        <w:rPr>
          <w:rStyle w:val="Strong"/>
          <w:b w:val="0"/>
          <w:sz w:val="22"/>
          <w:szCs w:val="22"/>
        </w:rPr>
        <w:t xml:space="preserve"> Dr.</w:t>
      </w:r>
      <w:r w:rsidR="002C3C6B">
        <w:rPr>
          <w:rStyle w:val="Strong"/>
          <w:b w:val="0"/>
          <w:sz w:val="22"/>
          <w:szCs w:val="22"/>
        </w:rPr>
        <w:t xml:space="preserve"> Antonia Syson</w:t>
      </w:r>
      <w:r w:rsidR="007F5753" w:rsidRPr="00516AE7">
        <w:rPr>
          <w:rStyle w:val="Strong"/>
          <w:b w:val="0"/>
          <w:sz w:val="22"/>
          <w:szCs w:val="22"/>
        </w:rPr>
        <w:t>), funded</w:t>
      </w:r>
      <w:r w:rsidR="00D47120" w:rsidRPr="00516AE7">
        <w:rPr>
          <w:rStyle w:val="Strong"/>
          <w:b w:val="0"/>
          <w:sz w:val="22"/>
          <w:szCs w:val="22"/>
        </w:rPr>
        <w:t xml:space="preserve"> </w:t>
      </w:r>
      <w:r w:rsidR="00EA19F7" w:rsidRPr="00516AE7">
        <w:rPr>
          <w:rStyle w:val="Strong"/>
          <w:b w:val="0"/>
          <w:sz w:val="22"/>
          <w:szCs w:val="22"/>
        </w:rPr>
        <w:t>the conference</w:t>
      </w:r>
      <w:r w:rsidR="00BF778E" w:rsidRPr="00516AE7">
        <w:rPr>
          <w:rStyle w:val="Strong"/>
          <w:b w:val="0"/>
          <w:sz w:val="22"/>
          <w:szCs w:val="22"/>
        </w:rPr>
        <w:t xml:space="preserve"> “Teaching the Past”</w:t>
      </w:r>
      <w:r w:rsidR="00EA19F7" w:rsidRPr="00516AE7">
        <w:rPr>
          <w:rStyle w:val="Strong"/>
          <w:b w:val="0"/>
          <w:sz w:val="22"/>
          <w:szCs w:val="22"/>
        </w:rPr>
        <w:t xml:space="preserve"> </w:t>
      </w:r>
      <w:r w:rsidR="00650D2C" w:rsidRPr="00516AE7">
        <w:rPr>
          <w:rStyle w:val="Strong"/>
          <w:b w:val="0"/>
          <w:sz w:val="22"/>
          <w:szCs w:val="22"/>
        </w:rPr>
        <w:t xml:space="preserve">held at Purdue University, </w:t>
      </w:r>
      <w:r w:rsidR="00DB6FE9" w:rsidRPr="00516AE7">
        <w:rPr>
          <w:rStyle w:val="Strong"/>
          <w:b w:val="0"/>
          <w:sz w:val="22"/>
          <w:szCs w:val="22"/>
        </w:rPr>
        <w:t>2014</w:t>
      </w:r>
    </w:p>
    <w:p w14:paraId="0D9FF892" w14:textId="77777777" w:rsidR="003624FF" w:rsidRPr="00516AE7" w:rsidRDefault="003624FF" w:rsidP="00F6575C">
      <w:pPr>
        <w:rPr>
          <w:rStyle w:val="Strong"/>
          <w:b w:val="0"/>
          <w:bCs w:val="0"/>
          <w:sz w:val="22"/>
          <w:szCs w:val="22"/>
          <w:u w:val="single"/>
        </w:rPr>
      </w:pPr>
    </w:p>
    <w:p w14:paraId="7ECB3FAA" w14:textId="7A3CE812" w:rsidR="003624FF" w:rsidRPr="00516AE7" w:rsidRDefault="003624FF" w:rsidP="003624FF">
      <w:pPr>
        <w:spacing w:after="80"/>
        <w:rPr>
          <w:rStyle w:val="Strong"/>
          <w:b w:val="0"/>
          <w:bCs w:val="0"/>
          <w:sz w:val="22"/>
          <w:szCs w:val="22"/>
          <w:u w:val="single"/>
        </w:rPr>
      </w:pPr>
      <w:r w:rsidRPr="00516AE7">
        <w:rPr>
          <w:rStyle w:val="Strong"/>
          <w:b w:val="0"/>
          <w:bCs w:val="0"/>
          <w:sz w:val="22"/>
          <w:szCs w:val="22"/>
          <w:u w:val="single"/>
        </w:rPr>
        <w:t>Individual Research Grants</w:t>
      </w:r>
    </w:p>
    <w:p w14:paraId="5656577E" w14:textId="77777777" w:rsidR="003624FF" w:rsidRPr="00516AE7" w:rsidRDefault="003624FF" w:rsidP="00ED436F">
      <w:pPr>
        <w:pStyle w:val="ListParagraph"/>
        <w:spacing w:after="80"/>
        <w:ind w:left="360"/>
        <w:contextualSpacing w:val="0"/>
        <w:rPr>
          <w:rStyle w:val="Strong"/>
          <w:b w:val="0"/>
          <w:bCs w:val="0"/>
          <w:sz w:val="22"/>
          <w:szCs w:val="22"/>
        </w:rPr>
      </w:pPr>
      <w:r w:rsidRPr="00516AE7">
        <w:rPr>
          <w:rStyle w:val="Strong"/>
          <w:b w:val="0"/>
          <w:sz w:val="22"/>
          <w:szCs w:val="22"/>
        </w:rPr>
        <w:t>Purdue Research Foundation (PRF) Summer Faculty Research Grant, 2009</w:t>
      </w:r>
    </w:p>
    <w:p w14:paraId="496752DE" w14:textId="77777777" w:rsidR="003624FF" w:rsidRPr="00516AE7" w:rsidRDefault="003624FF" w:rsidP="00ED436F">
      <w:pPr>
        <w:pStyle w:val="ListParagraph"/>
        <w:spacing w:after="80"/>
        <w:ind w:left="360"/>
        <w:contextualSpacing w:val="0"/>
        <w:rPr>
          <w:rStyle w:val="Strong"/>
          <w:b w:val="0"/>
          <w:bCs w:val="0"/>
          <w:sz w:val="22"/>
          <w:szCs w:val="22"/>
        </w:rPr>
      </w:pPr>
      <w:r w:rsidRPr="00516AE7">
        <w:rPr>
          <w:rStyle w:val="Strong"/>
          <w:b w:val="0"/>
          <w:sz w:val="22"/>
          <w:szCs w:val="22"/>
        </w:rPr>
        <w:t>DAAD (German Academic Exchange Service), Faculty Research Visit Grant, 2009</w:t>
      </w:r>
    </w:p>
    <w:p w14:paraId="1BE2DD2D" w14:textId="77777777" w:rsidR="003624FF" w:rsidRPr="00516AE7" w:rsidRDefault="003624FF" w:rsidP="00ED436F">
      <w:pPr>
        <w:pStyle w:val="ListParagraph"/>
        <w:spacing w:after="80"/>
        <w:ind w:left="360"/>
        <w:contextualSpacing w:val="0"/>
        <w:rPr>
          <w:rStyle w:val="Strong"/>
          <w:b w:val="0"/>
          <w:bCs w:val="0"/>
          <w:sz w:val="22"/>
          <w:szCs w:val="22"/>
        </w:rPr>
      </w:pPr>
      <w:r w:rsidRPr="00516AE7">
        <w:rPr>
          <w:rStyle w:val="Strong"/>
          <w:b w:val="0"/>
          <w:sz w:val="22"/>
          <w:szCs w:val="22"/>
        </w:rPr>
        <w:t>Volkswagen Foundation Grant, Summer 2007</w:t>
      </w:r>
    </w:p>
    <w:p w14:paraId="694BC89C" w14:textId="77777777" w:rsidR="003624FF" w:rsidRPr="00516AE7" w:rsidRDefault="003624FF" w:rsidP="00ED436F">
      <w:pPr>
        <w:pStyle w:val="ListParagraph"/>
        <w:spacing w:after="80"/>
        <w:ind w:left="360"/>
        <w:contextualSpacing w:val="0"/>
        <w:rPr>
          <w:b/>
          <w:sz w:val="22"/>
          <w:szCs w:val="22"/>
        </w:rPr>
      </w:pPr>
      <w:r w:rsidRPr="00516AE7">
        <w:rPr>
          <w:sz w:val="22"/>
          <w:szCs w:val="22"/>
        </w:rPr>
        <w:t>Purdue Alumni Association Incentive Grant for Research Enhancement, Spring 2006</w:t>
      </w:r>
    </w:p>
    <w:p w14:paraId="1B5BEA88" w14:textId="77777777" w:rsidR="003624FF" w:rsidRPr="00516AE7" w:rsidRDefault="003624FF" w:rsidP="000D1A0A">
      <w:pPr>
        <w:pStyle w:val="ListParagraph"/>
        <w:spacing w:after="80"/>
        <w:ind w:left="360"/>
        <w:contextualSpacing w:val="0"/>
        <w:rPr>
          <w:sz w:val="22"/>
          <w:szCs w:val="22"/>
        </w:rPr>
      </w:pPr>
      <w:r w:rsidRPr="00516AE7">
        <w:rPr>
          <w:sz w:val="22"/>
          <w:szCs w:val="22"/>
        </w:rPr>
        <w:t>Research Development Incentive Grant, Purdue College of Liberal Arts, Fall 2004</w:t>
      </w:r>
    </w:p>
    <w:p w14:paraId="30411F6D" w14:textId="6F60A7D6" w:rsidR="003624FF" w:rsidRPr="00516AE7" w:rsidRDefault="003624FF" w:rsidP="00027398">
      <w:pPr>
        <w:pStyle w:val="ListParagraph"/>
        <w:ind w:left="360"/>
        <w:contextualSpacing w:val="0"/>
        <w:rPr>
          <w:sz w:val="22"/>
          <w:szCs w:val="22"/>
        </w:rPr>
      </w:pPr>
      <w:r w:rsidRPr="00516AE7">
        <w:rPr>
          <w:sz w:val="22"/>
          <w:szCs w:val="22"/>
        </w:rPr>
        <w:t>International Travel Grant, Purdue College of Liberal Arts, 2003, 2005, 2006</w:t>
      </w:r>
    </w:p>
    <w:p w14:paraId="547D65C9" w14:textId="77777777" w:rsidR="00346518" w:rsidRPr="00516AE7" w:rsidRDefault="00346518" w:rsidP="004A4CA3">
      <w:pPr>
        <w:pStyle w:val="ListParagraph"/>
        <w:spacing w:after="80"/>
        <w:ind w:left="360"/>
        <w:contextualSpacing w:val="0"/>
        <w:rPr>
          <w:sz w:val="22"/>
          <w:szCs w:val="22"/>
        </w:rPr>
      </w:pPr>
    </w:p>
    <w:p w14:paraId="56BD92CE" w14:textId="12812BEB" w:rsidR="00E93B9D" w:rsidRDefault="00E93B9D" w:rsidP="002D57DF">
      <w:pPr>
        <w:spacing w:after="160"/>
        <w:rPr>
          <w:b/>
          <w:sz w:val="22"/>
          <w:szCs w:val="22"/>
        </w:rPr>
      </w:pPr>
      <w:r w:rsidRPr="00516AE7">
        <w:rPr>
          <w:b/>
          <w:sz w:val="22"/>
          <w:szCs w:val="22"/>
        </w:rPr>
        <w:t>Service to the Profession</w:t>
      </w:r>
    </w:p>
    <w:p w14:paraId="41B5C06D" w14:textId="77777777" w:rsidR="00E93B9D" w:rsidRPr="00516AE7" w:rsidRDefault="00E93B9D" w:rsidP="00E93B9D">
      <w:pPr>
        <w:keepLines/>
        <w:spacing w:after="40" w:line="220" w:lineRule="atLeast"/>
        <w:rPr>
          <w:sz w:val="22"/>
          <w:szCs w:val="22"/>
          <w:u w:val="single"/>
        </w:rPr>
      </w:pPr>
      <w:r w:rsidRPr="00516AE7">
        <w:rPr>
          <w:sz w:val="22"/>
          <w:szCs w:val="22"/>
          <w:u w:val="single"/>
        </w:rPr>
        <w:t>National Committees</w:t>
      </w:r>
    </w:p>
    <w:p w14:paraId="70E9776E" w14:textId="541E0265" w:rsidR="004A06EE" w:rsidRPr="00516AE7" w:rsidRDefault="004A06EE" w:rsidP="00E93B9D">
      <w:pPr>
        <w:pStyle w:val="ListParagraph"/>
        <w:spacing w:after="80"/>
        <w:ind w:hanging="360"/>
        <w:contextualSpacing w:val="0"/>
        <w:rPr>
          <w:sz w:val="22"/>
          <w:szCs w:val="22"/>
        </w:rPr>
      </w:pPr>
      <w:r w:rsidRPr="00516AE7">
        <w:rPr>
          <w:sz w:val="22"/>
          <w:szCs w:val="22"/>
        </w:rPr>
        <w:t>Co-Chair, MLA Task Force on World Languages and</w:t>
      </w:r>
      <w:r w:rsidR="009571E8" w:rsidRPr="00516AE7">
        <w:rPr>
          <w:sz w:val="22"/>
          <w:szCs w:val="22"/>
        </w:rPr>
        <w:t xml:space="preserve"> Generative</w:t>
      </w:r>
      <w:r w:rsidRPr="00516AE7">
        <w:rPr>
          <w:sz w:val="22"/>
          <w:szCs w:val="22"/>
        </w:rPr>
        <w:t xml:space="preserve"> AI</w:t>
      </w:r>
      <w:r w:rsidR="009F4E84">
        <w:rPr>
          <w:sz w:val="22"/>
          <w:szCs w:val="22"/>
        </w:rPr>
        <w:t>,</w:t>
      </w:r>
      <w:r w:rsidRPr="00516AE7">
        <w:rPr>
          <w:sz w:val="22"/>
          <w:szCs w:val="22"/>
        </w:rPr>
        <w:t xml:space="preserve"> 2024</w:t>
      </w:r>
      <w:r w:rsidR="00C2760B" w:rsidRPr="00B42CC2">
        <w:rPr>
          <w:sz w:val="22"/>
          <w:szCs w:val="22"/>
        </w:rPr>
        <w:t>–</w:t>
      </w:r>
      <w:r w:rsidR="009F4E84">
        <w:rPr>
          <w:sz w:val="22"/>
          <w:szCs w:val="22"/>
        </w:rPr>
        <w:t>present</w:t>
      </w:r>
    </w:p>
    <w:p w14:paraId="74A3FC65" w14:textId="4E7ADD08" w:rsidR="00E93B9D" w:rsidRPr="00516AE7" w:rsidRDefault="00E93B9D" w:rsidP="00E93B9D">
      <w:pPr>
        <w:pStyle w:val="ListParagraph"/>
        <w:spacing w:after="80"/>
        <w:ind w:hanging="360"/>
        <w:contextualSpacing w:val="0"/>
        <w:rPr>
          <w:sz w:val="22"/>
          <w:szCs w:val="22"/>
        </w:rPr>
      </w:pPr>
      <w:r w:rsidRPr="00516AE7">
        <w:rPr>
          <w:sz w:val="22"/>
          <w:szCs w:val="22"/>
        </w:rPr>
        <w:t>Elected Member, Executive Committee of the Modern Language Association’s ALD (Association of Language Departments, formerly ADFL), 2022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25</w:t>
      </w:r>
    </w:p>
    <w:p w14:paraId="4ED8CFA8" w14:textId="6609F4C8" w:rsidR="00170F45" w:rsidRPr="00516AE7" w:rsidRDefault="00170F45" w:rsidP="00E93B9D">
      <w:pPr>
        <w:pStyle w:val="ListParagraph"/>
        <w:spacing w:after="80"/>
        <w:ind w:hanging="360"/>
        <w:contextualSpacing w:val="0"/>
        <w:rPr>
          <w:sz w:val="22"/>
          <w:szCs w:val="22"/>
        </w:rPr>
      </w:pPr>
      <w:r w:rsidRPr="00516AE7">
        <w:rPr>
          <w:sz w:val="22"/>
          <w:szCs w:val="22"/>
        </w:rPr>
        <w:t xml:space="preserve">Invited </w:t>
      </w:r>
      <w:r w:rsidR="00676B5A">
        <w:rPr>
          <w:sz w:val="22"/>
          <w:szCs w:val="22"/>
        </w:rPr>
        <w:t>Consultant</w:t>
      </w:r>
      <w:r w:rsidRPr="00516AE7">
        <w:rPr>
          <w:sz w:val="22"/>
          <w:szCs w:val="22"/>
        </w:rPr>
        <w:t xml:space="preserve">, MLA-CCCC </w:t>
      </w:r>
      <w:r w:rsidR="00A74707" w:rsidRPr="00516AE7">
        <w:rPr>
          <w:sz w:val="22"/>
          <w:szCs w:val="22"/>
        </w:rPr>
        <w:t>taskforce on Critical AI Literacies, virtual and in-person meetings throughout</w:t>
      </w:r>
      <w:r w:rsidRPr="00516AE7">
        <w:rPr>
          <w:sz w:val="22"/>
          <w:szCs w:val="22"/>
        </w:rPr>
        <w:t xml:space="preserve"> Spring 2024</w:t>
      </w:r>
      <w:r w:rsidR="00CC1B80">
        <w:rPr>
          <w:sz w:val="22"/>
          <w:szCs w:val="22"/>
        </w:rPr>
        <w:t>; presen</w:t>
      </w:r>
      <w:r w:rsidR="006729E0">
        <w:rPr>
          <w:sz w:val="22"/>
          <w:szCs w:val="22"/>
        </w:rPr>
        <w:t xml:space="preserve">ter in </w:t>
      </w:r>
      <w:r w:rsidR="00CC1B80">
        <w:rPr>
          <w:sz w:val="22"/>
          <w:szCs w:val="22"/>
        </w:rPr>
        <w:t>related webinar with 500+ attendees, November 2024</w:t>
      </w:r>
    </w:p>
    <w:p w14:paraId="5216B6FC" w14:textId="0691B141" w:rsidR="00E93B9D" w:rsidRPr="00516AE7" w:rsidRDefault="00E93B9D" w:rsidP="00E93B9D">
      <w:pPr>
        <w:pStyle w:val="ListParagraph"/>
        <w:spacing w:after="80"/>
        <w:ind w:hanging="360"/>
        <w:contextualSpacing w:val="0"/>
        <w:rPr>
          <w:sz w:val="22"/>
          <w:szCs w:val="22"/>
        </w:rPr>
      </w:pPr>
      <w:r w:rsidRPr="00516AE7">
        <w:rPr>
          <w:sz w:val="22"/>
          <w:szCs w:val="22"/>
        </w:rPr>
        <w:t>Chair, Book Prize Committee for the DAAD</w:t>
      </w:r>
      <w:r w:rsidR="00EB2320" w:rsidRPr="00516AE7">
        <w:rPr>
          <w:sz w:val="22"/>
          <w:szCs w:val="22"/>
        </w:rPr>
        <w:t xml:space="preserve"> / G</w:t>
      </w:r>
      <w:r w:rsidR="00676B5A">
        <w:rPr>
          <w:sz w:val="22"/>
          <w:szCs w:val="22"/>
        </w:rPr>
        <w:t xml:space="preserve">erman </w:t>
      </w:r>
      <w:r w:rsidR="00EB2320" w:rsidRPr="00516AE7">
        <w:rPr>
          <w:sz w:val="22"/>
          <w:szCs w:val="22"/>
        </w:rPr>
        <w:t>S</w:t>
      </w:r>
      <w:r w:rsidR="00676B5A">
        <w:rPr>
          <w:sz w:val="22"/>
          <w:szCs w:val="22"/>
        </w:rPr>
        <w:t xml:space="preserve">tudies </w:t>
      </w:r>
      <w:r w:rsidR="00EB2320" w:rsidRPr="00516AE7">
        <w:rPr>
          <w:sz w:val="22"/>
          <w:szCs w:val="22"/>
        </w:rPr>
        <w:t>A</w:t>
      </w:r>
      <w:r w:rsidR="00676B5A">
        <w:rPr>
          <w:sz w:val="22"/>
          <w:szCs w:val="22"/>
        </w:rPr>
        <w:t>ssociation</w:t>
      </w:r>
      <w:r w:rsidR="00EB2320" w:rsidRPr="00516AE7">
        <w:rPr>
          <w:sz w:val="22"/>
          <w:szCs w:val="22"/>
        </w:rPr>
        <w:t xml:space="preserve"> Prize for the Best Book in Literature and Cultural Studies</w:t>
      </w:r>
      <w:r w:rsidRPr="00516AE7">
        <w:rPr>
          <w:sz w:val="22"/>
          <w:szCs w:val="22"/>
        </w:rPr>
        <w:t>, 2023</w:t>
      </w:r>
    </w:p>
    <w:p w14:paraId="4C76CAF8" w14:textId="3D9D9BB0" w:rsidR="00E93B9D" w:rsidRPr="00516AE7" w:rsidRDefault="00E93B9D" w:rsidP="00E93B9D">
      <w:pPr>
        <w:pStyle w:val="ListParagraph"/>
        <w:ind w:hanging="360"/>
        <w:rPr>
          <w:sz w:val="22"/>
          <w:szCs w:val="22"/>
        </w:rPr>
      </w:pPr>
      <w:r w:rsidRPr="00516AE7">
        <w:rPr>
          <w:sz w:val="22"/>
          <w:szCs w:val="22"/>
        </w:rPr>
        <w:t>Invited Member, Fulbright National Screening Committee, Research Awards for Germany, 2018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 xml:space="preserve">20 </w:t>
      </w:r>
    </w:p>
    <w:p w14:paraId="04557BBE" w14:textId="77777777" w:rsidR="00E93B9D" w:rsidRPr="00516AE7" w:rsidRDefault="00E93B9D" w:rsidP="00A83122">
      <w:pPr>
        <w:keepLines/>
        <w:spacing w:after="80" w:line="220" w:lineRule="atLeast"/>
        <w:rPr>
          <w:sz w:val="22"/>
          <w:szCs w:val="22"/>
          <w:u w:val="single"/>
        </w:rPr>
      </w:pPr>
    </w:p>
    <w:p w14:paraId="5E78CDDC" w14:textId="77777777" w:rsidR="00E93B9D" w:rsidRPr="00516AE7" w:rsidRDefault="00E93B9D" w:rsidP="00E93B9D">
      <w:pPr>
        <w:keepLines/>
        <w:spacing w:after="40" w:line="220" w:lineRule="atLeast"/>
        <w:rPr>
          <w:sz w:val="22"/>
          <w:szCs w:val="22"/>
          <w:u w:val="single"/>
        </w:rPr>
      </w:pPr>
      <w:r w:rsidRPr="00516AE7">
        <w:rPr>
          <w:sz w:val="22"/>
          <w:szCs w:val="22"/>
          <w:u w:val="single"/>
        </w:rPr>
        <w:t>Editing and Reviewing</w:t>
      </w:r>
    </w:p>
    <w:p w14:paraId="0295DFC9" w14:textId="3D382BF5" w:rsidR="004A06EE" w:rsidRPr="00516AE7" w:rsidRDefault="004A06EE" w:rsidP="00E93B9D">
      <w:pPr>
        <w:keepLines/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 xml:space="preserve">Co-Editor, </w:t>
      </w:r>
      <w:r w:rsidRPr="00516AE7">
        <w:rPr>
          <w:i/>
          <w:iCs/>
          <w:sz w:val="22"/>
          <w:szCs w:val="22"/>
        </w:rPr>
        <w:t>The German Quarterly</w:t>
      </w:r>
      <w:r w:rsidRPr="00516AE7">
        <w:rPr>
          <w:sz w:val="22"/>
          <w:szCs w:val="22"/>
        </w:rPr>
        <w:t>, 2025-2028</w:t>
      </w:r>
      <w:r w:rsidR="009571E8" w:rsidRPr="00516AE7">
        <w:rPr>
          <w:sz w:val="22"/>
          <w:szCs w:val="22"/>
        </w:rPr>
        <w:t xml:space="preserve">, </w:t>
      </w:r>
      <w:r w:rsidRPr="00516AE7">
        <w:rPr>
          <w:sz w:val="22"/>
          <w:szCs w:val="22"/>
        </w:rPr>
        <w:t>with Dr. Muriel Cormican</w:t>
      </w:r>
    </w:p>
    <w:p w14:paraId="5B7E66B5" w14:textId="28A15369" w:rsidR="00E93B9D" w:rsidRPr="00516AE7" w:rsidRDefault="00E93B9D" w:rsidP="00E93B9D">
      <w:pPr>
        <w:keepLines/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 xml:space="preserve">Senior Editorial Advisory Board member, </w:t>
      </w:r>
      <w:hyperlink r:id="rId13" w:history="1">
        <w:r w:rsidRPr="00516AE7">
          <w:rPr>
            <w:rStyle w:val="Hyperlink"/>
            <w:i/>
            <w:iCs/>
            <w:sz w:val="22"/>
            <w:szCs w:val="22"/>
          </w:rPr>
          <w:t>The Literary Encyclopedia</w:t>
        </w:r>
      </w:hyperlink>
      <w:r w:rsidRPr="00516AE7">
        <w:rPr>
          <w:sz w:val="22"/>
          <w:szCs w:val="22"/>
        </w:rPr>
        <w:t>, 2019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present</w:t>
      </w:r>
    </w:p>
    <w:p w14:paraId="1B371C47" w14:textId="1F36D1A5" w:rsidR="00E93B9D" w:rsidRPr="00516AE7" w:rsidRDefault="00E93B9D" w:rsidP="00E93B9D">
      <w:pPr>
        <w:keepLines/>
        <w:spacing w:after="80" w:line="220" w:lineRule="atLeast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Faculty Advisory Board member, Purdue University Press, 2017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20</w:t>
      </w:r>
    </w:p>
    <w:p w14:paraId="2C448033" w14:textId="77777777" w:rsidR="00E93B9D" w:rsidRPr="00B075EF" w:rsidRDefault="00E93B9D" w:rsidP="00E93B9D">
      <w:pPr>
        <w:keepLines/>
        <w:spacing w:after="80" w:line="220" w:lineRule="atLeast"/>
        <w:ind w:firstLine="360"/>
        <w:rPr>
          <w:sz w:val="22"/>
          <w:szCs w:val="22"/>
        </w:rPr>
      </w:pPr>
      <w:r w:rsidRPr="00B075EF">
        <w:rPr>
          <w:sz w:val="22"/>
          <w:szCs w:val="22"/>
        </w:rPr>
        <w:t xml:space="preserve">External program review team </w:t>
      </w:r>
      <w:proofErr w:type="gramStart"/>
      <w:r w:rsidRPr="00B075EF">
        <w:rPr>
          <w:sz w:val="22"/>
          <w:szCs w:val="22"/>
        </w:rPr>
        <w:t>member</w:t>
      </w:r>
      <w:proofErr w:type="gramEnd"/>
      <w:r w:rsidRPr="00B075EF">
        <w:rPr>
          <w:sz w:val="22"/>
          <w:szCs w:val="22"/>
        </w:rPr>
        <w:t xml:space="preserve">: </w:t>
      </w:r>
    </w:p>
    <w:p w14:paraId="62697A9E" w14:textId="44A52E07" w:rsidR="009F4F2E" w:rsidRDefault="009F4F2E" w:rsidP="00E93B9D">
      <w:pPr>
        <w:keepLines/>
        <w:spacing w:after="80" w:line="220" w:lineRule="atLeast"/>
        <w:ind w:firstLine="720"/>
        <w:rPr>
          <w:sz w:val="22"/>
          <w:szCs w:val="22"/>
        </w:rPr>
      </w:pPr>
      <w:r w:rsidRPr="00B075EF">
        <w:rPr>
          <w:sz w:val="22"/>
          <w:szCs w:val="22"/>
        </w:rPr>
        <w:t>Department of Modern Languages and Literatures, University of Central Florida, 2025</w:t>
      </w:r>
    </w:p>
    <w:p w14:paraId="505ABA7D" w14:textId="1903ED68" w:rsidR="00A74707" w:rsidRPr="00516AE7" w:rsidRDefault="00A74707" w:rsidP="00E93B9D">
      <w:pPr>
        <w:keepLines/>
        <w:spacing w:after="80" w:line="220" w:lineRule="atLeast"/>
        <w:ind w:firstLine="720"/>
        <w:rPr>
          <w:sz w:val="22"/>
          <w:szCs w:val="22"/>
        </w:rPr>
      </w:pPr>
      <w:r w:rsidRPr="00516AE7">
        <w:rPr>
          <w:sz w:val="22"/>
          <w:szCs w:val="22"/>
        </w:rPr>
        <w:t>Departm</w:t>
      </w:r>
      <w:r w:rsidR="009E2A25" w:rsidRPr="00516AE7">
        <w:rPr>
          <w:sz w:val="22"/>
          <w:szCs w:val="22"/>
        </w:rPr>
        <w:t>ent of Germanic Studies</w:t>
      </w:r>
      <w:r w:rsidRPr="00516AE7">
        <w:rPr>
          <w:sz w:val="22"/>
          <w:szCs w:val="22"/>
        </w:rPr>
        <w:t>, U</w:t>
      </w:r>
      <w:r w:rsidR="00AA5133">
        <w:rPr>
          <w:sz w:val="22"/>
          <w:szCs w:val="22"/>
        </w:rPr>
        <w:t>niversity</w:t>
      </w:r>
      <w:r w:rsidRPr="00516AE7">
        <w:rPr>
          <w:sz w:val="22"/>
          <w:szCs w:val="22"/>
        </w:rPr>
        <w:t xml:space="preserve"> of I</w:t>
      </w:r>
      <w:r w:rsidR="00B075EF">
        <w:rPr>
          <w:sz w:val="22"/>
          <w:szCs w:val="22"/>
        </w:rPr>
        <w:t>llinois</w:t>
      </w:r>
      <w:r w:rsidRPr="00516AE7">
        <w:rPr>
          <w:sz w:val="22"/>
          <w:szCs w:val="22"/>
        </w:rPr>
        <w:t>-Chicago, 2024</w:t>
      </w:r>
    </w:p>
    <w:p w14:paraId="5AF6E50A" w14:textId="3FEBB3BA" w:rsidR="00E93B9D" w:rsidRPr="00516AE7" w:rsidRDefault="00E93B9D" w:rsidP="00E93B9D">
      <w:pPr>
        <w:keepLines/>
        <w:spacing w:after="80" w:line="220" w:lineRule="atLeast"/>
        <w:ind w:firstLine="720"/>
        <w:rPr>
          <w:sz w:val="22"/>
          <w:szCs w:val="22"/>
        </w:rPr>
      </w:pPr>
      <w:r w:rsidRPr="00516AE7">
        <w:rPr>
          <w:sz w:val="22"/>
          <w:szCs w:val="22"/>
        </w:rPr>
        <w:t>Department of Foreign Languages and Literatures, North Carolina State, 2019</w:t>
      </w:r>
    </w:p>
    <w:p w14:paraId="4CBD9988" w14:textId="77777777" w:rsidR="00E93B9D" w:rsidRPr="00516AE7" w:rsidRDefault="00E93B9D" w:rsidP="00E93B9D">
      <w:pPr>
        <w:keepLines/>
        <w:spacing w:after="80" w:line="220" w:lineRule="atLeast"/>
        <w:ind w:left="720"/>
        <w:rPr>
          <w:sz w:val="22"/>
          <w:szCs w:val="22"/>
        </w:rPr>
      </w:pPr>
      <w:r w:rsidRPr="00516AE7">
        <w:rPr>
          <w:sz w:val="22"/>
          <w:szCs w:val="22"/>
        </w:rPr>
        <w:t>German Program, Swarthmore College, 2018</w:t>
      </w:r>
    </w:p>
    <w:p w14:paraId="20B7DBA3" w14:textId="77777777" w:rsidR="00E93B9D" w:rsidRPr="00516AE7" w:rsidRDefault="00E93B9D" w:rsidP="00E93B9D">
      <w:pPr>
        <w:keepLines/>
        <w:spacing w:after="80" w:line="220" w:lineRule="atLeast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>External reviewer for tenure and promotion cases:</w:t>
      </w:r>
    </w:p>
    <w:p w14:paraId="4871BEE7" w14:textId="5714A52A" w:rsidR="00E93B9D" w:rsidRPr="00516AE7" w:rsidRDefault="00E93B9D" w:rsidP="00E93B9D">
      <w:pPr>
        <w:keepLines/>
        <w:spacing w:after="80" w:line="220" w:lineRule="atLeast"/>
        <w:ind w:left="720"/>
        <w:rPr>
          <w:sz w:val="22"/>
          <w:szCs w:val="22"/>
        </w:rPr>
      </w:pPr>
      <w:r w:rsidRPr="00516AE7">
        <w:rPr>
          <w:sz w:val="22"/>
          <w:szCs w:val="22"/>
        </w:rPr>
        <w:t xml:space="preserve">to full professor at </w:t>
      </w:r>
      <w:proofErr w:type="gramStart"/>
      <w:r w:rsidRPr="00516AE7">
        <w:rPr>
          <w:sz w:val="22"/>
          <w:szCs w:val="22"/>
        </w:rPr>
        <w:t>Research</w:t>
      </w:r>
      <w:proofErr w:type="gramEnd"/>
      <w:r w:rsidRPr="00516AE7">
        <w:rPr>
          <w:sz w:val="22"/>
          <w:szCs w:val="22"/>
        </w:rPr>
        <w:t xml:space="preserve"> I university, 2020, 2022</w:t>
      </w:r>
      <w:r w:rsidR="00E11D80" w:rsidRPr="00516AE7">
        <w:rPr>
          <w:sz w:val="22"/>
          <w:szCs w:val="22"/>
        </w:rPr>
        <w:t>, 202</w:t>
      </w:r>
      <w:r w:rsidR="009571E8" w:rsidRPr="00516AE7">
        <w:rPr>
          <w:sz w:val="22"/>
          <w:szCs w:val="22"/>
        </w:rPr>
        <w:t>3, 2024 (x2)</w:t>
      </w:r>
    </w:p>
    <w:p w14:paraId="4EB570B8" w14:textId="7E63EBF9" w:rsidR="00E93B9D" w:rsidRPr="00516AE7" w:rsidRDefault="00E93B9D" w:rsidP="00E93B9D">
      <w:pPr>
        <w:keepLines/>
        <w:spacing w:after="80" w:line="220" w:lineRule="atLeast"/>
        <w:ind w:left="360" w:firstLine="360"/>
        <w:rPr>
          <w:sz w:val="22"/>
          <w:szCs w:val="22"/>
        </w:rPr>
      </w:pPr>
      <w:r w:rsidRPr="00516AE7">
        <w:rPr>
          <w:sz w:val="22"/>
          <w:szCs w:val="22"/>
        </w:rPr>
        <w:t>to associate professor at Research I university, 2015, 2017, 2021</w:t>
      </w:r>
      <w:r w:rsidR="00CF751D">
        <w:rPr>
          <w:sz w:val="22"/>
          <w:szCs w:val="22"/>
        </w:rPr>
        <w:t>, 2026</w:t>
      </w:r>
    </w:p>
    <w:p w14:paraId="21B223A7" w14:textId="77777777" w:rsidR="00E93B9D" w:rsidRPr="00516AE7" w:rsidRDefault="00E93B9D" w:rsidP="00E93B9D">
      <w:pPr>
        <w:keepLines/>
        <w:spacing w:after="80" w:line="220" w:lineRule="atLeast"/>
        <w:ind w:left="360" w:firstLine="360"/>
        <w:rPr>
          <w:sz w:val="22"/>
          <w:szCs w:val="22"/>
        </w:rPr>
      </w:pPr>
      <w:r w:rsidRPr="00516AE7">
        <w:rPr>
          <w:sz w:val="22"/>
          <w:szCs w:val="22"/>
        </w:rPr>
        <w:t>to associate professor at Research II university, 2012</w:t>
      </w:r>
    </w:p>
    <w:p w14:paraId="4A0E8B38" w14:textId="31893109" w:rsidR="00E93B9D" w:rsidRPr="00516AE7" w:rsidRDefault="00062B29" w:rsidP="00E93B9D">
      <w:pPr>
        <w:keepLines/>
        <w:spacing w:after="80"/>
        <w:ind w:left="360"/>
        <w:rPr>
          <w:rStyle w:val="Emphasis"/>
          <w:i w:val="0"/>
          <w:sz w:val="22"/>
          <w:szCs w:val="22"/>
        </w:rPr>
      </w:pPr>
      <w:r w:rsidRPr="00516AE7">
        <w:rPr>
          <w:rStyle w:val="Emphasis"/>
          <w:i w:val="0"/>
          <w:sz w:val="22"/>
          <w:szCs w:val="22"/>
        </w:rPr>
        <w:t>P</w:t>
      </w:r>
      <w:r w:rsidR="00E93B9D" w:rsidRPr="00516AE7">
        <w:rPr>
          <w:rStyle w:val="Emphasis"/>
          <w:i w:val="0"/>
          <w:sz w:val="22"/>
          <w:szCs w:val="22"/>
        </w:rPr>
        <w:t>eer reviewer for journal article submissions:</w:t>
      </w:r>
    </w:p>
    <w:p w14:paraId="6AD8F1AE" w14:textId="05C9296B" w:rsidR="00E93B9D" w:rsidRPr="00516AE7" w:rsidRDefault="00E93B9D" w:rsidP="00C170F6">
      <w:pPr>
        <w:keepLines/>
        <w:spacing w:after="80"/>
        <w:ind w:left="720"/>
        <w:rPr>
          <w:rStyle w:val="Emphasis"/>
          <w:i w:val="0"/>
          <w:sz w:val="22"/>
          <w:szCs w:val="22"/>
        </w:rPr>
      </w:pPr>
      <w:proofErr w:type="spellStart"/>
      <w:r w:rsidRPr="00516AE7">
        <w:rPr>
          <w:i/>
          <w:iCs/>
          <w:color w:val="000000"/>
          <w:sz w:val="22"/>
          <w:szCs w:val="22"/>
        </w:rPr>
        <w:t>Épistemocritique</w:t>
      </w:r>
      <w:proofErr w:type="spellEnd"/>
      <w:r w:rsidRPr="00516AE7">
        <w:rPr>
          <w:color w:val="000000"/>
          <w:sz w:val="22"/>
          <w:szCs w:val="22"/>
        </w:rPr>
        <w:t xml:space="preserve">, </w:t>
      </w:r>
      <w:r w:rsidRPr="00516AE7">
        <w:rPr>
          <w:bCs/>
          <w:i/>
          <w:iCs/>
          <w:sz w:val="22"/>
          <w:szCs w:val="22"/>
        </w:rPr>
        <w:t>German Quarterly</w:t>
      </w:r>
      <w:r w:rsidRPr="00516AE7">
        <w:rPr>
          <w:bCs/>
          <w:iCs/>
          <w:sz w:val="22"/>
          <w:szCs w:val="22"/>
        </w:rPr>
        <w:t xml:space="preserve">, </w:t>
      </w:r>
      <w:r w:rsidRPr="00516AE7">
        <w:rPr>
          <w:rStyle w:val="Emphasis"/>
          <w:sz w:val="22"/>
          <w:szCs w:val="22"/>
        </w:rPr>
        <w:t>German Studies Review</w:t>
      </w:r>
      <w:r w:rsidRPr="00516AE7">
        <w:rPr>
          <w:rStyle w:val="Emphasis"/>
          <w:i w:val="0"/>
          <w:sz w:val="22"/>
          <w:szCs w:val="22"/>
        </w:rPr>
        <w:t xml:space="preserve">, </w:t>
      </w:r>
      <w:r w:rsidRPr="00516AE7">
        <w:rPr>
          <w:i/>
          <w:sz w:val="22"/>
          <w:szCs w:val="22"/>
        </w:rPr>
        <w:t xml:space="preserve">PMLA </w:t>
      </w:r>
      <w:r w:rsidRPr="00516AE7">
        <w:rPr>
          <w:sz w:val="22"/>
          <w:szCs w:val="22"/>
        </w:rPr>
        <w:t>(</w:t>
      </w:r>
      <w:r w:rsidRPr="00516AE7">
        <w:rPr>
          <w:i/>
          <w:sz w:val="22"/>
          <w:szCs w:val="22"/>
        </w:rPr>
        <w:t>Publication of the Modern Language Association</w:t>
      </w:r>
      <w:r w:rsidRPr="00516AE7">
        <w:rPr>
          <w:sz w:val="22"/>
          <w:szCs w:val="22"/>
        </w:rPr>
        <w:t xml:space="preserve">), </w:t>
      </w:r>
      <w:r w:rsidRPr="00516AE7">
        <w:rPr>
          <w:i/>
          <w:sz w:val="22"/>
          <w:szCs w:val="22"/>
        </w:rPr>
        <w:t>Shofar:</w:t>
      </w:r>
      <w:r w:rsidRPr="00516AE7">
        <w:rPr>
          <w:rStyle w:val="CommentReference"/>
          <w:sz w:val="22"/>
          <w:szCs w:val="22"/>
        </w:rPr>
        <w:t xml:space="preserve"> </w:t>
      </w:r>
      <w:r w:rsidRPr="00516AE7">
        <w:rPr>
          <w:rStyle w:val="Emphasis"/>
          <w:sz w:val="22"/>
          <w:szCs w:val="22"/>
        </w:rPr>
        <w:t>An Interdisciplinary Journal of Jewish Studies</w:t>
      </w:r>
      <w:r w:rsidRPr="00516AE7">
        <w:rPr>
          <w:rStyle w:val="Emphasis"/>
          <w:i w:val="0"/>
          <w:sz w:val="22"/>
          <w:szCs w:val="22"/>
        </w:rPr>
        <w:t xml:space="preserve">, </w:t>
      </w:r>
      <w:r w:rsidRPr="00516AE7">
        <w:rPr>
          <w:i/>
          <w:iCs/>
          <w:sz w:val="22"/>
          <w:szCs w:val="22"/>
        </w:rPr>
        <w:t>Studies in 20</w:t>
      </w:r>
      <w:r w:rsidRPr="00516AE7">
        <w:rPr>
          <w:i/>
          <w:iCs/>
          <w:sz w:val="22"/>
          <w:szCs w:val="22"/>
          <w:vertAlign w:val="superscript"/>
        </w:rPr>
        <w:t>th</w:t>
      </w:r>
      <w:r w:rsidRPr="00516AE7">
        <w:rPr>
          <w:i/>
          <w:iCs/>
          <w:sz w:val="22"/>
          <w:szCs w:val="22"/>
        </w:rPr>
        <w:t xml:space="preserve"> and 21</w:t>
      </w:r>
      <w:r w:rsidRPr="00516AE7">
        <w:rPr>
          <w:i/>
          <w:iCs/>
          <w:sz w:val="22"/>
          <w:szCs w:val="22"/>
          <w:vertAlign w:val="superscript"/>
        </w:rPr>
        <w:t>st</w:t>
      </w:r>
      <w:r w:rsidRPr="00516AE7">
        <w:rPr>
          <w:i/>
          <w:iCs/>
          <w:sz w:val="22"/>
          <w:szCs w:val="22"/>
        </w:rPr>
        <w:t xml:space="preserve"> Century Literature</w:t>
      </w:r>
      <w:r w:rsidRPr="00516AE7">
        <w:rPr>
          <w:iCs/>
          <w:sz w:val="22"/>
          <w:szCs w:val="22"/>
        </w:rPr>
        <w:t>,</w:t>
      </w:r>
      <w:r w:rsidR="00C170F6">
        <w:rPr>
          <w:iCs/>
          <w:sz w:val="22"/>
          <w:szCs w:val="22"/>
        </w:rPr>
        <w:t xml:space="preserve"> </w:t>
      </w:r>
      <w:r w:rsidRPr="00516AE7">
        <w:rPr>
          <w:rStyle w:val="Emphasis"/>
          <w:sz w:val="22"/>
          <w:szCs w:val="22"/>
        </w:rPr>
        <w:t xml:space="preserve">Die </w:t>
      </w:r>
      <w:proofErr w:type="spellStart"/>
      <w:r w:rsidRPr="00516AE7">
        <w:rPr>
          <w:rStyle w:val="Emphasis"/>
          <w:sz w:val="22"/>
          <w:szCs w:val="22"/>
        </w:rPr>
        <w:t>Unterrichtspraxis</w:t>
      </w:r>
      <w:proofErr w:type="spellEnd"/>
      <w:r w:rsidRPr="00516AE7">
        <w:rPr>
          <w:rStyle w:val="Emphasis"/>
          <w:sz w:val="22"/>
          <w:szCs w:val="22"/>
        </w:rPr>
        <w:t xml:space="preserve"> </w:t>
      </w:r>
      <w:r w:rsidRPr="00516AE7">
        <w:rPr>
          <w:rStyle w:val="Emphasis"/>
          <w:i w:val="0"/>
          <w:sz w:val="22"/>
          <w:szCs w:val="22"/>
        </w:rPr>
        <w:t xml:space="preserve">/ </w:t>
      </w:r>
      <w:r w:rsidRPr="00516AE7">
        <w:rPr>
          <w:rStyle w:val="Emphasis"/>
          <w:sz w:val="22"/>
          <w:szCs w:val="22"/>
        </w:rPr>
        <w:t>Teaching German</w:t>
      </w:r>
    </w:p>
    <w:p w14:paraId="1FBC8657" w14:textId="72DB02C5" w:rsidR="00E93B9D" w:rsidRPr="00516AE7" w:rsidRDefault="00E93B9D" w:rsidP="00E93B9D">
      <w:pPr>
        <w:spacing w:after="80"/>
        <w:ind w:left="720" w:hanging="360"/>
        <w:rPr>
          <w:bCs/>
          <w:iCs/>
          <w:sz w:val="22"/>
          <w:szCs w:val="22"/>
        </w:rPr>
      </w:pPr>
      <w:r w:rsidRPr="00516AE7">
        <w:rPr>
          <w:bCs/>
          <w:sz w:val="22"/>
          <w:szCs w:val="22"/>
        </w:rPr>
        <w:t xml:space="preserve">Faculty reviewer for submissions to graduate student journal </w:t>
      </w:r>
      <w:r w:rsidRPr="00516AE7">
        <w:rPr>
          <w:bCs/>
          <w:i/>
          <w:sz w:val="22"/>
          <w:szCs w:val="22"/>
        </w:rPr>
        <w:t>Focus on German Studies</w:t>
      </w:r>
      <w:r w:rsidRPr="00516AE7">
        <w:rPr>
          <w:bCs/>
          <w:iCs/>
          <w:sz w:val="22"/>
          <w:szCs w:val="22"/>
        </w:rPr>
        <w:t>, 2003</w:t>
      </w:r>
      <w:r w:rsidR="00C2760B" w:rsidRPr="00B42CC2">
        <w:rPr>
          <w:sz w:val="22"/>
          <w:szCs w:val="22"/>
        </w:rPr>
        <w:t>–</w:t>
      </w:r>
      <w:r w:rsidRPr="00516AE7">
        <w:rPr>
          <w:bCs/>
          <w:iCs/>
          <w:sz w:val="22"/>
          <w:szCs w:val="22"/>
        </w:rPr>
        <w:t>2006</w:t>
      </w:r>
    </w:p>
    <w:p w14:paraId="1E7A8143" w14:textId="1BFFBED2" w:rsidR="00E93B9D" w:rsidRPr="00516AE7" w:rsidRDefault="00062B29" w:rsidP="00E93B9D">
      <w:pPr>
        <w:spacing w:after="80"/>
        <w:ind w:left="720" w:hanging="360"/>
        <w:rPr>
          <w:rStyle w:val="Emphasis"/>
          <w:i w:val="0"/>
          <w:sz w:val="22"/>
          <w:szCs w:val="22"/>
        </w:rPr>
      </w:pPr>
      <w:r w:rsidRPr="00516AE7">
        <w:rPr>
          <w:rStyle w:val="Emphasis"/>
          <w:i w:val="0"/>
          <w:sz w:val="22"/>
          <w:szCs w:val="22"/>
        </w:rPr>
        <w:t>P</w:t>
      </w:r>
      <w:r w:rsidR="00E93B9D" w:rsidRPr="00516AE7">
        <w:rPr>
          <w:rStyle w:val="Emphasis"/>
          <w:i w:val="0"/>
          <w:sz w:val="22"/>
          <w:szCs w:val="22"/>
        </w:rPr>
        <w:t>eer reviewer for book manuscript submitted to UT-Austin Press, 2008</w:t>
      </w:r>
    </w:p>
    <w:p w14:paraId="5CBDB005" w14:textId="21B5C930" w:rsidR="00E93B9D" w:rsidRPr="00516AE7" w:rsidRDefault="00E93B9D" w:rsidP="00E93B9D">
      <w:pPr>
        <w:keepLines/>
        <w:spacing w:after="80"/>
        <w:ind w:left="720" w:hanging="360"/>
        <w:rPr>
          <w:sz w:val="22"/>
          <w:szCs w:val="22"/>
        </w:rPr>
      </w:pPr>
      <w:r w:rsidRPr="00516AE7">
        <w:rPr>
          <w:rStyle w:val="Emphasis"/>
          <w:i w:val="0"/>
          <w:sz w:val="22"/>
          <w:szCs w:val="22"/>
        </w:rPr>
        <w:t xml:space="preserve">Consultant reader of prospectus and manuscript for the </w:t>
      </w:r>
      <w:r w:rsidRPr="00516AE7">
        <w:rPr>
          <w:sz w:val="22"/>
          <w:szCs w:val="22"/>
        </w:rPr>
        <w:t xml:space="preserve">Modern Language Association’s </w:t>
      </w:r>
      <w:r w:rsidRPr="00516AE7">
        <w:rPr>
          <w:i/>
          <w:sz w:val="22"/>
          <w:szCs w:val="22"/>
        </w:rPr>
        <w:t>Approaches to Teaching</w:t>
      </w:r>
      <w:r w:rsidRPr="00516AE7">
        <w:rPr>
          <w:sz w:val="22"/>
          <w:szCs w:val="22"/>
        </w:rPr>
        <w:t xml:space="preserve"> series, 2005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2006</w:t>
      </w:r>
    </w:p>
    <w:p w14:paraId="741690FF" w14:textId="77777777" w:rsidR="00E93B9D" w:rsidRPr="00516AE7" w:rsidRDefault="00E93B9D" w:rsidP="00E93B9D">
      <w:pPr>
        <w:keepLines/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 xml:space="preserve">Co-editor (with Gerhard Knapp, Herb Rowland, and Jill Twark) for German literature entries submitted to </w:t>
      </w:r>
      <w:r w:rsidRPr="00516AE7">
        <w:rPr>
          <w:i/>
          <w:sz w:val="22"/>
          <w:szCs w:val="22"/>
        </w:rPr>
        <w:t>The Literary Encyclopedia</w:t>
      </w:r>
      <w:r w:rsidRPr="00516AE7">
        <w:rPr>
          <w:sz w:val="22"/>
          <w:szCs w:val="22"/>
        </w:rPr>
        <w:t xml:space="preserve">, ongoing appointment beginning in Spring 2008 </w:t>
      </w:r>
    </w:p>
    <w:p w14:paraId="20C57708" w14:textId="77777777" w:rsidR="00E93B9D" w:rsidRPr="00516AE7" w:rsidRDefault="00E93B9D" w:rsidP="00E93B9D">
      <w:pPr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>Local screening committee member for high school scholarship applications for study trip to Germany sponsored by AATG (American Association for Teachers of German), 2005 and 2006</w:t>
      </w:r>
    </w:p>
    <w:p w14:paraId="52743310" w14:textId="77777777" w:rsidR="00E93B9D" w:rsidRPr="00516AE7" w:rsidRDefault="00E93B9D" w:rsidP="00A83122">
      <w:pPr>
        <w:spacing w:after="80"/>
        <w:ind w:left="720" w:hanging="360"/>
        <w:rPr>
          <w:sz w:val="22"/>
          <w:szCs w:val="22"/>
        </w:rPr>
      </w:pPr>
    </w:p>
    <w:p w14:paraId="4ED7DFC0" w14:textId="77777777" w:rsidR="00E93B9D" w:rsidRPr="00516AE7" w:rsidRDefault="00E93B9D" w:rsidP="00E93B9D">
      <w:pPr>
        <w:keepLines/>
        <w:spacing w:after="40" w:line="220" w:lineRule="atLeast"/>
        <w:rPr>
          <w:sz w:val="22"/>
          <w:szCs w:val="22"/>
          <w:u w:val="single"/>
        </w:rPr>
      </w:pPr>
      <w:r w:rsidRPr="00516AE7">
        <w:rPr>
          <w:sz w:val="22"/>
          <w:szCs w:val="22"/>
          <w:u w:val="single"/>
        </w:rPr>
        <w:t xml:space="preserve">Service at Professional Meetings </w:t>
      </w:r>
    </w:p>
    <w:p w14:paraId="4AAFBB04" w14:textId="77777777" w:rsidR="00E93B9D" w:rsidRPr="00516AE7" w:rsidRDefault="00E93B9D" w:rsidP="00E93B9D">
      <w:pPr>
        <w:pStyle w:val="ListParagraph"/>
        <w:spacing w:after="40"/>
        <w:ind w:hanging="360"/>
        <w:contextualSpacing w:val="0"/>
        <w:rPr>
          <w:sz w:val="22"/>
          <w:szCs w:val="22"/>
        </w:rPr>
      </w:pPr>
      <w:r w:rsidRPr="00516AE7">
        <w:rPr>
          <w:i/>
          <w:iCs/>
          <w:sz w:val="22"/>
          <w:szCs w:val="22"/>
        </w:rPr>
        <w:t>Commentator / respondent roles at conferences</w:t>
      </w:r>
      <w:r w:rsidRPr="00516AE7">
        <w:rPr>
          <w:sz w:val="22"/>
          <w:szCs w:val="22"/>
        </w:rPr>
        <w:t>:</w:t>
      </w:r>
    </w:p>
    <w:p w14:paraId="52A6625E" w14:textId="77777777" w:rsidR="00E93B9D" w:rsidRPr="00516AE7" w:rsidRDefault="00E93B9D" w:rsidP="00E93B9D">
      <w:pPr>
        <w:pStyle w:val="ListParagraph"/>
        <w:spacing w:after="120"/>
        <w:contextualSpacing w:val="0"/>
        <w:rPr>
          <w:sz w:val="22"/>
          <w:szCs w:val="22"/>
        </w:rPr>
      </w:pPr>
      <w:r w:rsidRPr="00516AE7">
        <w:rPr>
          <w:sz w:val="22"/>
          <w:szCs w:val="22"/>
        </w:rPr>
        <w:t>“Anna Seghers in the Public Sphere,” German Studies Association (GSA), 2019</w:t>
      </w:r>
    </w:p>
    <w:p w14:paraId="541888CA" w14:textId="77777777" w:rsidR="00E93B9D" w:rsidRPr="00516AE7" w:rsidRDefault="00E93B9D" w:rsidP="00E93B9D">
      <w:pPr>
        <w:pStyle w:val="ListParagraph"/>
        <w:spacing w:after="80"/>
        <w:ind w:left="778"/>
        <w:contextualSpacing w:val="0"/>
        <w:rPr>
          <w:sz w:val="22"/>
          <w:szCs w:val="22"/>
        </w:rPr>
      </w:pPr>
      <w:r w:rsidRPr="00516AE7">
        <w:rPr>
          <w:sz w:val="22"/>
          <w:szCs w:val="22"/>
        </w:rPr>
        <w:t>“German Modernist Literature and the Everyday,” GSA, 2016</w:t>
      </w:r>
    </w:p>
    <w:p w14:paraId="4C4482A7" w14:textId="77777777" w:rsidR="00E93B9D" w:rsidRPr="00516AE7" w:rsidRDefault="00E93B9D" w:rsidP="00E93B9D">
      <w:pPr>
        <w:pStyle w:val="ListParagraph"/>
        <w:spacing w:after="80"/>
        <w:ind w:left="778"/>
        <w:contextualSpacing w:val="0"/>
        <w:rPr>
          <w:sz w:val="22"/>
          <w:szCs w:val="22"/>
        </w:rPr>
      </w:pPr>
      <w:r w:rsidRPr="00516AE7">
        <w:rPr>
          <w:sz w:val="22"/>
          <w:szCs w:val="22"/>
        </w:rPr>
        <w:t>“Cognitive Approaches to Empathy in German Literature and Film,” GSA, 2012</w:t>
      </w:r>
    </w:p>
    <w:p w14:paraId="7B550F44" w14:textId="77777777" w:rsidR="00E93B9D" w:rsidRPr="00516AE7" w:rsidRDefault="00E93B9D" w:rsidP="00E93B9D">
      <w:pPr>
        <w:spacing w:after="120"/>
        <w:ind w:left="360"/>
        <w:rPr>
          <w:sz w:val="22"/>
          <w:szCs w:val="22"/>
        </w:rPr>
      </w:pPr>
      <w:r w:rsidRPr="00516AE7">
        <w:rPr>
          <w:i/>
          <w:iCs/>
          <w:sz w:val="22"/>
          <w:szCs w:val="22"/>
        </w:rPr>
        <w:t>Organizational roles at conferences</w:t>
      </w:r>
      <w:r w:rsidRPr="00516AE7">
        <w:rPr>
          <w:sz w:val="22"/>
          <w:szCs w:val="22"/>
        </w:rPr>
        <w:t>:</w:t>
      </w:r>
    </w:p>
    <w:p w14:paraId="4A48DF56" w14:textId="5BDFD7D9" w:rsidR="00D63F24" w:rsidRDefault="00D63F24" w:rsidP="00E93B9D">
      <w:pPr>
        <w:spacing w:after="80"/>
        <w:ind w:left="1440" w:hanging="720"/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Co-organizer for seminar</w:t>
      </w:r>
      <w:r w:rsidR="009254A1">
        <w:rPr>
          <w:rStyle w:val="Emphasis"/>
          <w:i w:val="0"/>
          <w:sz w:val="22"/>
          <w:szCs w:val="22"/>
        </w:rPr>
        <w:t xml:space="preserve"> on</w:t>
      </w:r>
      <w:r w:rsidR="00AD6272">
        <w:rPr>
          <w:rStyle w:val="Emphasis"/>
          <w:i w:val="0"/>
          <w:sz w:val="22"/>
          <w:szCs w:val="22"/>
        </w:rPr>
        <w:t xml:space="preserve"> representations of alternative futures, German Studies Association conference, 2025</w:t>
      </w:r>
    </w:p>
    <w:p w14:paraId="0937924D" w14:textId="18CB4CAA" w:rsidR="00E93B9D" w:rsidRPr="00516AE7" w:rsidRDefault="00E93B9D" w:rsidP="00E93B9D">
      <w:pPr>
        <w:spacing w:after="80"/>
        <w:ind w:left="1440" w:hanging="720"/>
        <w:rPr>
          <w:rStyle w:val="Emphasis"/>
          <w:i w:val="0"/>
          <w:sz w:val="22"/>
          <w:szCs w:val="22"/>
        </w:rPr>
      </w:pPr>
      <w:r w:rsidRPr="00516AE7">
        <w:rPr>
          <w:rStyle w:val="Emphasis"/>
          <w:i w:val="0"/>
          <w:sz w:val="22"/>
          <w:szCs w:val="22"/>
        </w:rPr>
        <w:t>Co-organizer for conference, “Teaching the Past: Dissenting Histories in the Classroom,” Purdue University, 2014</w:t>
      </w:r>
    </w:p>
    <w:p w14:paraId="33F44B59" w14:textId="18D4E99F" w:rsidR="00E93B9D" w:rsidRPr="00516AE7" w:rsidRDefault="00E93B9D" w:rsidP="00E93B9D">
      <w:pPr>
        <w:keepLines/>
        <w:spacing w:after="80"/>
        <w:ind w:left="1440" w:hanging="720"/>
        <w:rPr>
          <w:rStyle w:val="Emphasis"/>
          <w:i w:val="0"/>
          <w:sz w:val="22"/>
          <w:szCs w:val="22"/>
        </w:rPr>
      </w:pPr>
      <w:r w:rsidRPr="00516AE7">
        <w:rPr>
          <w:rStyle w:val="Emphasis"/>
          <w:i w:val="0"/>
          <w:sz w:val="22"/>
          <w:szCs w:val="22"/>
        </w:rPr>
        <w:t>Co-organizer for seminar on cognitive approaches to literature and film, G</w:t>
      </w:r>
      <w:r w:rsidR="009254A1">
        <w:rPr>
          <w:rStyle w:val="Emphasis"/>
          <w:i w:val="0"/>
          <w:sz w:val="22"/>
          <w:szCs w:val="22"/>
        </w:rPr>
        <w:t xml:space="preserve">erman </w:t>
      </w:r>
      <w:r w:rsidRPr="00516AE7">
        <w:rPr>
          <w:rStyle w:val="Emphasis"/>
          <w:i w:val="0"/>
          <w:sz w:val="22"/>
          <w:szCs w:val="22"/>
        </w:rPr>
        <w:t>S</w:t>
      </w:r>
      <w:r w:rsidR="009254A1">
        <w:rPr>
          <w:rStyle w:val="Emphasis"/>
          <w:i w:val="0"/>
          <w:sz w:val="22"/>
          <w:szCs w:val="22"/>
        </w:rPr>
        <w:t xml:space="preserve">tudies </w:t>
      </w:r>
      <w:r w:rsidRPr="00516AE7">
        <w:rPr>
          <w:rStyle w:val="Emphasis"/>
          <w:i w:val="0"/>
          <w:sz w:val="22"/>
          <w:szCs w:val="22"/>
        </w:rPr>
        <w:t>A</w:t>
      </w:r>
      <w:r w:rsidR="009254A1">
        <w:rPr>
          <w:rStyle w:val="Emphasis"/>
          <w:i w:val="0"/>
          <w:sz w:val="22"/>
          <w:szCs w:val="22"/>
        </w:rPr>
        <w:t>ssociation conference,</w:t>
      </w:r>
      <w:r w:rsidRPr="00516AE7">
        <w:rPr>
          <w:rStyle w:val="Emphasis"/>
          <w:i w:val="0"/>
          <w:sz w:val="22"/>
          <w:szCs w:val="22"/>
        </w:rPr>
        <w:t xml:space="preserve"> 2013</w:t>
      </w:r>
    </w:p>
    <w:p w14:paraId="3DFB51BA" w14:textId="77777777" w:rsidR="00E93B9D" w:rsidRPr="00516AE7" w:rsidRDefault="00E93B9D" w:rsidP="00E93B9D">
      <w:pPr>
        <w:keepLines/>
        <w:spacing w:after="80"/>
        <w:ind w:left="1440" w:hanging="720"/>
        <w:rPr>
          <w:sz w:val="22"/>
          <w:szCs w:val="22"/>
        </w:rPr>
      </w:pPr>
      <w:r w:rsidRPr="00516AE7">
        <w:rPr>
          <w:rStyle w:val="Emphasis"/>
          <w:i w:val="0"/>
          <w:sz w:val="22"/>
          <w:szCs w:val="22"/>
        </w:rPr>
        <w:t xml:space="preserve">Organizer of four sessions, and chair of session </w:t>
      </w:r>
      <w:r w:rsidRPr="00516AE7">
        <w:rPr>
          <w:sz w:val="22"/>
          <w:szCs w:val="22"/>
        </w:rPr>
        <w:t xml:space="preserve">“Images of German Terrorism in Pop Culture, Politics, and Prose” </w:t>
      </w:r>
      <w:r w:rsidRPr="00516AE7">
        <w:rPr>
          <w:rStyle w:val="Emphasis"/>
          <w:i w:val="0"/>
          <w:sz w:val="22"/>
          <w:szCs w:val="22"/>
        </w:rPr>
        <w:t>at the conference “Re-Visioning Terrorism</w:t>
      </w:r>
      <w:r w:rsidRPr="00516AE7">
        <w:rPr>
          <w:sz w:val="22"/>
          <w:szCs w:val="22"/>
        </w:rPr>
        <w:t>,” Purdue University, 2011</w:t>
      </w:r>
    </w:p>
    <w:p w14:paraId="6D7B0F7B" w14:textId="77777777" w:rsidR="00E93B9D" w:rsidRPr="00516AE7" w:rsidRDefault="00E93B9D" w:rsidP="00E93B9D">
      <w:pPr>
        <w:keepLines/>
        <w:spacing w:after="80" w:line="220" w:lineRule="atLeast"/>
        <w:ind w:left="1440" w:hanging="720"/>
        <w:rPr>
          <w:sz w:val="22"/>
          <w:szCs w:val="22"/>
        </w:rPr>
      </w:pPr>
      <w:r w:rsidRPr="00516AE7">
        <w:rPr>
          <w:sz w:val="22"/>
          <w:szCs w:val="22"/>
        </w:rPr>
        <w:t>Co-organizer, Theory of Mind and Literature Conference, Purdue University, 2007</w:t>
      </w:r>
    </w:p>
    <w:p w14:paraId="250DC364" w14:textId="77777777" w:rsidR="00E93B9D" w:rsidRPr="00516AE7" w:rsidRDefault="00E93B9D" w:rsidP="00E93B9D">
      <w:pPr>
        <w:spacing w:after="80"/>
        <w:ind w:left="1440" w:hanging="720"/>
        <w:rPr>
          <w:sz w:val="22"/>
          <w:szCs w:val="22"/>
        </w:rPr>
      </w:pPr>
      <w:r w:rsidRPr="00516AE7">
        <w:rPr>
          <w:sz w:val="22"/>
          <w:szCs w:val="22"/>
        </w:rPr>
        <w:t>Panel organizer for “</w:t>
      </w:r>
      <w:proofErr w:type="spellStart"/>
      <w:r w:rsidRPr="00516AE7">
        <w:rPr>
          <w:rStyle w:val="Strong"/>
          <w:b w:val="0"/>
          <w:i/>
          <w:sz w:val="22"/>
          <w:szCs w:val="22"/>
        </w:rPr>
        <w:t>Zwischenzeiten</w:t>
      </w:r>
      <w:proofErr w:type="spellEnd"/>
      <w:r w:rsidRPr="00516AE7">
        <w:rPr>
          <w:rStyle w:val="Strong"/>
          <w:b w:val="0"/>
          <w:i/>
          <w:sz w:val="22"/>
          <w:szCs w:val="22"/>
        </w:rPr>
        <w:t>/</w:t>
      </w:r>
      <w:proofErr w:type="spellStart"/>
      <w:r w:rsidRPr="00516AE7">
        <w:rPr>
          <w:rStyle w:val="Strong"/>
          <w:b w:val="0"/>
          <w:i/>
          <w:sz w:val="22"/>
          <w:szCs w:val="22"/>
        </w:rPr>
        <w:t>Zwischenräume</w:t>
      </w:r>
      <w:proofErr w:type="spellEnd"/>
      <w:r w:rsidRPr="00516AE7">
        <w:rPr>
          <w:rStyle w:val="Strong"/>
          <w:b w:val="0"/>
          <w:sz w:val="22"/>
          <w:szCs w:val="22"/>
        </w:rPr>
        <w:t>: Arresting Historical Time in 20th-Century Film and Literature,”</w:t>
      </w:r>
      <w:r w:rsidRPr="00516AE7">
        <w:rPr>
          <w:sz w:val="22"/>
          <w:szCs w:val="22"/>
        </w:rPr>
        <w:t xml:space="preserve"> GSA, 2005</w:t>
      </w:r>
    </w:p>
    <w:p w14:paraId="1C0DA7C6" w14:textId="77777777" w:rsidR="00E93B9D" w:rsidRPr="00516AE7" w:rsidRDefault="00E93B9D" w:rsidP="00E93B9D">
      <w:pPr>
        <w:keepLines/>
        <w:spacing w:after="80"/>
        <w:ind w:left="1440" w:hanging="720"/>
        <w:rPr>
          <w:sz w:val="22"/>
          <w:szCs w:val="22"/>
        </w:rPr>
      </w:pPr>
      <w:r w:rsidRPr="00516AE7">
        <w:rPr>
          <w:sz w:val="22"/>
          <w:szCs w:val="22"/>
        </w:rPr>
        <w:t>Chair of session “Shifting Paradigms in Disciplinarity, Sexuality, and Nation” at “Trans/-positions: A Conference on Feminist Theory in Transit,” Purdue University, 2005</w:t>
      </w:r>
    </w:p>
    <w:p w14:paraId="52EA259B" w14:textId="77777777" w:rsidR="00E93B9D" w:rsidRPr="00516AE7" w:rsidRDefault="00E93B9D" w:rsidP="00E93B9D">
      <w:pPr>
        <w:ind w:left="1440" w:hanging="720"/>
        <w:rPr>
          <w:sz w:val="22"/>
          <w:szCs w:val="22"/>
        </w:rPr>
      </w:pPr>
      <w:r w:rsidRPr="00516AE7">
        <w:rPr>
          <w:sz w:val="22"/>
          <w:szCs w:val="22"/>
        </w:rPr>
        <w:t>Panel organizer and chair for “</w:t>
      </w:r>
      <w:proofErr w:type="spellStart"/>
      <w:r w:rsidRPr="00516AE7">
        <w:rPr>
          <w:bCs/>
          <w:i/>
          <w:color w:val="000000"/>
          <w:sz w:val="22"/>
          <w:szCs w:val="22"/>
        </w:rPr>
        <w:t>Umkehrung</w:t>
      </w:r>
      <w:proofErr w:type="spellEnd"/>
      <w:r w:rsidRPr="00516AE7">
        <w:rPr>
          <w:bCs/>
          <w:i/>
          <w:color w:val="000000"/>
          <w:sz w:val="22"/>
          <w:szCs w:val="22"/>
        </w:rPr>
        <w:t xml:space="preserve">, </w:t>
      </w:r>
      <w:proofErr w:type="spellStart"/>
      <w:r w:rsidRPr="00516AE7">
        <w:rPr>
          <w:bCs/>
          <w:i/>
          <w:color w:val="000000"/>
          <w:sz w:val="22"/>
          <w:szCs w:val="22"/>
        </w:rPr>
        <w:t>Verkehrung</w:t>
      </w:r>
      <w:proofErr w:type="spellEnd"/>
      <w:r w:rsidRPr="00516AE7">
        <w:rPr>
          <w:bCs/>
          <w:i/>
          <w:color w:val="000000"/>
          <w:sz w:val="22"/>
          <w:szCs w:val="22"/>
        </w:rPr>
        <w:t>, Wende</w:t>
      </w:r>
      <w:r w:rsidRPr="00516AE7">
        <w:rPr>
          <w:bCs/>
          <w:color w:val="000000"/>
          <w:sz w:val="22"/>
          <w:szCs w:val="22"/>
        </w:rPr>
        <w:t xml:space="preserve">: The Construction of Turning Points in Germanophone Cultures,” </w:t>
      </w:r>
      <w:r w:rsidRPr="00516AE7">
        <w:rPr>
          <w:sz w:val="22"/>
          <w:szCs w:val="22"/>
        </w:rPr>
        <w:t>NEMLA Convention, 2004</w:t>
      </w:r>
    </w:p>
    <w:p w14:paraId="4D03F79E" w14:textId="77777777" w:rsidR="0057561E" w:rsidRPr="00516AE7" w:rsidRDefault="0057561E" w:rsidP="00027398">
      <w:pPr>
        <w:spacing w:after="120"/>
        <w:rPr>
          <w:i/>
          <w:sz w:val="22"/>
          <w:szCs w:val="22"/>
        </w:rPr>
      </w:pPr>
    </w:p>
    <w:p w14:paraId="62D5B1BB" w14:textId="41AE0BB5" w:rsidR="005700B6" w:rsidRPr="00516AE7" w:rsidRDefault="005700B6" w:rsidP="00027398">
      <w:pPr>
        <w:spacing w:after="160"/>
        <w:rPr>
          <w:b/>
          <w:sz w:val="22"/>
          <w:szCs w:val="22"/>
        </w:rPr>
      </w:pPr>
      <w:r w:rsidRPr="00516AE7">
        <w:rPr>
          <w:b/>
          <w:sz w:val="22"/>
          <w:szCs w:val="22"/>
        </w:rPr>
        <w:t>Invited Lectures and Interviews</w:t>
      </w:r>
    </w:p>
    <w:p w14:paraId="3B1032C4" w14:textId="77777777" w:rsidR="005700B6" w:rsidRPr="00516AE7" w:rsidRDefault="005700B6" w:rsidP="005700B6">
      <w:pPr>
        <w:rPr>
          <w:sz w:val="22"/>
          <w:szCs w:val="22"/>
        </w:rPr>
      </w:pPr>
      <w:r w:rsidRPr="00516AE7">
        <w:rPr>
          <w:sz w:val="22"/>
          <w:szCs w:val="22"/>
        </w:rPr>
        <w:t xml:space="preserve">“Chronicling Seven Decades of the Twentieth Century: Personal, Historical, and Collective Memory in the Literary Works of Anna Seghers.” </w:t>
      </w:r>
    </w:p>
    <w:p w14:paraId="77786F41" w14:textId="2C3F5293" w:rsidR="005700B6" w:rsidRPr="00516AE7" w:rsidRDefault="005700B6" w:rsidP="00F7697D">
      <w:pPr>
        <w:spacing w:after="80"/>
        <w:ind w:left="360"/>
        <w:rPr>
          <w:i/>
          <w:color w:val="000000"/>
          <w:sz w:val="22"/>
          <w:szCs w:val="22"/>
        </w:rPr>
      </w:pPr>
      <w:r w:rsidRPr="00516AE7">
        <w:rPr>
          <w:i/>
          <w:color w:val="000000"/>
          <w:sz w:val="22"/>
          <w:szCs w:val="22"/>
        </w:rPr>
        <w:t>Invited Speaker for the Stegman Modern Languages and Classics Speakers Series, Ball State University, April 2019</w:t>
      </w:r>
    </w:p>
    <w:p w14:paraId="6250F996" w14:textId="5E5FE2D1" w:rsidR="005700B6" w:rsidRPr="00516AE7" w:rsidRDefault="005700B6" w:rsidP="005700B6">
      <w:pPr>
        <w:rPr>
          <w:sz w:val="22"/>
          <w:szCs w:val="22"/>
        </w:rPr>
      </w:pPr>
      <w:r w:rsidRPr="00516AE7">
        <w:rPr>
          <w:sz w:val="22"/>
          <w:szCs w:val="22"/>
        </w:rPr>
        <w:t xml:space="preserve">“I See What You Mean: Perspective-Taking.” </w:t>
      </w:r>
    </w:p>
    <w:p w14:paraId="5783DBC3" w14:textId="41F30437" w:rsidR="005700B6" w:rsidRPr="00516AE7" w:rsidRDefault="005700B6" w:rsidP="00F7697D">
      <w:pPr>
        <w:spacing w:after="80"/>
        <w:ind w:left="360"/>
        <w:rPr>
          <w:sz w:val="22"/>
          <w:szCs w:val="22"/>
        </w:rPr>
      </w:pPr>
      <w:r w:rsidRPr="00516AE7">
        <w:rPr>
          <w:i/>
          <w:iCs/>
          <w:sz w:val="22"/>
          <w:szCs w:val="22"/>
        </w:rPr>
        <w:t>Invited Guest for Podcast: Fiction on the Mind, hosted by R. Tyler Gabbard. Episode 1, 21 July 2018.</w:t>
      </w:r>
      <w:r w:rsidRPr="00516AE7">
        <w:rPr>
          <w:sz w:val="22"/>
          <w:szCs w:val="22"/>
        </w:rPr>
        <w:t xml:space="preserve"> </w:t>
      </w:r>
    </w:p>
    <w:p w14:paraId="7892B3BC" w14:textId="77777777" w:rsidR="005700B6" w:rsidRPr="00516AE7" w:rsidRDefault="005700B6" w:rsidP="00F4695B">
      <w:pPr>
        <w:rPr>
          <w:sz w:val="22"/>
          <w:szCs w:val="22"/>
        </w:rPr>
      </w:pPr>
      <w:r w:rsidRPr="00516AE7">
        <w:rPr>
          <w:sz w:val="22"/>
          <w:szCs w:val="22"/>
        </w:rPr>
        <w:t>“</w:t>
      </w:r>
      <w:r w:rsidRPr="00516AE7">
        <w:rPr>
          <w:color w:val="000000"/>
          <w:sz w:val="22"/>
          <w:szCs w:val="22"/>
        </w:rPr>
        <w:t>I Think I Know What You Know ... Theory of Mind and Constructing Narrative Realities.</w:t>
      </w:r>
      <w:r w:rsidRPr="00516AE7">
        <w:rPr>
          <w:sz w:val="22"/>
          <w:szCs w:val="22"/>
        </w:rPr>
        <w:t xml:space="preserve">” </w:t>
      </w:r>
    </w:p>
    <w:p w14:paraId="2F0622B7" w14:textId="6A023BB4" w:rsidR="005700B6" w:rsidRPr="00516AE7" w:rsidRDefault="005700B6" w:rsidP="005700B6">
      <w:pPr>
        <w:ind w:left="360"/>
        <w:rPr>
          <w:i/>
          <w:sz w:val="22"/>
          <w:szCs w:val="22"/>
        </w:rPr>
      </w:pPr>
      <w:r w:rsidRPr="00516AE7">
        <w:rPr>
          <w:i/>
          <w:sz w:val="22"/>
          <w:szCs w:val="22"/>
        </w:rPr>
        <w:t>Invited plenary speaker for IU Germanic Studies’ graduate student conference “Explorations of the Unreal.” Indiana University. Bloomington, IN, February 2013.</w:t>
      </w:r>
    </w:p>
    <w:p w14:paraId="72B94C31" w14:textId="77777777" w:rsidR="00494E34" w:rsidRPr="00516AE7" w:rsidRDefault="00494E34" w:rsidP="00027398">
      <w:pPr>
        <w:spacing w:after="120"/>
        <w:ind w:left="360"/>
        <w:rPr>
          <w:i/>
          <w:sz w:val="22"/>
          <w:szCs w:val="22"/>
        </w:rPr>
      </w:pPr>
    </w:p>
    <w:p w14:paraId="7C211C80" w14:textId="4EC335CD" w:rsidR="00DB6FE9" w:rsidRPr="00516AE7" w:rsidRDefault="00EC719F" w:rsidP="00027398">
      <w:pPr>
        <w:spacing w:after="160"/>
        <w:rPr>
          <w:b/>
          <w:sz w:val="22"/>
          <w:szCs w:val="22"/>
        </w:rPr>
      </w:pPr>
      <w:r>
        <w:rPr>
          <w:b/>
          <w:sz w:val="22"/>
          <w:szCs w:val="22"/>
        </w:rPr>
        <w:t>Selected</w:t>
      </w:r>
      <w:r w:rsidR="00936EEA">
        <w:rPr>
          <w:b/>
          <w:sz w:val="22"/>
          <w:szCs w:val="22"/>
        </w:rPr>
        <w:t xml:space="preserve"> Recent</w:t>
      </w:r>
      <w:r>
        <w:rPr>
          <w:b/>
          <w:sz w:val="22"/>
          <w:szCs w:val="22"/>
        </w:rPr>
        <w:t xml:space="preserve"> </w:t>
      </w:r>
      <w:r w:rsidR="00DB6FE9" w:rsidRPr="00516AE7">
        <w:rPr>
          <w:b/>
          <w:sz w:val="22"/>
          <w:szCs w:val="22"/>
        </w:rPr>
        <w:t>Conference Papers</w:t>
      </w:r>
    </w:p>
    <w:p w14:paraId="3732B823" w14:textId="3AAFAD3E" w:rsidR="00EC719F" w:rsidRDefault="0025614E" w:rsidP="00DD2062">
      <w:pPr>
        <w:rPr>
          <w:color w:val="000000"/>
          <w:sz w:val="22"/>
          <w:szCs w:val="22"/>
        </w:rPr>
      </w:pPr>
      <w:r w:rsidRPr="0025614E">
        <w:rPr>
          <w:color w:val="000000"/>
          <w:sz w:val="22"/>
          <w:szCs w:val="22"/>
        </w:rPr>
        <w:t>“Legacy Unveiled: Helen Fehervary and Anna Seghers.”</w:t>
      </w:r>
    </w:p>
    <w:p w14:paraId="30C9246B" w14:textId="714917B6" w:rsidR="00534197" w:rsidRPr="00534197" w:rsidRDefault="00534197" w:rsidP="00621F91">
      <w:pPr>
        <w:spacing w:after="80"/>
        <w:rPr>
          <w:i/>
          <w:iCs/>
          <w:color w:val="000000"/>
          <w:sz w:val="22"/>
          <w:szCs w:val="22"/>
        </w:rPr>
      </w:pPr>
      <w:r w:rsidRPr="00534197">
        <w:rPr>
          <w:color w:val="000000"/>
          <w:sz w:val="22"/>
          <w:szCs w:val="22"/>
        </w:rPr>
        <w:t xml:space="preserve">     </w:t>
      </w:r>
      <w:r w:rsidRPr="00534197">
        <w:rPr>
          <w:i/>
          <w:iCs/>
          <w:color w:val="000000"/>
          <w:sz w:val="22"/>
          <w:szCs w:val="22"/>
        </w:rPr>
        <w:t>German Studies Association (GSA) Co</w:t>
      </w:r>
      <w:r>
        <w:rPr>
          <w:i/>
          <w:iCs/>
          <w:color w:val="000000"/>
          <w:sz w:val="22"/>
          <w:szCs w:val="22"/>
        </w:rPr>
        <w:t>nference, Atlanta, GA, September 2024.</w:t>
      </w:r>
    </w:p>
    <w:p w14:paraId="172F3D1E" w14:textId="0A032F1A" w:rsidR="00DD2062" w:rsidRPr="00534197" w:rsidRDefault="0093598A" w:rsidP="00DD2062">
      <w:pPr>
        <w:rPr>
          <w:sz w:val="22"/>
          <w:szCs w:val="22"/>
        </w:rPr>
      </w:pPr>
      <w:r w:rsidRPr="00534197">
        <w:rPr>
          <w:sz w:val="22"/>
          <w:szCs w:val="22"/>
        </w:rPr>
        <w:t>“S</w:t>
      </w:r>
      <w:r w:rsidR="00DD2062" w:rsidRPr="00534197">
        <w:rPr>
          <w:sz w:val="22"/>
          <w:szCs w:val="22"/>
        </w:rPr>
        <w:t xml:space="preserve">ilence and Sympathy in Kristof Magnusson’s </w:t>
      </w:r>
      <w:r w:rsidR="00DD2062" w:rsidRPr="00534197">
        <w:rPr>
          <w:i/>
          <w:iCs/>
          <w:sz w:val="22"/>
          <w:szCs w:val="22"/>
        </w:rPr>
        <w:t>Sushi für alle</w:t>
      </w:r>
      <w:r w:rsidR="00DD2062" w:rsidRPr="00534197">
        <w:rPr>
          <w:sz w:val="22"/>
          <w:szCs w:val="22"/>
        </w:rPr>
        <w:t xml:space="preserve"> (2011).”</w:t>
      </w:r>
    </w:p>
    <w:p w14:paraId="03A30F87" w14:textId="48052FAD" w:rsidR="00DD2062" w:rsidRPr="00516AE7" w:rsidRDefault="00DD2062" w:rsidP="00534197">
      <w:pPr>
        <w:spacing w:after="80"/>
        <w:rPr>
          <w:sz w:val="22"/>
          <w:szCs w:val="22"/>
        </w:rPr>
      </w:pPr>
      <w:r w:rsidRPr="00534197">
        <w:rPr>
          <w:sz w:val="22"/>
          <w:szCs w:val="22"/>
        </w:rPr>
        <w:t xml:space="preserve">     </w:t>
      </w:r>
      <w:r w:rsidRPr="00516AE7">
        <w:rPr>
          <w:i/>
          <w:sz w:val="22"/>
          <w:szCs w:val="22"/>
        </w:rPr>
        <w:t>German Studies Association (GSA) Conference</w:t>
      </w:r>
      <w:r w:rsidRPr="00516AE7">
        <w:rPr>
          <w:sz w:val="22"/>
          <w:szCs w:val="22"/>
        </w:rPr>
        <w:t xml:space="preserve">. </w:t>
      </w:r>
      <w:r w:rsidRPr="00516AE7">
        <w:rPr>
          <w:i/>
          <w:sz w:val="22"/>
          <w:szCs w:val="22"/>
        </w:rPr>
        <w:t>Montreal, CA, October 2023.</w:t>
      </w:r>
    </w:p>
    <w:p w14:paraId="1EC6E3D5" w14:textId="391BE743" w:rsidR="00513B4E" w:rsidRPr="00516AE7" w:rsidRDefault="00513B4E" w:rsidP="00CE7871">
      <w:pPr>
        <w:rPr>
          <w:sz w:val="22"/>
          <w:szCs w:val="22"/>
        </w:rPr>
      </w:pPr>
      <w:r w:rsidRPr="00516AE7">
        <w:rPr>
          <w:sz w:val="22"/>
          <w:szCs w:val="22"/>
        </w:rPr>
        <w:t xml:space="preserve">“On Banned Books and Measuring Readers’ Empathy in the Digital Era.” </w:t>
      </w:r>
    </w:p>
    <w:p w14:paraId="3A062CF9" w14:textId="4704A2F0" w:rsidR="00513B4E" w:rsidRPr="00516AE7" w:rsidRDefault="00513B4E" w:rsidP="00941E01">
      <w:pPr>
        <w:spacing w:after="80"/>
        <w:ind w:left="360"/>
        <w:rPr>
          <w:rStyle w:val="Emphasis"/>
          <w:b/>
          <w:bCs/>
          <w:i w:val="0"/>
          <w:iCs w:val="0"/>
          <w:sz w:val="22"/>
          <w:szCs w:val="22"/>
        </w:rPr>
      </w:pPr>
      <w:r w:rsidRPr="00516AE7">
        <w:rPr>
          <w:rStyle w:val="Emphasis"/>
          <w:color w:val="000000"/>
          <w:sz w:val="22"/>
          <w:szCs w:val="22"/>
          <w:shd w:val="clear" w:color="auto" w:fill="FFFFFF"/>
        </w:rPr>
        <w:t>Society for Literature, Science, and the Arts (SLSA</w:t>
      </w:r>
      <w:r w:rsidR="00941E01" w:rsidRPr="00516AE7">
        <w:rPr>
          <w:rStyle w:val="Emphasis"/>
          <w:color w:val="000000"/>
          <w:sz w:val="22"/>
          <w:szCs w:val="22"/>
          <w:shd w:val="clear" w:color="auto" w:fill="FFFFFF"/>
        </w:rPr>
        <w:t>) Conference</w:t>
      </w:r>
      <w:r w:rsidRPr="00516AE7">
        <w:rPr>
          <w:rStyle w:val="Emphasis"/>
          <w:color w:val="000000"/>
          <w:sz w:val="22"/>
          <w:szCs w:val="22"/>
          <w:shd w:val="clear" w:color="auto" w:fill="FFFFFF"/>
        </w:rPr>
        <w:t>. Purdue University</w:t>
      </w:r>
      <w:r w:rsidR="00CE7871" w:rsidRPr="00516AE7">
        <w:rPr>
          <w:rStyle w:val="Emphasis"/>
          <w:color w:val="000000"/>
          <w:sz w:val="22"/>
          <w:szCs w:val="22"/>
          <w:shd w:val="clear" w:color="auto" w:fill="FFFFFF"/>
        </w:rPr>
        <w:t xml:space="preserve">, </w:t>
      </w:r>
      <w:r w:rsidR="00636CED" w:rsidRPr="00516AE7">
        <w:rPr>
          <w:rStyle w:val="Emphasis"/>
          <w:color w:val="000000"/>
          <w:sz w:val="22"/>
          <w:szCs w:val="22"/>
          <w:shd w:val="clear" w:color="auto" w:fill="FFFFFF"/>
        </w:rPr>
        <w:t>October 2022.</w:t>
      </w:r>
    </w:p>
    <w:p w14:paraId="070F8810" w14:textId="6579155F" w:rsidR="00316F73" w:rsidRPr="00516AE7" w:rsidRDefault="00632349" w:rsidP="00513B4E">
      <w:pPr>
        <w:rPr>
          <w:color w:val="212529"/>
          <w:sz w:val="22"/>
          <w:szCs w:val="22"/>
          <w:shd w:val="clear" w:color="auto" w:fill="FFFFFF"/>
        </w:rPr>
      </w:pPr>
      <w:r w:rsidRPr="00516AE7">
        <w:rPr>
          <w:sz w:val="22"/>
          <w:szCs w:val="22"/>
        </w:rPr>
        <w:t>“</w:t>
      </w:r>
      <w:r w:rsidR="00316F73" w:rsidRPr="00516AE7">
        <w:rPr>
          <w:sz w:val="22"/>
          <w:szCs w:val="22"/>
        </w:rPr>
        <w:t xml:space="preserve">Violence at Home and Abroad in Jelinek’s </w:t>
      </w:r>
      <w:proofErr w:type="spellStart"/>
      <w:r w:rsidR="00316F73" w:rsidRPr="00516AE7">
        <w:rPr>
          <w:i/>
          <w:iCs/>
          <w:color w:val="212529"/>
          <w:sz w:val="22"/>
          <w:szCs w:val="22"/>
          <w:shd w:val="clear" w:color="auto" w:fill="FFFFFF"/>
        </w:rPr>
        <w:t>Stecken</w:t>
      </w:r>
      <w:proofErr w:type="spellEnd"/>
      <w:r w:rsidR="00316F73" w:rsidRPr="00516AE7">
        <w:rPr>
          <w:i/>
          <w:iCs/>
          <w:color w:val="212529"/>
          <w:sz w:val="22"/>
          <w:szCs w:val="22"/>
          <w:shd w:val="clear" w:color="auto" w:fill="FFFFFF"/>
        </w:rPr>
        <w:t>, Stab und Stangl</w:t>
      </w:r>
      <w:r w:rsidR="00316F73" w:rsidRPr="00516AE7">
        <w:rPr>
          <w:color w:val="212529"/>
          <w:sz w:val="22"/>
          <w:szCs w:val="22"/>
          <w:shd w:val="clear" w:color="auto" w:fill="FFFFFF"/>
        </w:rPr>
        <w:t xml:space="preserve"> and </w:t>
      </w:r>
      <w:r w:rsidR="00316F73" w:rsidRPr="00516AE7">
        <w:rPr>
          <w:i/>
          <w:iCs/>
          <w:color w:val="212529"/>
          <w:sz w:val="22"/>
          <w:szCs w:val="22"/>
          <w:shd w:val="clear" w:color="auto" w:fill="FFFFFF"/>
        </w:rPr>
        <w:t>WUT</w:t>
      </w:r>
      <w:r w:rsidR="00316F73" w:rsidRPr="00516AE7">
        <w:rPr>
          <w:color w:val="212529"/>
          <w:sz w:val="22"/>
          <w:szCs w:val="22"/>
          <w:shd w:val="clear" w:color="auto" w:fill="FFFFFF"/>
        </w:rPr>
        <w:t>.”</w:t>
      </w:r>
    </w:p>
    <w:p w14:paraId="15037FDC" w14:textId="0AAF5A58" w:rsidR="00316F73" w:rsidRPr="00516AE7" w:rsidRDefault="00316F73" w:rsidP="00636CED">
      <w:pPr>
        <w:spacing w:after="80"/>
        <w:ind w:left="360"/>
        <w:rPr>
          <w:i/>
          <w:iCs/>
          <w:color w:val="212529"/>
          <w:sz w:val="22"/>
          <w:szCs w:val="22"/>
          <w:shd w:val="clear" w:color="auto" w:fill="FFFFFF"/>
        </w:rPr>
      </w:pPr>
      <w:r w:rsidRPr="00516AE7">
        <w:rPr>
          <w:i/>
          <w:iCs/>
          <w:color w:val="212529"/>
          <w:sz w:val="22"/>
          <w:szCs w:val="22"/>
          <w:shd w:val="clear" w:color="auto" w:fill="FFFFFF"/>
        </w:rPr>
        <w:t>Austrian Studies Association (ASA) Conference.</w:t>
      </w:r>
      <w:r w:rsidR="00277BDF" w:rsidRPr="00516AE7">
        <w:rPr>
          <w:i/>
          <w:iCs/>
          <w:color w:val="212529"/>
          <w:sz w:val="22"/>
          <w:szCs w:val="22"/>
          <w:shd w:val="clear" w:color="auto" w:fill="FFFFFF"/>
        </w:rPr>
        <w:t xml:space="preserve"> New Orleans, LA, April 2022.</w:t>
      </w:r>
    </w:p>
    <w:p w14:paraId="4B254161" w14:textId="52863BB6" w:rsidR="00C913D6" w:rsidRPr="00516AE7" w:rsidRDefault="00C913D6" w:rsidP="00C913D6">
      <w:pPr>
        <w:rPr>
          <w:sz w:val="22"/>
          <w:szCs w:val="22"/>
        </w:rPr>
      </w:pPr>
      <w:r w:rsidRPr="00516AE7">
        <w:rPr>
          <w:sz w:val="22"/>
          <w:szCs w:val="22"/>
        </w:rPr>
        <w:t xml:space="preserve">“No Longer in Transit, Still Not at Home: Amplifying the Voices of Immigrants in Seghers’ and Petzold’s Versions of </w:t>
      </w:r>
      <w:r w:rsidRPr="00516AE7">
        <w:rPr>
          <w:i/>
          <w:iCs/>
          <w:sz w:val="22"/>
          <w:szCs w:val="22"/>
        </w:rPr>
        <w:t>Transit</w:t>
      </w:r>
      <w:r w:rsidRPr="00516AE7">
        <w:rPr>
          <w:sz w:val="22"/>
          <w:szCs w:val="22"/>
        </w:rPr>
        <w:t>.”</w:t>
      </w:r>
    </w:p>
    <w:p w14:paraId="2563E260" w14:textId="04D49294" w:rsidR="00C913D6" w:rsidRPr="00516AE7" w:rsidRDefault="00C913D6" w:rsidP="001D785E">
      <w:pPr>
        <w:spacing w:after="80"/>
        <w:ind w:left="360"/>
        <w:rPr>
          <w:i/>
          <w:sz w:val="22"/>
          <w:szCs w:val="22"/>
        </w:rPr>
      </w:pPr>
      <w:r w:rsidRPr="00516AE7">
        <w:rPr>
          <w:i/>
          <w:sz w:val="22"/>
          <w:szCs w:val="22"/>
        </w:rPr>
        <w:t>German Studies Association (GSA) Conference</w:t>
      </w:r>
      <w:r w:rsidRPr="00516AE7">
        <w:rPr>
          <w:sz w:val="22"/>
          <w:szCs w:val="22"/>
        </w:rPr>
        <w:t xml:space="preserve">. </w:t>
      </w:r>
      <w:r w:rsidRPr="00516AE7">
        <w:rPr>
          <w:i/>
          <w:sz w:val="22"/>
          <w:szCs w:val="22"/>
        </w:rPr>
        <w:t>Virtual Format, October 2020.</w:t>
      </w:r>
    </w:p>
    <w:p w14:paraId="7CDF759C" w14:textId="1D2D73D1" w:rsidR="002F7B11" w:rsidRPr="00516AE7" w:rsidRDefault="002F7B11" w:rsidP="00DB6FE9">
      <w:pPr>
        <w:rPr>
          <w:sz w:val="22"/>
          <w:szCs w:val="22"/>
        </w:rPr>
      </w:pPr>
      <w:r w:rsidRPr="00516AE7">
        <w:rPr>
          <w:sz w:val="22"/>
          <w:szCs w:val="22"/>
        </w:rPr>
        <w:t xml:space="preserve">“Embedded Mental States and the Spectrum of Fictionality.” Panel: “Psychology and the Text” </w:t>
      </w:r>
    </w:p>
    <w:p w14:paraId="7B0EBC67" w14:textId="5C0F99F7" w:rsidR="002F7B11" w:rsidRPr="00516AE7" w:rsidRDefault="002F7B11" w:rsidP="001D785E">
      <w:pPr>
        <w:spacing w:after="80"/>
        <w:ind w:left="360"/>
        <w:rPr>
          <w:i/>
          <w:sz w:val="22"/>
          <w:szCs w:val="22"/>
        </w:rPr>
      </w:pPr>
      <w:r w:rsidRPr="00516AE7">
        <w:rPr>
          <w:i/>
          <w:sz w:val="22"/>
          <w:szCs w:val="22"/>
        </w:rPr>
        <w:t>German Studies Association (GSA) Conference</w:t>
      </w:r>
      <w:r w:rsidRPr="00516AE7">
        <w:rPr>
          <w:sz w:val="22"/>
          <w:szCs w:val="22"/>
        </w:rPr>
        <w:t xml:space="preserve">. </w:t>
      </w:r>
      <w:r w:rsidRPr="00516AE7">
        <w:rPr>
          <w:i/>
          <w:sz w:val="22"/>
          <w:szCs w:val="22"/>
        </w:rPr>
        <w:t>Portland, OR, October 2019.</w:t>
      </w:r>
    </w:p>
    <w:p w14:paraId="3022722A" w14:textId="62830A69" w:rsidR="00DB6FE9" w:rsidRPr="00516AE7" w:rsidRDefault="00DB6FE9" w:rsidP="002D57DF">
      <w:pPr>
        <w:ind w:firstLine="360"/>
        <w:rPr>
          <w:sz w:val="22"/>
          <w:szCs w:val="22"/>
        </w:rPr>
      </w:pPr>
      <w:r w:rsidRPr="00516AE7">
        <w:rPr>
          <w:i/>
          <w:sz w:val="22"/>
          <w:szCs w:val="22"/>
        </w:rPr>
        <w:t>.</w:t>
      </w:r>
    </w:p>
    <w:p w14:paraId="0940CE07" w14:textId="690890A1" w:rsidR="009A2DE8" w:rsidRPr="00516AE7" w:rsidRDefault="0053062F" w:rsidP="00027398">
      <w:pPr>
        <w:spacing w:after="160"/>
        <w:rPr>
          <w:b/>
          <w:sz w:val="22"/>
          <w:szCs w:val="22"/>
        </w:rPr>
      </w:pPr>
      <w:r w:rsidRPr="00516AE7">
        <w:rPr>
          <w:b/>
          <w:sz w:val="22"/>
          <w:szCs w:val="22"/>
        </w:rPr>
        <w:t xml:space="preserve">Regional </w:t>
      </w:r>
      <w:r w:rsidR="00D05FD8" w:rsidRPr="00516AE7">
        <w:rPr>
          <w:b/>
          <w:sz w:val="22"/>
          <w:szCs w:val="22"/>
        </w:rPr>
        <w:t xml:space="preserve">Conference and </w:t>
      </w:r>
      <w:r w:rsidRPr="00516AE7">
        <w:rPr>
          <w:b/>
          <w:sz w:val="22"/>
          <w:szCs w:val="22"/>
        </w:rPr>
        <w:t>Symposium Participation</w:t>
      </w:r>
    </w:p>
    <w:p w14:paraId="558A5177" w14:textId="7FB19C86" w:rsidR="00595C23" w:rsidRPr="00516AE7" w:rsidRDefault="00595C23" w:rsidP="0078352D">
      <w:pPr>
        <w:spacing w:after="80"/>
        <w:rPr>
          <w:sz w:val="22"/>
          <w:szCs w:val="22"/>
        </w:rPr>
      </w:pPr>
      <w:r w:rsidRPr="00516AE7">
        <w:rPr>
          <w:sz w:val="22"/>
          <w:szCs w:val="22"/>
        </w:rPr>
        <w:t xml:space="preserve">Participant, Indiana Foreign Language Teachers Association </w:t>
      </w:r>
      <w:r w:rsidR="00B46F0D">
        <w:rPr>
          <w:sz w:val="22"/>
          <w:szCs w:val="22"/>
        </w:rPr>
        <w:t xml:space="preserve">Conference </w:t>
      </w:r>
      <w:r w:rsidRPr="00516AE7">
        <w:rPr>
          <w:sz w:val="22"/>
          <w:szCs w:val="22"/>
        </w:rPr>
        <w:t>(IFLTA), 2017, 20</w:t>
      </w:r>
      <w:r w:rsidR="004D3699" w:rsidRPr="00516AE7">
        <w:rPr>
          <w:sz w:val="22"/>
          <w:szCs w:val="22"/>
        </w:rPr>
        <w:t>21</w:t>
      </w:r>
    </w:p>
    <w:p w14:paraId="61873D4E" w14:textId="7FF4981C" w:rsidR="009A2DE8" w:rsidRPr="00516AE7" w:rsidRDefault="009A2DE8" w:rsidP="009A2DE8">
      <w:pPr>
        <w:rPr>
          <w:sz w:val="22"/>
          <w:szCs w:val="22"/>
        </w:rPr>
      </w:pPr>
      <w:r w:rsidRPr="00516AE7">
        <w:rPr>
          <w:sz w:val="22"/>
          <w:szCs w:val="22"/>
        </w:rPr>
        <w:t xml:space="preserve">Invited </w:t>
      </w:r>
      <w:r w:rsidR="001A69F9">
        <w:rPr>
          <w:sz w:val="22"/>
          <w:szCs w:val="22"/>
        </w:rPr>
        <w:t>d</w:t>
      </w:r>
      <w:r w:rsidRPr="00516AE7">
        <w:rPr>
          <w:sz w:val="22"/>
          <w:szCs w:val="22"/>
        </w:rPr>
        <w:t>iscussant</w:t>
      </w:r>
      <w:r w:rsidR="00494E34" w:rsidRPr="00516AE7">
        <w:rPr>
          <w:b/>
          <w:sz w:val="22"/>
          <w:szCs w:val="22"/>
        </w:rPr>
        <w:t xml:space="preserve">, </w:t>
      </w:r>
      <w:r w:rsidRPr="00516AE7">
        <w:rPr>
          <w:sz w:val="22"/>
          <w:szCs w:val="22"/>
        </w:rPr>
        <w:t>Midwest Symposium in German Studies, 2015, 2016, 2017</w:t>
      </w:r>
    </w:p>
    <w:p w14:paraId="1F60D990" w14:textId="77777777" w:rsidR="009A2DE8" w:rsidRPr="00516AE7" w:rsidRDefault="009A2DE8" w:rsidP="00027398">
      <w:pPr>
        <w:spacing w:after="120"/>
        <w:rPr>
          <w:b/>
          <w:sz w:val="22"/>
          <w:szCs w:val="22"/>
        </w:rPr>
      </w:pPr>
    </w:p>
    <w:p w14:paraId="23086BC4" w14:textId="036F51EB" w:rsidR="00DB6FE9" w:rsidRPr="00516AE7" w:rsidRDefault="00BF7144" w:rsidP="00027398">
      <w:pPr>
        <w:spacing w:after="1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Recent </w:t>
      </w:r>
      <w:r w:rsidR="00DB6FE9" w:rsidRPr="00516AE7">
        <w:rPr>
          <w:b/>
          <w:sz w:val="22"/>
          <w:szCs w:val="22"/>
        </w:rPr>
        <w:t>Campus Presentations: Purdue University</w:t>
      </w:r>
    </w:p>
    <w:p w14:paraId="00D03905" w14:textId="344943AB" w:rsidR="00507D35" w:rsidRPr="00516AE7" w:rsidRDefault="00DD2062" w:rsidP="00120E7F">
      <w:pPr>
        <w:ind w:left="360" w:hanging="360"/>
        <w:rPr>
          <w:sz w:val="22"/>
          <w:szCs w:val="22"/>
        </w:rPr>
      </w:pPr>
      <w:r w:rsidRPr="00516AE7">
        <w:rPr>
          <w:sz w:val="22"/>
          <w:szCs w:val="22"/>
        </w:rPr>
        <w:t>“</w:t>
      </w:r>
      <w:r w:rsidRPr="00516AE7">
        <w:rPr>
          <w:i/>
          <w:iCs/>
          <w:sz w:val="22"/>
          <w:szCs w:val="22"/>
        </w:rPr>
        <w:t>Lessons in Chemistry</w:t>
      </w:r>
      <w:r w:rsidR="00AB487F" w:rsidRPr="00516AE7">
        <w:rPr>
          <w:i/>
          <w:iCs/>
          <w:sz w:val="22"/>
          <w:szCs w:val="22"/>
        </w:rPr>
        <w:t xml:space="preserve"> </w:t>
      </w:r>
      <w:r w:rsidR="00AB487F" w:rsidRPr="00516AE7">
        <w:rPr>
          <w:sz w:val="22"/>
          <w:szCs w:val="22"/>
        </w:rPr>
        <w:t>by Bonnie Garmus</w:t>
      </w:r>
      <w:r w:rsidRPr="00516AE7">
        <w:rPr>
          <w:sz w:val="22"/>
          <w:szCs w:val="22"/>
        </w:rPr>
        <w:t xml:space="preserve">.” </w:t>
      </w:r>
    </w:p>
    <w:p w14:paraId="29AB2F04" w14:textId="3B39C33A" w:rsidR="00DD2062" w:rsidRPr="00516AE7" w:rsidRDefault="00507D35" w:rsidP="00507D35">
      <w:pPr>
        <w:ind w:left="360"/>
        <w:rPr>
          <w:i/>
          <w:iCs/>
          <w:sz w:val="22"/>
          <w:szCs w:val="22"/>
        </w:rPr>
      </w:pPr>
      <w:r w:rsidRPr="00516AE7">
        <w:rPr>
          <w:i/>
          <w:iCs/>
          <w:sz w:val="22"/>
          <w:szCs w:val="22"/>
        </w:rPr>
        <w:t>P</w:t>
      </w:r>
      <w:r w:rsidR="002204D5" w:rsidRPr="00516AE7">
        <w:rPr>
          <w:i/>
          <w:iCs/>
          <w:sz w:val="22"/>
          <w:szCs w:val="22"/>
        </w:rPr>
        <w:t xml:space="preserve">urdue </w:t>
      </w:r>
      <w:r w:rsidRPr="00516AE7">
        <w:rPr>
          <w:i/>
          <w:iCs/>
          <w:sz w:val="22"/>
          <w:szCs w:val="22"/>
        </w:rPr>
        <w:t>S</w:t>
      </w:r>
      <w:r w:rsidR="002204D5" w:rsidRPr="00516AE7">
        <w:rPr>
          <w:i/>
          <w:iCs/>
          <w:sz w:val="22"/>
          <w:szCs w:val="22"/>
        </w:rPr>
        <w:t xml:space="preserve">tudent </w:t>
      </w:r>
      <w:r w:rsidRPr="00516AE7">
        <w:rPr>
          <w:i/>
          <w:iCs/>
          <w:sz w:val="22"/>
          <w:szCs w:val="22"/>
        </w:rPr>
        <w:t>U</w:t>
      </w:r>
      <w:r w:rsidR="002204D5" w:rsidRPr="00516AE7">
        <w:rPr>
          <w:i/>
          <w:iCs/>
          <w:sz w:val="22"/>
          <w:szCs w:val="22"/>
        </w:rPr>
        <w:t xml:space="preserve">nion </w:t>
      </w:r>
      <w:r w:rsidRPr="00516AE7">
        <w:rPr>
          <w:i/>
          <w:iCs/>
          <w:sz w:val="22"/>
          <w:szCs w:val="22"/>
        </w:rPr>
        <w:t>B</w:t>
      </w:r>
      <w:r w:rsidR="002204D5" w:rsidRPr="00516AE7">
        <w:rPr>
          <w:i/>
          <w:iCs/>
          <w:sz w:val="22"/>
          <w:szCs w:val="22"/>
        </w:rPr>
        <w:t>oard’s</w:t>
      </w:r>
      <w:r w:rsidRPr="00516AE7">
        <w:rPr>
          <w:i/>
          <w:iCs/>
          <w:sz w:val="22"/>
          <w:szCs w:val="22"/>
        </w:rPr>
        <w:t xml:space="preserve"> </w:t>
      </w:r>
      <w:r w:rsidR="00DD2062" w:rsidRPr="00516AE7">
        <w:rPr>
          <w:i/>
          <w:iCs/>
          <w:sz w:val="22"/>
          <w:szCs w:val="22"/>
        </w:rPr>
        <w:t xml:space="preserve">Books and Coffee </w:t>
      </w:r>
      <w:r w:rsidRPr="00516AE7">
        <w:rPr>
          <w:i/>
          <w:iCs/>
          <w:sz w:val="22"/>
          <w:szCs w:val="22"/>
        </w:rPr>
        <w:t>lecture</w:t>
      </w:r>
      <w:r w:rsidR="00DD2062" w:rsidRPr="00516AE7">
        <w:rPr>
          <w:i/>
          <w:iCs/>
          <w:sz w:val="22"/>
          <w:szCs w:val="22"/>
        </w:rPr>
        <w:t>, February 2</w:t>
      </w:r>
      <w:r w:rsidRPr="00516AE7">
        <w:rPr>
          <w:i/>
          <w:iCs/>
          <w:sz w:val="22"/>
          <w:szCs w:val="22"/>
        </w:rPr>
        <w:t>024.</w:t>
      </w:r>
    </w:p>
    <w:p w14:paraId="3F5F764B" w14:textId="2BF64E26" w:rsidR="00417C15" w:rsidRPr="00516AE7" w:rsidRDefault="00AB487F" w:rsidP="00417C15">
      <w:pPr>
        <w:rPr>
          <w:sz w:val="22"/>
          <w:szCs w:val="22"/>
        </w:rPr>
      </w:pPr>
      <w:r w:rsidRPr="00516AE7">
        <w:rPr>
          <w:sz w:val="22"/>
          <w:szCs w:val="22"/>
        </w:rPr>
        <w:t>“Leading Across Differences.”</w:t>
      </w:r>
    </w:p>
    <w:p w14:paraId="3D2D2341" w14:textId="52FE7C35" w:rsidR="00AB487F" w:rsidRPr="00516AE7" w:rsidRDefault="00AB487F" w:rsidP="00B05D9E">
      <w:pPr>
        <w:ind w:left="330"/>
        <w:rPr>
          <w:i/>
          <w:iCs/>
          <w:sz w:val="22"/>
          <w:szCs w:val="22"/>
        </w:rPr>
      </w:pPr>
      <w:r w:rsidRPr="00516AE7">
        <w:rPr>
          <w:i/>
          <w:iCs/>
          <w:sz w:val="22"/>
          <w:szCs w:val="22"/>
        </w:rPr>
        <w:t xml:space="preserve">Butler Center for Leadership Excellence Roundtable on </w:t>
      </w:r>
      <w:r w:rsidR="00B05D9E" w:rsidRPr="00516AE7">
        <w:rPr>
          <w:i/>
          <w:iCs/>
          <w:sz w:val="22"/>
          <w:szCs w:val="22"/>
        </w:rPr>
        <w:t>Inclusive Leadership,</w:t>
      </w:r>
      <w:r w:rsidR="00BF7144">
        <w:rPr>
          <w:i/>
          <w:iCs/>
          <w:sz w:val="22"/>
          <w:szCs w:val="22"/>
        </w:rPr>
        <w:t xml:space="preserve"> </w:t>
      </w:r>
      <w:r w:rsidR="00B05D9E" w:rsidRPr="00516AE7">
        <w:rPr>
          <w:i/>
          <w:iCs/>
          <w:sz w:val="22"/>
          <w:szCs w:val="22"/>
        </w:rPr>
        <w:t>December 2023.</w:t>
      </w:r>
    </w:p>
    <w:p w14:paraId="73145CCC" w14:textId="0A02D4D2" w:rsidR="00120E7F" w:rsidRPr="00516AE7" w:rsidRDefault="00120E7F" w:rsidP="00120E7F">
      <w:pPr>
        <w:ind w:left="360" w:hanging="360"/>
        <w:rPr>
          <w:sz w:val="22"/>
          <w:szCs w:val="22"/>
        </w:rPr>
      </w:pPr>
      <w:r w:rsidRPr="00516AE7">
        <w:rPr>
          <w:sz w:val="22"/>
          <w:szCs w:val="22"/>
        </w:rPr>
        <w:t>“Embodied Politics and Postdramatic Theater.”</w:t>
      </w:r>
    </w:p>
    <w:p w14:paraId="56BE557C" w14:textId="03BBCBB2" w:rsidR="00120E7F" w:rsidRDefault="00120E7F" w:rsidP="00111D7F">
      <w:pPr>
        <w:ind w:left="360"/>
        <w:rPr>
          <w:sz w:val="22"/>
          <w:szCs w:val="22"/>
        </w:rPr>
      </w:pPr>
      <w:r w:rsidRPr="00516AE7">
        <w:rPr>
          <w:i/>
          <w:iCs/>
          <w:sz w:val="22"/>
          <w:szCs w:val="22"/>
        </w:rPr>
        <w:t>SLC Research Colloquium, June 2020</w:t>
      </w:r>
      <w:r w:rsidRPr="00516AE7">
        <w:rPr>
          <w:sz w:val="22"/>
          <w:szCs w:val="22"/>
        </w:rPr>
        <w:t xml:space="preserve"> (virtual format).</w:t>
      </w:r>
    </w:p>
    <w:p w14:paraId="635486B4" w14:textId="77777777" w:rsidR="004F25F5" w:rsidRPr="00516AE7" w:rsidRDefault="004F25F5" w:rsidP="00111D7F">
      <w:pPr>
        <w:ind w:left="360"/>
        <w:rPr>
          <w:sz w:val="22"/>
          <w:szCs w:val="22"/>
        </w:rPr>
      </w:pPr>
    </w:p>
    <w:p w14:paraId="25933ECA" w14:textId="0D7B9E1A" w:rsidR="00DB6FE9" w:rsidRPr="00516AE7" w:rsidRDefault="00DB6FE9" w:rsidP="00027398">
      <w:pPr>
        <w:tabs>
          <w:tab w:val="left" w:pos="7692"/>
        </w:tabs>
        <w:spacing w:after="160"/>
        <w:rPr>
          <w:b/>
          <w:bCs/>
          <w:iCs/>
          <w:sz w:val="22"/>
          <w:szCs w:val="22"/>
        </w:rPr>
      </w:pPr>
      <w:r w:rsidRPr="00516AE7">
        <w:rPr>
          <w:b/>
          <w:bCs/>
          <w:iCs/>
          <w:sz w:val="22"/>
          <w:szCs w:val="22"/>
        </w:rPr>
        <w:t xml:space="preserve">Community </w:t>
      </w:r>
      <w:r w:rsidR="005C4B6D" w:rsidRPr="00516AE7">
        <w:rPr>
          <w:b/>
          <w:bCs/>
          <w:iCs/>
          <w:sz w:val="22"/>
          <w:szCs w:val="22"/>
        </w:rPr>
        <w:t xml:space="preserve">and </w:t>
      </w:r>
      <w:r w:rsidRPr="00516AE7">
        <w:rPr>
          <w:b/>
          <w:bCs/>
          <w:iCs/>
          <w:sz w:val="22"/>
          <w:szCs w:val="22"/>
        </w:rPr>
        <w:t>Outreach Presentations</w:t>
      </w:r>
    </w:p>
    <w:p w14:paraId="1CDC95F0" w14:textId="419EB31F" w:rsidR="00DB6FE9" w:rsidRPr="00516AE7" w:rsidRDefault="00DB6FE9" w:rsidP="0078352D">
      <w:pPr>
        <w:keepLines/>
        <w:spacing w:after="80"/>
        <w:ind w:left="360" w:hanging="360"/>
        <w:rPr>
          <w:sz w:val="22"/>
          <w:szCs w:val="22"/>
        </w:rPr>
      </w:pPr>
      <w:r w:rsidRPr="00516AE7">
        <w:rPr>
          <w:sz w:val="22"/>
          <w:szCs w:val="22"/>
        </w:rPr>
        <w:t>Presenter of the</w:t>
      </w:r>
      <w:r w:rsidR="00A36F74" w:rsidRPr="00516AE7">
        <w:rPr>
          <w:sz w:val="22"/>
          <w:szCs w:val="22"/>
        </w:rPr>
        <w:t xml:space="preserve"> German </w:t>
      </w:r>
      <w:r w:rsidRPr="00516AE7">
        <w:rPr>
          <w:sz w:val="22"/>
          <w:szCs w:val="22"/>
        </w:rPr>
        <w:t xml:space="preserve">film </w:t>
      </w:r>
      <w:r w:rsidRPr="00516AE7">
        <w:rPr>
          <w:i/>
          <w:sz w:val="22"/>
          <w:szCs w:val="22"/>
        </w:rPr>
        <w:t>The Legend of Paul and Paula</w:t>
      </w:r>
      <w:r w:rsidRPr="00516AE7">
        <w:rPr>
          <w:sz w:val="22"/>
          <w:szCs w:val="22"/>
        </w:rPr>
        <w:t xml:space="preserve"> and post-screening discussion leader. World Film Forum. Lafayette Theater, </w:t>
      </w:r>
      <w:r w:rsidR="00815711" w:rsidRPr="00516AE7">
        <w:rPr>
          <w:sz w:val="22"/>
          <w:szCs w:val="22"/>
        </w:rPr>
        <w:t xml:space="preserve">Lafayette, IN, </w:t>
      </w:r>
      <w:r w:rsidRPr="00516AE7">
        <w:rPr>
          <w:sz w:val="22"/>
          <w:szCs w:val="22"/>
        </w:rPr>
        <w:t>November 2015.</w:t>
      </w:r>
    </w:p>
    <w:p w14:paraId="5570E7C3" w14:textId="3B1182E7" w:rsidR="00DB6FE9" w:rsidRPr="00516AE7" w:rsidRDefault="00DB6FE9" w:rsidP="0078352D">
      <w:pPr>
        <w:keepLines/>
        <w:spacing w:after="80"/>
        <w:ind w:left="360" w:hanging="360"/>
        <w:rPr>
          <w:sz w:val="22"/>
          <w:szCs w:val="22"/>
        </w:rPr>
      </w:pPr>
      <w:r w:rsidRPr="00516AE7">
        <w:rPr>
          <w:sz w:val="22"/>
          <w:szCs w:val="22"/>
        </w:rPr>
        <w:t>Presenter of the</w:t>
      </w:r>
      <w:r w:rsidR="00A36F74" w:rsidRPr="00516AE7">
        <w:rPr>
          <w:sz w:val="22"/>
          <w:szCs w:val="22"/>
        </w:rPr>
        <w:t xml:space="preserve"> German</w:t>
      </w:r>
      <w:r w:rsidRPr="00516AE7">
        <w:rPr>
          <w:sz w:val="22"/>
          <w:szCs w:val="22"/>
        </w:rPr>
        <w:t xml:space="preserve"> film </w:t>
      </w:r>
      <w:r w:rsidRPr="00516AE7">
        <w:rPr>
          <w:i/>
          <w:sz w:val="22"/>
          <w:szCs w:val="22"/>
        </w:rPr>
        <w:t>Goodbye, Lenin!</w:t>
      </w:r>
      <w:r w:rsidRPr="00516AE7">
        <w:rPr>
          <w:sz w:val="22"/>
          <w:szCs w:val="22"/>
        </w:rPr>
        <w:t xml:space="preserve"> and post-screening discussion leader. World Film Forum. West Lafayette Public Library, </w:t>
      </w:r>
      <w:r w:rsidR="00815711" w:rsidRPr="00516AE7">
        <w:rPr>
          <w:sz w:val="22"/>
          <w:szCs w:val="22"/>
        </w:rPr>
        <w:t xml:space="preserve">West Lafayette, IN, </w:t>
      </w:r>
      <w:r w:rsidRPr="00516AE7">
        <w:rPr>
          <w:sz w:val="22"/>
          <w:szCs w:val="22"/>
        </w:rPr>
        <w:t>September 2008.</w:t>
      </w:r>
    </w:p>
    <w:p w14:paraId="6777F9EE" w14:textId="147EBDC7" w:rsidR="00DB6FE9" w:rsidRPr="00516AE7" w:rsidRDefault="00DB6FE9" w:rsidP="0078352D">
      <w:pPr>
        <w:keepLines/>
        <w:spacing w:after="80"/>
        <w:ind w:left="360" w:hanging="360"/>
        <w:rPr>
          <w:sz w:val="22"/>
          <w:szCs w:val="22"/>
        </w:rPr>
      </w:pPr>
      <w:r w:rsidRPr="00516AE7">
        <w:rPr>
          <w:sz w:val="22"/>
          <w:szCs w:val="22"/>
        </w:rPr>
        <w:t xml:space="preserve">Invited </w:t>
      </w:r>
      <w:r w:rsidR="004245A9" w:rsidRPr="00516AE7">
        <w:rPr>
          <w:sz w:val="22"/>
          <w:szCs w:val="22"/>
        </w:rPr>
        <w:t>presenter</w:t>
      </w:r>
      <w:r w:rsidRPr="00516AE7">
        <w:rPr>
          <w:sz w:val="22"/>
          <w:szCs w:val="22"/>
        </w:rPr>
        <w:t xml:space="preserve"> on teaching German cinema. Immersion Weekend </w:t>
      </w:r>
      <w:r w:rsidR="004245A9" w:rsidRPr="00516AE7">
        <w:rPr>
          <w:sz w:val="22"/>
          <w:szCs w:val="22"/>
        </w:rPr>
        <w:t xml:space="preserve">for high school teachers </w:t>
      </w:r>
      <w:r w:rsidRPr="00516AE7">
        <w:rPr>
          <w:sz w:val="22"/>
          <w:szCs w:val="22"/>
        </w:rPr>
        <w:t>hosted by the Indiana Chapter of the AATG (American Association for Teachers of German)</w:t>
      </w:r>
      <w:r w:rsidR="00BB1ECC" w:rsidRPr="00516AE7">
        <w:rPr>
          <w:sz w:val="22"/>
          <w:szCs w:val="22"/>
        </w:rPr>
        <w:t>.</w:t>
      </w:r>
      <w:r w:rsidRPr="00516AE7">
        <w:rPr>
          <w:sz w:val="22"/>
          <w:szCs w:val="22"/>
        </w:rPr>
        <w:t xml:space="preserve"> Columbus, IN, January 2006.</w:t>
      </w:r>
    </w:p>
    <w:p w14:paraId="00BC145A" w14:textId="4FEF2347" w:rsidR="00DB6FE9" w:rsidRPr="00516AE7" w:rsidRDefault="00DB6FE9" w:rsidP="00DB6FE9">
      <w:pPr>
        <w:keepLines/>
        <w:ind w:left="360" w:hanging="360"/>
        <w:rPr>
          <w:sz w:val="22"/>
          <w:szCs w:val="22"/>
        </w:rPr>
      </w:pPr>
      <w:r w:rsidRPr="00516AE7">
        <w:rPr>
          <w:sz w:val="22"/>
          <w:szCs w:val="22"/>
        </w:rPr>
        <w:t>Guest speaker</w:t>
      </w:r>
      <w:r w:rsidR="00BB1ECC" w:rsidRPr="00516AE7">
        <w:rPr>
          <w:sz w:val="22"/>
          <w:szCs w:val="22"/>
        </w:rPr>
        <w:t xml:space="preserve">, </w:t>
      </w:r>
      <w:r w:rsidRPr="00516AE7">
        <w:rPr>
          <w:sz w:val="22"/>
          <w:szCs w:val="22"/>
        </w:rPr>
        <w:t>local chapter of the national organization Association for Women in Communications. YWCA, Lafayette, IN, October 2004.</w:t>
      </w:r>
    </w:p>
    <w:p w14:paraId="5D4F95FB" w14:textId="77777777" w:rsidR="00D369C9" w:rsidRPr="00516AE7" w:rsidRDefault="00D369C9" w:rsidP="00027398">
      <w:pPr>
        <w:spacing w:after="120"/>
        <w:rPr>
          <w:b/>
          <w:sz w:val="22"/>
          <w:szCs w:val="22"/>
        </w:rPr>
      </w:pPr>
    </w:p>
    <w:p w14:paraId="333775DD" w14:textId="77777777" w:rsidR="00DB6FE9" w:rsidRPr="00516AE7" w:rsidRDefault="00DB6FE9" w:rsidP="00027398">
      <w:pPr>
        <w:spacing w:after="160"/>
        <w:rPr>
          <w:b/>
          <w:sz w:val="22"/>
          <w:szCs w:val="22"/>
        </w:rPr>
      </w:pPr>
      <w:r w:rsidRPr="00516AE7">
        <w:rPr>
          <w:b/>
          <w:sz w:val="22"/>
          <w:szCs w:val="22"/>
        </w:rPr>
        <w:t>Courses Taught</w:t>
      </w:r>
    </w:p>
    <w:p w14:paraId="71B166C4" w14:textId="77777777" w:rsidR="00DB6FE9" w:rsidRPr="00516AE7" w:rsidRDefault="00DB6FE9" w:rsidP="0053451A">
      <w:pPr>
        <w:rPr>
          <w:sz w:val="22"/>
          <w:szCs w:val="22"/>
          <w:u w:val="single"/>
        </w:rPr>
      </w:pPr>
      <w:r w:rsidRPr="00516AE7">
        <w:rPr>
          <w:sz w:val="22"/>
          <w:szCs w:val="22"/>
          <w:u w:val="single"/>
        </w:rPr>
        <w:t>Graduate Seminars</w:t>
      </w:r>
    </w:p>
    <w:p w14:paraId="3DC051FB" w14:textId="77777777" w:rsidR="00DB6FE9" w:rsidRPr="00516AE7" w:rsidRDefault="00DB6FE9" w:rsidP="0053451A">
      <w:pPr>
        <w:ind w:left="360"/>
        <w:rPr>
          <w:i/>
          <w:sz w:val="22"/>
          <w:szCs w:val="22"/>
        </w:rPr>
      </w:pPr>
      <w:r w:rsidRPr="00516AE7">
        <w:rPr>
          <w:sz w:val="22"/>
          <w:szCs w:val="22"/>
        </w:rPr>
        <w:t>Cognitive Approaches to Women’s Writing</w:t>
      </w:r>
    </w:p>
    <w:p w14:paraId="1615EFDD" w14:textId="77777777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German Drama from Naturalism to the Present</w:t>
      </w:r>
    </w:p>
    <w:p w14:paraId="629FB76B" w14:textId="77777777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German Expressionism</w:t>
      </w:r>
    </w:p>
    <w:p w14:paraId="244C5E50" w14:textId="77777777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German Prose from Naturalism to the Present</w:t>
      </w:r>
    </w:p>
    <w:p w14:paraId="4125BD41" w14:textId="276251EB" w:rsidR="0036767C" w:rsidRPr="00516AE7" w:rsidRDefault="0036767C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Literary C</w:t>
      </w:r>
      <w:r w:rsidR="00625C4F" w:rsidRPr="00516AE7">
        <w:rPr>
          <w:sz w:val="22"/>
          <w:szCs w:val="22"/>
        </w:rPr>
        <w:t>riticism and Bibliography</w:t>
      </w:r>
    </w:p>
    <w:p w14:paraId="20CADFC2" w14:textId="77777777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Modern European Women Writers</w:t>
      </w:r>
    </w:p>
    <w:p w14:paraId="510E0441" w14:textId="77777777" w:rsidR="0053451A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Post-1945 German-Language Literature</w:t>
      </w:r>
    </w:p>
    <w:p w14:paraId="18BCD9EA" w14:textId="71D34514" w:rsidR="00F4695B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ab/>
      </w:r>
    </w:p>
    <w:p w14:paraId="1445C1C8" w14:textId="10AC7DF8" w:rsidR="00DB6FE9" w:rsidRPr="00516AE7" w:rsidRDefault="00DB6FE9" w:rsidP="0053451A">
      <w:pPr>
        <w:rPr>
          <w:sz w:val="22"/>
          <w:szCs w:val="22"/>
          <w:u w:val="single"/>
        </w:rPr>
      </w:pPr>
      <w:r w:rsidRPr="00516AE7">
        <w:rPr>
          <w:sz w:val="22"/>
          <w:szCs w:val="22"/>
          <w:u w:val="single"/>
        </w:rPr>
        <w:t>Undergraduate Lecture and Discussion Courses</w:t>
      </w:r>
    </w:p>
    <w:p w14:paraId="5327C53C" w14:textId="2989313B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Contemporary Women Writers in Translation</w:t>
      </w:r>
    </w:p>
    <w:p w14:paraId="0F327AD4" w14:textId="5C379582" w:rsidR="007C0E12" w:rsidRPr="00516AE7" w:rsidRDefault="007C0E12" w:rsidP="0053451A">
      <w:pPr>
        <w:ind w:left="360"/>
        <w:rPr>
          <w:i/>
          <w:sz w:val="22"/>
          <w:szCs w:val="22"/>
        </w:rPr>
      </w:pPr>
      <w:r w:rsidRPr="00516AE7">
        <w:rPr>
          <w:sz w:val="22"/>
          <w:szCs w:val="22"/>
        </w:rPr>
        <w:t>The Cultures of Fascism</w:t>
      </w:r>
    </w:p>
    <w:p w14:paraId="37C675C0" w14:textId="77777777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German Cinema</w:t>
      </w:r>
    </w:p>
    <w:p w14:paraId="53A01041" w14:textId="77777777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 xml:space="preserve">German Civilization </w:t>
      </w:r>
      <w:r w:rsidRPr="00516AE7">
        <w:rPr>
          <w:sz w:val="22"/>
          <w:szCs w:val="22"/>
        </w:rPr>
        <w:tab/>
      </w:r>
      <w:r w:rsidRPr="00516AE7">
        <w:rPr>
          <w:sz w:val="22"/>
          <w:szCs w:val="22"/>
        </w:rPr>
        <w:tab/>
      </w:r>
      <w:r w:rsidRPr="00516AE7">
        <w:rPr>
          <w:sz w:val="22"/>
          <w:szCs w:val="22"/>
        </w:rPr>
        <w:tab/>
      </w:r>
    </w:p>
    <w:p w14:paraId="3E9C6EB9" w14:textId="77777777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German-Jewish Writers and Thinkers</w:t>
      </w:r>
    </w:p>
    <w:p w14:paraId="7BB87A95" w14:textId="69B176DA" w:rsidR="006B05BB" w:rsidRDefault="006B05BB" w:rsidP="0053451A">
      <w:pPr>
        <w:ind w:left="360"/>
        <w:rPr>
          <w:sz w:val="22"/>
          <w:szCs w:val="22"/>
        </w:rPr>
      </w:pPr>
      <w:r>
        <w:rPr>
          <w:sz w:val="22"/>
          <w:szCs w:val="22"/>
        </w:rPr>
        <w:t>The Holocaust in World Literature and Film</w:t>
      </w:r>
      <w:r w:rsidR="00704452">
        <w:rPr>
          <w:sz w:val="22"/>
          <w:szCs w:val="22"/>
        </w:rPr>
        <w:t xml:space="preserve"> (asynchronous online)</w:t>
      </w:r>
    </w:p>
    <w:p w14:paraId="12507245" w14:textId="6A207F17" w:rsidR="00DB6FE9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Introduction to the Study of German Literature</w:t>
      </w:r>
    </w:p>
    <w:p w14:paraId="50E3F715" w14:textId="548ABAD7" w:rsidR="002849B3" w:rsidRPr="00516AE7" w:rsidRDefault="002849B3" w:rsidP="0053451A">
      <w:pPr>
        <w:ind w:left="360"/>
        <w:rPr>
          <w:sz w:val="22"/>
          <w:szCs w:val="22"/>
        </w:rPr>
      </w:pPr>
      <w:r w:rsidRPr="00CF751D">
        <w:rPr>
          <w:sz w:val="22"/>
          <w:szCs w:val="22"/>
        </w:rPr>
        <w:t>Introduction to World Food Cultures</w:t>
      </w:r>
    </w:p>
    <w:p w14:paraId="4805612C" w14:textId="6E22D2D6" w:rsidR="00111D7F" w:rsidRPr="00516AE7" w:rsidRDefault="00111D7F" w:rsidP="0053451A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Survey of German Literature, </w:t>
      </w:r>
      <w:r w:rsidR="00D23F20">
        <w:rPr>
          <w:sz w:val="22"/>
          <w:szCs w:val="22"/>
        </w:rPr>
        <w:t>18</w:t>
      </w:r>
      <w:r w:rsidR="00D23F20" w:rsidRPr="00D23F20">
        <w:rPr>
          <w:sz w:val="22"/>
          <w:szCs w:val="22"/>
          <w:vertAlign w:val="superscript"/>
        </w:rPr>
        <w:t>th</w:t>
      </w:r>
      <w:r w:rsidR="00D23F20">
        <w:rPr>
          <w:sz w:val="22"/>
          <w:szCs w:val="22"/>
        </w:rPr>
        <w:t xml:space="preserve"> Century to the Present</w:t>
      </w:r>
    </w:p>
    <w:p w14:paraId="333C8A59" w14:textId="77777777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Jewish Cinema</w:t>
      </w:r>
    </w:p>
    <w:p w14:paraId="34944489" w14:textId="77777777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The Supernatural and the Uncanny in German Literature and Film</w:t>
      </w:r>
      <w:r w:rsidRPr="00516AE7">
        <w:rPr>
          <w:sz w:val="22"/>
          <w:szCs w:val="22"/>
        </w:rPr>
        <w:tab/>
      </w:r>
    </w:p>
    <w:p w14:paraId="46BAA6EA" w14:textId="77777777" w:rsidR="0053451A" w:rsidRDefault="0053451A" w:rsidP="0053451A">
      <w:pPr>
        <w:rPr>
          <w:sz w:val="22"/>
          <w:szCs w:val="22"/>
          <w:u w:val="single"/>
        </w:rPr>
      </w:pPr>
    </w:p>
    <w:p w14:paraId="37160B32" w14:textId="21C61259" w:rsidR="00DB6FE9" w:rsidRPr="00516AE7" w:rsidRDefault="00DB6FE9" w:rsidP="0053451A">
      <w:pPr>
        <w:rPr>
          <w:sz w:val="22"/>
          <w:szCs w:val="22"/>
          <w:u w:val="single"/>
        </w:rPr>
      </w:pPr>
      <w:r w:rsidRPr="00516AE7">
        <w:rPr>
          <w:sz w:val="22"/>
          <w:szCs w:val="22"/>
          <w:u w:val="single"/>
        </w:rPr>
        <w:t>Directed Readings / Independent Study Courses</w:t>
      </w:r>
    </w:p>
    <w:p w14:paraId="63B84551" w14:textId="77777777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Anna Seghers’ Stories</w:t>
      </w:r>
    </w:p>
    <w:p w14:paraId="2F48318F" w14:textId="77777777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Contemporary German-Jewish Literature</w:t>
      </w:r>
    </w:p>
    <w:p w14:paraId="7FA1FB75" w14:textId="77777777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German Baroque Literature</w:t>
      </w:r>
    </w:p>
    <w:p w14:paraId="0438C6C5" w14:textId="77777777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German Current Events</w:t>
      </w:r>
    </w:p>
    <w:p w14:paraId="112E326F" w14:textId="42518358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German Expressionism</w:t>
      </w:r>
    </w:p>
    <w:p w14:paraId="4C288DB3" w14:textId="70DF8F1A" w:rsidR="00452E7D" w:rsidRPr="00516AE7" w:rsidRDefault="00452E7D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German Language and Culture, Level VIII</w:t>
      </w:r>
    </w:p>
    <w:p w14:paraId="56EF44F5" w14:textId="34355BEC" w:rsidR="00452E7D" w:rsidRPr="00516AE7" w:rsidRDefault="00452E7D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Graduate Apprenticeship in Teaching German Literature</w:t>
      </w:r>
    </w:p>
    <w:p w14:paraId="34518F03" w14:textId="6CD8DEFB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Hermann Hesse and Religion</w:t>
      </w:r>
    </w:p>
    <w:p w14:paraId="37E832E4" w14:textId="77777777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Hermann Hesse: Works and Criticism</w:t>
      </w:r>
    </w:p>
    <w:p w14:paraId="61F535A2" w14:textId="77777777" w:rsidR="00DB6FE9" w:rsidRPr="00516AE7" w:rsidRDefault="00DB6FE9" w:rsidP="0053451A">
      <w:pPr>
        <w:ind w:left="360"/>
        <w:rPr>
          <w:sz w:val="22"/>
          <w:szCs w:val="22"/>
          <w:lang w:val="de-DE"/>
        </w:rPr>
      </w:pPr>
      <w:r w:rsidRPr="00516AE7">
        <w:rPr>
          <w:sz w:val="22"/>
          <w:szCs w:val="22"/>
          <w:lang w:val="de-DE"/>
        </w:rPr>
        <w:t>Holocaust Film</w:t>
      </w:r>
      <w:r w:rsidRPr="00516AE7">
        <w:rPr>
          <w:sz w:val="22"/>
          <w:szCs w:val="22"/>
          <w:lang w:val="de-DE"/>
        </w:rPr>
        <w:tab/>
      </w:r>
      <w:r w:rsidRPr="00516AE7">
        <w:rPr>
          <w:sz w:val="22"/>
          <w:szCs w:val="22"/>
          <w:lang w:val="de-DE"/>
        </w:rPr>
        <w:tab/>
      </w:r>
      <w:r w:rsidRPr="00516AE7">
        <w:rPr>
          <w:sz w:val="22"/>
          <w:szCs w:val="22"/>
          <w:lang w:val="de-DE"/>
        </w:rPr>
        <w:tab/>
      </w:r>
    </w:p>
    <w:p w14:paraId="17177BC5" w14:textId="77777777" w:rsidR="00DB6FE9" w:rsidRDefault="00DB6FE9" w:rsidP="0053451A">
      <w:pPr>
        <w:ind w:left="360"/>
        <w:rPr>
          <w:sz w:val="22"/>
          <w:szCs w:val="22"/>
          <w:lang w:val="de-DE"/>
        </w:rPr>
      </w:pPr>
      <w:r w:rsidRPr="00516AE7">
        <w:rPr>
          <w:sz w:val="22"/>
          <w:szCs w:val="22"/>
          <w:lang w:val="de-DE"/>
        </w:rPr>
        <w:t>Interwar German-Jewish Literature</w:t>
      </w:r>
    </w:p>
    <w:p w14:paraId="7AF3E7F7" w14:textId="77777777" w:rsidR="00DB6FE9" w:rsidRPr="00516AE7" w:rsidRDefault="00DB6FE9" w:rsidP="0053451A">
      <w:pPr>
        <w:ind w:left="360"/>
        <w:rPr>
          <w:i/>
          <w:sz w:val="22"/>
          <w:szCs w:val="22"/>
        </w:rPr>
      </w:pPr>
      <w:r w:rsidRPr="00516AE7">
        <w:rPr>
          <w:sz w:val="22"/>
          <w:szCs w:val="22"/>
        </w:rPr>
        <w:t xml:space="preserve">Issues in Contemporary Germany: </w:t>
      </w:r>
      <w:proofErr w:type="gramStart"/>
      <w:r w:rsidRPr="00516AE7">
        <w:rPr>
          <w:sz w:val="22"/>
          <w:szCs w:val="22"/>
        </w:rPr>
        <w:t>German-Turkish</w:t>
      </w:r>
      <w:proofErr w:type="gramEnd"/>
      <w:r w:rsidRPr="00516AE7">
        <w:rPr>
          <w:sz w:val="22"/>
          <w:szCs w:val="22"/>
        </w:rPr>
        <w:t xml:space="preserve"> Literature and Culture</w:t>
      </w:r>
    </w:p>
    <w:p w14:paraId="7A16DFCB" w14:textId="77777777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Literary Treatments of World War I in the Weimar Republic</w:t>
      </w:r>
      <w:r w:rsidRPr="00516AE7">
        <w:rPr>
          <w:sz w:val="22"/>
          <w:szCs w:val="22"/>
        </w:rPr>
        <w:tab/>
      </w:r>
      <w:r w:rsidRPr="00516AE7">
        <w:rPr>
          <w:sz w:val="22"/>
          <w:szCs w:val="22"/>
        </w:rPr>
        <w:tab/>
      </w:r>
      <w:r w:rsidRPr="00516AE7">
        <w:rPr>
          <w:sz w:val="22"/>
          <w:szCs w:val="22"/>
        </w:rPr>
        <w:tab/>
      </w:r>
    </w:p>
    <w:p w14:paraId="3D6C4DF7" w14:textId="77777777" w:rsidR="00704452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Literature and Film of Exile and the Third Reich</w:t>
      </w:r>
    </w:p>
    <w:p w14:paraId="5A9472B2" w14:textId="070997BA" w:rsidR="00DB6FE9" w:rsidRPr="00516AE7" w:rsidRDefault="00704452" w:rsidP="0053451A">
      <w:pPr>
        <w:ind w:left="360"/>
        <w:rPr>
          <w:sz w:val="22"/>
          <w:szCs w:val="22"/>
        </w:rPr>
      </w:pPr>
      <w:r>
        <w:rPr>
          <w:sz w:val="22"/>
          <w:szCs w:val="22"/>
        </w:rPr>
        <w:t>Modern German  Literature</w:t>
      </w:r>
      <w:r w:rsidR="00DB6FE9" w:rsidRPr="00516AE7">
        <w:rPr>
          <w:sz w:val="22"/>
          <w:szCs w:val="22"/>
        </w:rPr>
        <w:tab/>
      </w:r>
    </w:p>
    <w:p w14:paraId="0C00EB90" w14:textId="77777777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>The Representation of Jews in German Literature</w:t>
      </w:r>
    </w:p>
    <w:p w14:paraId="4806E785" w14:textId="77777777" w:rsidR="0053451A" w:rsidRDefault="0053451A" w:rsidP="0053451A">
      <w:pPr>
        <w:rPr>
          <w:sz w:val="22"/>
          <w:szCs w:val="22"/>
          <w:u w:val="single"/>
        </w:rPr>
      </w:pPr>
    </w:p>
    <w:p w14:paraId="1A599F13" w14:textId="01A23CE6" w:rsidR="00DB6FE9" w:rsidRPr="00516AE7" w:rsidRDefault="00DB6FE9" w:rsidP="0053451A">
      <w:pPr>
        <w:rPr>
          <w:sz w:val="22"/>
          <w:szCs w:val="22"/>
          <w:u w:val="single"/>
        </w:rPr>
      </w:pPr>
      <w:r w:rsidRPr="00516AE7">
        <w:rPr>
          <w:sz w:val="22"/>
          <w:szCs w:val="22"/>
          <w:u w:val="single"/>
        </w:rPr>
        <w:t xml:space="preserve">Language Courses </w:t>
      </w:r>
    </w:p>
    <w:p w14:paraId="017DCA05" w14:textId="11818656" w:rsidR="00EC6511" w:rsidRPr="00516AE7" w:rsidRDefault="00EC6511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 xml:space="preserve">Beginning </w:t>
      </w:r>
      <w:r w:rsidR="002D320A" w:rsidRPr="00516AE7">
        <w:rPr>
          <w:sz w:val="22"/>
          <w:szCs w:val="22"/>
        </w:rPr>
        <w:t xml:space="preserve">and Intermediate </w:t>
      </w:r>
      <w:r w:rsidRPr="00516AE7">
        <w:rPr>
          <w:sz w:val="22"/>
          <w:szCs w:val="22"/>
        </w:rPr>
        <w:t>French</w:t>
      </w:r>
      <w:r w:rsidR="00356572" w:rsidRPr="00516AE7">
        <w:rPr>
          <w:sz w:val="22"/>
          <w:szCs w:val="22"/>
        </w:rPr>
        <w:t xml:space="preserve"> </w:t>
      </w:r>
    </w:p>
    <w:p w14:paraId="7B38525F" w14:textId="680E8E9A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 xml:space="preserve">Beginning, Intermediate, and Advanced German </w:t>
      </w:r>
    </w:p>
    <w:p w14:paraId="3ABD08BD" w14:textId="09A38357" w:rsidR="00DB6FE9" w:rsidRPr="00516AE7" w:rsidRDefault="00DB6FE9" w:rsidP="0053451A">
      <w:pPr>
        <w:ind w:left="360"/>
        <w:rPr>
          <w:sz w:val="22"/>
          <w:szCs w:val="22"/>
        </w:rPr>
      </w:pPr>
      <w:r w:rsidRPr="00516AE7">
        <w:rPr>
          <w:sz w:val="22"/>
          <w:szCs w:val="22"/>
        </w:rPr>
        <w:t xml:space="preserve">German for Graduate Reading Knowledge </w:t>
      </w:r>
    </w:p>
    <w:p w14:paraId="010508D1" w14:textId="246A5A4D" w:rsidR="00DB6FE9" w:rsidRDefault="00DB6FE9" w:rsidP="0053451A">
      <w:pPr>
        <w:keepLines/>
        <w:ind w:firstLine="360"/>
        <w:rPr>
          <w:sz w:val="22"/>
          <w:szCs w:val="22"/>
        </w:rPr>
      </w:pPr>
      <w:r w:rsidRPr="00516AE7">
        <w:rPr>
          <w:sz w:val="22"/>
          <w:szCs w:val="22"/>
        </w:rPr>
        <w:t xml:space="preserve">Summer Study Abroad </w:t>
      </w:r>
      <w:r w:rsidR="007672DB" w:rsidRPr="00516AE7">
        <w:rPr>
          <w:sz w:val="22"/>
          <w:szCs w:val="22"/>
        </w:rPr>
        <w:t>(OSU)</w:t>
      </w:r>
      <w:r w:rsidR="00B31E1E" w:rsidRPr="00516AE7">
        <w:rPr>
          <w:sz w:val="22"/>
          <w:szCs w:val="22"/>
        </w:rPr>
        <w:t>,</w:t>
      </w:r>
      <w:r w:rsidR="007672DB" w:rsidRPr="00516AE7">
        <w:rPr>
          <w:sz w:val="22"/>
          <w:szCs w:val="22"/>
        </w:rPr>
        <w:t xml:space="preserve"> </w:t>
      </w:r>
      <w:r w:rsidRPr="00516AE7">
        <w:rPr>
          <w:sz w:val="22"/>
          <w:szCs w:val="22"/>
        </w:rPr>
        <w:t>German Language and Culture Course in Dresde</w:t>
      </w:r>
      <w:r w:rsidR="00447A1B" w:rsidRPr="00516AE7">
        <w:rPr>
          <w:sz w:val="22"/>
          <w:szCs w:val="22"/>
        </w:rPr>
        <w:t>n</w:t>
      </w:r>
    </w:p>
    <w:p w14:paraId="0B5E8EEB" w14:textId="77777777" w:rsidR="00842098" w:rsidRPr="00516AE7" w:rsidRDefault="00842098" w:rsidP="002D57DF">
      <w:pPr>
        <w:keepLines/>
        <w:spacing w:after="80"/>
        <w:ind w:firstLine="360"/>
        <w:rPr>
          <w:sz w:val="22"/>
          <w:szCs w:val="22"/>
        </w:rPr>
      </w:pPr>
    </w:p>
    <w:p w14:paraId="7B8B9E6E" w14:textId="327B815B" w:rsidR="00DB6FE9" w:rsidRPr="00516AE7" w:rsidRDefault="00DB6FE9" w:rsidP="00DB6FE9">
      <w:pPr>
        <w:spacing w:after="160"/>
        <w:rPr>
          <w:b/>
          <w:sz w:val="22"/>
          <w:szCs w:val="22"/>
        </w:rPr>
      </w:pPr>
      <w:r w:rsidRPr="00516AE7">
        <w:rPr>
          <w:b/>
          <w:sz w:val="22"/>
          <w:szCs w:val="22"/>
        </w:rPr>
        <w:t>Graduate Advising: Purdue University</w:t>
      </w:r>
    </w:p>
    <w:p w14:paraId="1FCF196F" w14:textId="2C30E685" w:rsidR="00957DB0" w:rsidRPr="00516AE7" w:rsidRDefault="00957DB0" w:rsidP="00F6575C">
      <w:pPr>
        <w:spacing w:after="120"/>
        <w:ind w:left="360" w:hanging="360"/>
        <w:rPr>
          <w:bCs/>
          <w:sz w:val="22"/>
          <w:szCs w:val="22"/>
          <w:lang w:val="de-DE"/>
        </w:rPr>
      </w:pPr>
      <w:r w:rsidRPr="00516AE7">
        <w:rPr>
          <w:bCs/>
          <w:sz w:val="22"/>
          <w:szCs w:val="22"/>
        </w:rPr>
        <w:t xml:space="preserve">PhD Dissertation Chair for </w:t>
      </w:r>
      <w:r w:rsidRPr="00516AE7">
        <w:rPr>
          <w:b/>
          <w:bCs/>
          <w:sz w:val="22"/>
          <w:szCs w:val="22"/>
        </w:rPr>
        <w:t>Jinsong Chen</w:t>
      </w:r>
      <w:r w:rsidR="00F71B79" w:rsidRPr="00516AE7">
        <w:rPr>
          <w:sz w:val="22"/>
          <w:szCs w:val="22"/>
        </w:rPr>
        <w:t xml:space="preserve">, “Mozart as Intertext. </w:t>
      </w:r>
      <w:r w:rsidR="00F71B79" w:rsidRPr="00516AE7">
        <w:rPr>
          <w:sz w:val="22"/>
          <w:szCs w:val="22"/>
          <w:lang w:val="de-DE"/>
        </w:rPr>
        <w:t xml:space="preserve">Thomas Bernhard’s </w:t>
      </w:r>
      <w:r w:rsidR="00F71B79" w:rsidRPr="00516AE7">
        <w:rPr>
          <w:i/>
          <w:iCs/>
          <w:sz w:val="22"/>
          <w:szCs w:val="22"/>
          <w:lang w:val="de-DE"/>
        </w:rPr>
        <w:t>Der Ignorant und der Wahnsinnige</w:t>
      </w:r>
      <w:r w:rsidR="00F71B79" w:rsidRPr="00516AE7">
        <w:rPr>
          <w:sz w:val="22"/>
          <w:szCs w:val="22"/>
          <w:lang w:val="de-DE"/>
        </w:rPr>
        <w:t xml:space="preserve"> and Elfriede Jelinek’s </w:t>
      </w:r>
      <w:r w:rsidR="00F71B79" w:rsidRPr="00516AE7">
        <w:rPr>
          <w:i/>
          <w:iCs/>
          <w:sz w:val="22"/>
          <w:szCs w:val="22"/>
          <w:lang w:val="de-DE"/>
        </w:rPr>
        <w:t>Raststätte oder Sie machens alle</w:t>
      </w:r>
      <w:r w:rsidR="00F71B79" w:rsidRPr="00516AE7">
        <w:rPr>
          <w:bCs/>
          <w:sz w:val="22"/>
          <w:szCs w:val="22"/>
          <w:lang w:val="de-DE"/>
        </w:rPr>
        <w:t>”</w:t>
      </w:r>
      <w:r w:rsidRPr="00516AE7">
        <w:rPr>
          <w:bCs/>
          <w:sz w:val="22"/>
          <w:szCs w:val="22"/>
          <w:lang w:val="de-DE"/>
        </w:rPr>
        <w:t xml:space="preserve"> (</w:t>
      </w:r>
      <w:r w:rsidR="00EC6511" w:rsidRPr="00516AE7">
        <w:rPr>
          <w:bCs/>
          <w:sz w:val="22"/>
          <w:szCs w:val="22"/>
          <w:lang w:val="de-DE"/>
        </w:rPr>
        <w:t>SLC, Summer 2020</w:t>
      </w:r>
      <w:r w:rsidRPr="00516AE7">
        <w:rPr>
          <w:bCs/>
          <w:sz w:val="22"/>
          <w:szCs w:val="22"/>
          <w:lang w:val="de-DE"/>
        </w:rPr>
        <w:t>)</w:t>
      </w:r>
      <w:r w:rsidR="00F71B79" w:rsidRPr="00516AE7">
        <w:rPr>
          <w:bCs/>
          <w:sz w:val="22"/>
          <w:szCs w:val="22"/>
          <w:lang w:val="de-DE"/>
        </w:rPr>
        <w:t>.</w:t>
      </w:r>
    </w:p>
    <w:p w14:paraId="6FB77A29" w14:textId="6B79C264" w:rsidR="00D22B98" w:rsidRPr="00516AE7" w:rsidRDefault="00D22B98" w:rsidP="00F6575C">
      <w:pPr>
        <w:autoSpaceDE w:val="0"/>
        <w:autoSpaceDN w:val="0"/>
        <w:adjustRightInd w:val="0"/>
        <w:spacing w:after="120"/>
        <w:ind w:left="360" w:hanging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 xml:space="preserve">PhD Dissertation Chair for </w:t>
      </w:r>
      <w:r w:rsidRPr="00516AE7">
        <w:rPr>
          <w:b/>
          <w:bCs/>
          <w:sz w:val="22"/>
          <w:szCs w:val="22"/>
        </w:rPr>
        <w:t>Aditi Rayarikar</w:t>
      </w:r>
      <w:r w:rsidRPr="00516AE7">
        <w:rPr>
          <w:bCs/>
          <w:sz w:val="22"/>
          <w:szCs w:val="22"/>
        </w:rPr>
        <w:t>,</w:t>
      </w:r>
      <w:r w:rsidR="004B20B6" w:rsidRPr="00516AE7">
        <w:rPr>
          <w:bCs/>
          <w:sz w:val="22"/>
          <w:szCs w:val="22"/>
        </w:rPr>
        <w:t xml:space="preserve"> “Cognitive Poetics, Conceptual Metaphors and Blending in </w:t>
      </w:r>
      <w:r w:rsidR="00CE27D9" w:rsidRPr="00516AE7">
        <w:rPr>
          <w:bCs/>
          <w:sz w:val="22"/>
          <w:szCs w:val="22"/>
        </w:rPr>
        <w:t>German Travel Literature on India”</w:t>
      </w:r>
      <w:r w:rsidRPr="00516AE7">
        <w:rPr>
          <w:bCs/>
          <w:sz w:val="22"/>
          <w:szCs w:val="22"/>
        </w:rPr>
        <w:t xml:space="preserve"> (SLC, Summer 2018).</w:t>
      </w:r>
    </w:p>
    <w:p w14:paraId="28183DE1" w14:textId="0A5D401A" w:rsidR="00D22B98" w:rsidRPr="00516AE7" w:rsidRDefault="00D22B98" w:rsidP="00F6575C">
      <w:pPr>
        <w:spacing w:after="120"/>
        <w:ind w:left="360" w:hanging="360"/>
        <w:rPr>
          <w:b/>
          <w:bCs/>
          <w:sz w:val="22"/>
          <w:szCs w:val="22"/>
        </w:rPr>
      </w:pPr>
      <w:r w:rsidRPr="00516AE7">
        <w:rPr>
          <w:bCs/>
          <w:sz w:val="22"/>
          <w:szCs w:val="22"/>
        </w:rPr>
        <w:t>PhD Dissertation C</w:t>
      </w:r>
      <w:r w:rsidR="00587B8F" w:rsidRPr="00516AE7">
        <w:rPr>
          <w:bCs/>
          <w:sz w:val="22"/>
          <w:szCs w:val="22"/>
        </w:rPr>
        <w:t>o</w:t>
      </w:r>
      <w:r w:rsidRPr="00516AE7">
        <w:rPr>
          <w:bCs/>
          <w:sz w:val="22"/>
          <w:szCs w:val="22"/>
        </w:rPr>
        <w:t xml:space="preserve">-Chair (with Prof. Jeff Turco) for </w:t>
      </w:r>
      <w:r w:rsidRPr="00516AE7">
        <w:rPr>
          <w:b/>
          <w:bCs/>
          <w:sz w:val="22"/>
          <w:szCs w:val="22"/>
        </w:rPr>
        <w:t>Daniel Jones</w:t>
      </w:r>
      <w:r w:rsidR="00587B8F" w:rsidRPr="00516AE7">
        <w:rPr>
          <w:bCs/>
          <w:sz w:val="22"/>
          <w:szCs w:val="22"/>
        </w:rPr>
        <w:t>, “</w:t>
      </w:r>
      <w:r w:rsidR="00587B8F" w:rsidRPr="00516AE7">
        <w:rPr>
          <w:sz w:val="22"/>
          <w:szCs w:val="22"/>
        </w:rPr>
        <w:t xml:space="preserve">Communicative Efficacy of Myth and </w:t>
      </w:r>
      <w:r w:rsidR="00587B8F" w:rsidRPr="00516AE7">
        <w:rPr>
          <w:i/>
          <w:sz w:val="22"/>
          <w:szCs w:val="22"/>
        </w:rPr>
        <w:t>Das</w:t>
      </w:r>
      <w:r w:rsidR="00587B8F" w:rsidRPr="00516AE7">
        <w:rPr>
          <w:sz w:val="22"/>
          <w:szCs w:val="22"/>
        </w:rPr>
        <w:t xml:space="preserve"> </w:t>
      </w:r>
      <w:r w:rsidR="00587B8F" w:rsidRPr="00516AE7">
        <w:rPr>
          <w:i/>
          <w:sz w:val="22"/>
          <w:szCs w:val="22"/>
        </w:rPr>
        <w:t>Gesamtkunstwerk</w:t>
      </w:r>
      <w:r w:rsidR="00587B8F" w:rsidRPr="00516AE7">
        <w:rPr>
          <w:sz w:val="22"/>
          <w:szCs w:val="22"/>
        </w:rPr>
        <w:t>: Transcending the Limitations of Art”</w:t>
      </w:r>
      <w:r w:rsidRPr="00516AE7">
        <w:rPr>
          <w:bCs/>
          <w:sz w:val="22"/>
          <w:szCs w:val="22"/>
        </w:rPr>
        <w:t xml:space="preserve"> (SLC, </w:t>
      </w:r>
      <w:r w:rsidR="00E838A1" w:rsidRPr="00516AE7">
        <w:rPr>
          <w:bCs/>
          <w:sz w:val="22"/>
          <w:szCs w:val="22"/>
        </w:rPr>
        <w:t>Fall 2017).</w:t>
      </w:r>
    </w:p>
    <w:p w14:paraId="3649CDEF" w14:textId="20EFBC51" w:rsidR="00DB6FE9" w:rsidRPr="00516AE7" w:rsidRDefault="00DB6FE9" w:rsidP="00F6575C">
      <w:pPr>
        <w:autoSpaceDE w:val="0"/>
        <w:autoSpaceDN w:val="0"/>
        <w:adjustRightInd w:val="0"/>
        <w:spacing w:after="120"/>
        <w:ind w:left="360" w:hanging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 xml:space="preserve">PhD Dissertation Chair for </w:t>
      </w:r>
      <w:r w:rsidRPr="00516AE7">
        <w:rPr>
          <w:b/>
          <w:bCs/>
          <w:sz w:val="22"/>
          <w:szCs w:val="22"/>
        </w:rPr>
        <w:t>Jason Baumer</w:t>
      </w:r>
      <w:r w:rsidRPr="00516AE7">
        <w:rPr>
          <w:bCs/>
          <w:sz w:val="22"/>
          <w:szCs w:val="22"/>
        </w:rPr>
        <w:t xml:space="preserve">, </w:t>
      </w:r>
      <w:r w:rsidRPr="00516AE7">
        <w:rPr>
          <w:sz w:val="22"/>
          <w:szCs w:val="22"/>
        </w:rPr>
        <w:t xml:space="preserve">“Kafka’s Turn to Technology: Intersections of Modern Science and Literature in the Works of Franz Kafka” </w:t>
      </w:r>
      <w:r w:rsidRPr="00516AE7">
        <w:rPr>
          <w:bCs/>
          <w:sz w:val="22"/>
          <w:szCs w:val="22"/>
        </w:rPr>
        <w:t>(SLC, Fall 2011).</w:t>
      </w:r>
    </w:p>
    <w:p w14:paraId="486E19EC" w14:textId="77777777" w:rsidR="00DB6FE9" w:rsidRPr="00516AE7" w:rsidRDefault="00DB6FE9" w:rsidP="00F6575C">
      <w:pPr>
        <w:autoSpaceDE w:val="0"/>
        <w:autoSpaceDN w:val="0"/>
        <w:adjustRightInd w:val="0"/>
        <w:spacing w:after="120"/>
        <w:ind w:left="360" w:hanging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 xml:space="preserve">PhD Dissertation Co-Chair (with Prof. John Sundquist) for </w:t>
      </w:r>
      <w:r w:rsidRPr="00516AE7">
        <w:rPr>
          <w:b/>
          <w:bCs/>
          <w:sz w:val="22"/>
          <w:szCs w:val="22"/>
        </w:rPr>
        <w:t>Lynne Miles-Morillo</w:t>
      </w:r>
      <w:r w:rsidRPr="00516AE7">
        <w:rPr>
          <w:bCs/>
          <w:sz w:val="22"/>
          <w:szCs w:val="22"/>
        </w:rPr>
        <w:t>, “</w:t>
      </w:r>
      <w:r w:rsidRPr="00516AE7">
        <w:rPr>
          <w:sz w:val="22"/>
          <w:szCs w:val="22"/>
        </w:rPr>
        <w:t>Reading the Eye’s Mind: Words, Illustrations, and the Shift to Literate Thinking in German from 1490 to 1700”</w:t>
      </w:r>
      <w:r w:rsidRPr="00516AE7">
        <w:rPr>
          <w:bCs/>
          <w:sz w:val="22"/>
          <w:szCs w:val="22"/>
        </w:rPr>
        <w:t xml:space="preserve"> (SLC, Fall 2010).</w:t>
      </w:r>
    </w:p>
    <w:p w14:paraId="42E5533E" w14:textId="32690626" w:rsidR="00DB6FE9" w:rsidRPr="00516AE7" w:rsidRDefault="00DB6FE9" w:rsidP="00F6575C">
      <w:pPr>
        <w:spacing w:after="120"/>
        <w:ind w:left="360" w:hanging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 xml:space="preserve">PhD Dissertation Chair for </w:t>
      </w:r>
      <w:r w:rsidRPr="00516AE7">
        <w:rPr>
          <w:b/>
          <w:bCs/>
          <w:sz w:val="22"/>
          <w:szCs w:val="22"/>
        </w:rPr>
        <w:t>Ana Foteva</w:t>
      </w:r>
      <w:r w:rsidRPr="00516AE7">
        <w:rPr>
          <w:bCs/>
          <w:sz w:val="22"/>
          <w:szCs w:val="22"/>
        </w:rPr>
        <w:t>, “</w:t>
      </w:r>
      <w:r w:rsidRPr="00516AE7">
        <w:rPr>
          <w:sz w:val="22"/>
          <w:szCs w:val="22"/>
        </w:rPr>
        <w:t>Fin de siècle Balkans: The Cultural Politics of Orientalist Imagination at Europe’s Margin</w:t>
      </w:r>
      <w:r w:rsidRPr="00516AE7">
        <w:rPr>
          <w:bCs/>
          <w:sz w:val="22"/>
          <w:szCs w:val="22"/>
        </w:rPr>
        <w:t xml:space="preserve">” (FLL, May 2009; </w:t>
      </w:r>
      <w:r w:rsidR="005B7E7B" w:rsidRPr="00516AE7">
        <w:rPr>
          <w:bCs/>
          <w:sz w:val="22"/>
          <w:szCs w:val="22"/>
        </w:rPr>
        <w:t xml:space="preserve">Dr. </w:t>
      </w:r>
      <w:r w:rsidRPr="00516AE7">
        <w:rPr>
          <w:bCs/>
          <w:sz w:val="22"/>
          <w:szCs w:val="22"/>
        </w:rPr>
        <w:t xml:space="preserve">Foteva’s revised dissertation has been published in book form under the title </w:t>
      </w:r>
      <w:r w:rsidRPr="00516AE7">
        <w:rPr>
          <w:rStyle w:val="Emphasis"/>
          <w:sz w:val="22"/>
          <w:szCs w:val="22"/>
          <w:shd w:val="clear" w:color="auto" w:fill="FFFFFF"/>
        </w:rPr>
        <w:t>Do the Balkans Begin in Vienna? The Geopolitical and Imaginary Borders between the Balkans and Europe</w:t>
      </w:r>
      <w:r w:rsidRPr="00516AE7">
        <w:rPr>
          <w:rStyle w:val="Emphasis"/>
          <w:i w:val="0"/>
          <w:sz w:val="22"/>
          <w:szCs w:val="22"/>
          <w:shd w:val="clear" w:color="auto" w:fill="FFFFFF"/>
        </w:rPr>
        <w:t>,</w:t>
      </w:r>
      <w:r w:rsidRPr="00516AE7">
        <w:rPr>
          <w:rStyle w:val="Emphasis"/>
          <w:sz w:val="22"/>
          <w:szCs w:val="22"/>
          <w:shd w:val="clear" w:color="auto" w:fill="FFFFFF"/>
        </w:rPr>
        <w:t xml:space="preserve"> </w:t>
      </w:r>
      <w:r w:rsidRPr="00516AE7">
        <w:rPr>
          <w:rStyle w:val="Emphasis"/>
          <w:i w:val="0"/>
          <w:sz w:val="22"/>
          <w:szCs w:val="22"/>
          <w:shd w:val="clear" w:color="auto" w:fill="FFFFFF"/>
        </w:rPr>
        <w:t>Peter Lang International Academic Publishers, 2014</w:t>
      </w:r>
      <w:r w:rsidRPr="00516AE7">
        <w:rPr>
          <w:bCs/>
          <w:sz w:val="22"/>
          <w:szCs w:val="22"/>
        </w:rPr>
        <w:t>).</w:t>
      </w:r>
    </w:p>
    <w:p w14:paraId="7C8E038F" w14:textId="1FBF2E58" w:rsidR="00DB6FE9" w:rsidRPr="00516AE7" w:rsidRDefault="00DB6FE9" w:rsidP="00F6575C">
      <w:pPr>
        <w:spacing w:after="120"/>
        <w:ind w:left="360" w:hanging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>PhD Prelim</w:t>
      </w:r>
      <w:r w:rsidR="00CD047E" w:rsidRPr="00516AE7">
        <w:rPr>
          <w:bCs/>
          <w:sz w:val="22"/>
          <w:szCs w:val="22"/>
        </w:rPr>
        <w:t>inary Exams</w:t>
      </w:r>
      <w:r w:rsidRPr="00516AE7">
        <w:rPr>
          <w:bCs/>
          <w:sz w:val="22"/>
          <w:szCs w:val="22"/>
        </w:rPr>
        <w:t xml:space="preserve"> and/or Dissertation Committee Member for: </w:t>
      </w:r>
      <w:r w:rsidRPr="00516AE7">
        <w:rPr>
          <w:b/>
          <w:bCs/>
          <w:sz w:val="22"/>
          <w:szCs w:val="22"/>
        </w:rPr>
        <w:t>Christina Weiler</w:t>
      </w:r>
      <w:r w:rsidRPr="00516AE7">
        <w:rPr>
          <w:bCs/>
          <w:sz w:val="22"/>
          <w:szCs w:val="22"/>
        </w:rPr>
        <w:t xml:space="preserve"> (SLC, Spring 2017); </w:t>
      </w:r>
      <w:r w:rsidRPr="00516AE7">
        <w:rPr>
          <w:b/>
          <w:bCs/>
          <w:sz w:val="22"/>
          <w:szCs w:val="22"/>
        </w:rPr>
        <w:t>Joe Rockelmann</w:t>
      </w:r>
      <w:r w:rsidRPr="00516AE7">
        <w:rPr>
          <w:bCs/>
          <w:sz w:val="22"/>
          <w:szCs w:val="22"/>
        </w:rPr>
        <w:t xml:space="preserve"> (SLC, Fall 2014); </w:t>
      </w:r>
      <w:r w:rsidRPr="00516AE7">
        <w:rPr>
          <w:b/>
          <w:bCs/>
          <w:sz w:val="22"/>
          <w:szCs w:val="22"/>
        </w:rPr>
        <w:t>Jennifer Gerndt</w:t>
      </w:r>
      <w:r w:rsidRPr="00516AE7">
        <w:rPr>
          <w:bCs/>
          <w:sz w:val="22"/>
          <w:szCs w:val="22"/>
        </w:rPr>
        <w:t xml:space="preserve"> (SLC, Spring 2014); and </w:t>
      </w:r>
      <w:r w:rsidRPr="00516AE7">
        <w:rPr>
          <w:b/>
          <w:bCs/>
          <w:sz w:val="22"/>
          <w:szCs w:val="22"/>
        </w:rPr>
        <w:t>Lydia Magras</w:t>
      </w:r>
      <w:r w:rsidRPr="00516AE7">
        <w:rPr>
          <w:bCs/>
          <w:sz w:val="22"/>
          <w:szCs w:val="22"/>
        </w:rPr>
        <w:t xml:space="preserve"> (Department of English, Spring 2014).</w:t>
      </w:r>
    </w:p>
    <w:p w14:paraId="6F2B74AA" w14:textId="77777777" w:rsidR="00DB6FE9" w:rsidRPr="00516AE7" w:rsidRDefault="00DB6FE9" w:rsidP="00F6575C">
      <w:pPr>
        <w:pStyle w:val="PlainText"/>
        <w:spacing w:after="120"/>
        <w:ind w:left="360" w:hanging="360"/>
        <w:rPr>
          <w:rFonts w:ascii="Times New Roman" w:hAnsi="Times New Roman"/>
          <w:bCs/>
          <w:szCs w:val="22"/>
          <w:lang w:val="de-DE"/>
        </w:rPr>
      </w:pPr>
      <w:r w:rsidRPr="00516AE7">
        <w:rPr>
          <w:rFonts w:ascii="Times New Roman" w:hAnsi="Times New Roman"/>
          <w:bCs/>
          <w:szCs w:val="22"/>
        </w:rPr>
        <w:t xml:space="preserve">MA Thesis Advisor for: </w:t>
      </w:r>
      <w:r w:rsidRPr="00516AE7">
        <w:rPr>
          <w:rFonts w:ascii="Times New Roman" w:hAnsi="Times New Roman"/>
          <w:b/>
          <w:bCs/>
          <w:szCs w:val="22"/>
        </w:rPr>
        <w:t>Irina Hinkel</w:t>
      </w:r>
      <w:r w:rsidRPr="00516AE7">
        <w:rPr>
          <w:rFonts w:ascii="Times New Roman" w:hAnsi="Times New Roman"/>
          <w:bCs/>
          <w:szCs w:val="22"/>
        </w:rPr>
        <w:t xml:space="preserve">, </w:t>
      </w:r>
      <w:r w:rsidRPr="00516AE7">
        <w:rPr>
          <w:rFonts w:ascii="Times New Roman" w:hAnsi="Times New Roman"/>
          <w:szCs w:val="22"/>
        </w:rPr>
        <w:t>“</w:t>
      </w:r>
      <w:r w:rsidRPr="00516AE7">
        <w:rPr>
          <w:rFonts w:ascii="Times New Roman" w:hAnsi="Times New Roman"/>
          <w:bCs/>
          <w:szCs w:val="22"/>
        </w:rPr>
        <w:t>What is Contemporary Art?</w:t>
      </w:r>
      <w:r w:rsidRPr="00516AE7">
        <w:rPr>
          <w:rFonts w:ascii="Times New Roman" w:hAnsi="Times New Roman"/>
          <w:szCs w:val="22"/>
        </w:rPr>
        <w:t>”</w:t>
      </w:r>
      <w:r w:rsidRPr="00516AE7">
        <w:rPr>
          <w:rFonts w:ascii="Times New Roman" w:hAnsi="Times New Roman"/>
          <w:bCs/>
          <w:szCs w:val="22"/>
        </w:rPr>
        <w:t xml:space="preserve"> </w:t>
      </w:r>
      <w:r w:rsidRPr="00516AE7">
        <w:rPr>
          <w:rFonts w:ascii="Times New Roman" w:hAnsi="Times New Roman"/>
          <w:bCs/>
          <w:szCs w:val="22"/>
          <w:lang w:val="de-DE"/>
        </w:rPr>
        <w:t xml:space="preserve">(SLC, Summer 2016); </w:t>
      </w:r>
      <w:r w:rsidRPr="00516AE7">
        <w:rPr>
          <w:rFonts w:ascii="Times New Roman" w:hAnsi="Times New Roman"/>
          <w:b/>
          <w:bCs/>
          <w:szCs w:val="22"/>
          <w:lang w:val="de-DE"/>
        </w:rPr>
        <w:t>Shiva Rahmani</w:t>
      </w:r>
      <w:r w:rsidRPr="00516AE7">
        <w:rPr>
          <w:rFonts w:ascii="Times New Roman" w:hAnsi="Times New Roman"/>
          <w:bCs/>
          <w:szCs w:val="22"/>
          <w:lang w:val="de-DE"/>
        </w:rPr>
        <w:t xml:space="preserve">, </w:t>
      </w:r>
      <w:r w:rsidRPr="00516AE7">
        <w:rPr>
          <w:rFonts w:ascii="Times New Roman" w:hAnsi="Times New Roman"/>
          <w:szCs w:val="22"/>
          <w:lang w:val="de-DE"/>
        </w:rPr>
        <w:t xml:space="preserve">“Die Widerspiegelung von abergläubischen und religiösen Glaubensvorstellungen des Islams anhand von Beispielen in Emine Sevgi Özdamars </w:t>
      </w:r>
      <w:r w:rsidRPr="00516AE7">
        <w:rPr>
          <w:rFonts w:ascii="Times New Roman" w:hAnsi="Times New Roman"/>
          <w:i/>
          <w:szCs w:val="22"/>
          <w:lang w:val="de-DE"/>
        </w:rPr>
        <w:t>Das Leben ist eine Karawanserei</w:t>
      </w:r>
      <w:r w:rsidRPr="00516AE7">
        <w:rPr>
          <w:rFonts w:ascii="Times New Roman" w:hAnsi="Times New Roman"/>
          <w:szCs w:val="22"/>
          <w:lang w:val="de-DE"/>
        </w:rPr>
        <w:t xml:space="preserve">” (SLC, Fall 2014); </w:t>
      </w:r>
      <w:r w:rsidRPr="00516AE7">
        <w:rPr>
          <w:rFonts w:ascii="Times New Roman" w:hAnsi="Times New Roman"/>
          <w:b/>
          <w:szCs w:val="22"/>
          <w:lang w:val="de-DE"/>
        </w:rPr>
        <w:t>Mil</w:t>
      </w:r>
      <w:r w:rsidRPr="00516AE7">
        <w:rPr>
          <w:rFonts w:ascii="Times New Roman" w:hAnsi="Times New Roman"/>
          <w:b/>
          <w:bCs/>
          <w:szCs w:val="22"/>
          <w:lang w:val="de-DE"/>
        </w:rPr>
        <w:t>a Kolarova</w:t>
      </w:r>
      <w:r w:rsidRPr="00516AE7">
        <w:rPr>
          <w:rFonts w:ascii="Times New Roman" w:hAnsi="Times New Roman"/>
          <w:bCs/>
          <w:szCs w:val="22"/>
          <w:lang w:val="de-DE"/>
        </w:rPr>
        <w:t xml:space="preserve">, </w:t>
      </w:r>
      <w:r w:rsidRPr="00516AE7">
        <w:rPr>
          <w:rFonts w:ascii="Times New Roman" w:hAnsi="Times New Roman"/>
          <w:szCs w:val="22"/>
          <w:lang w:val="de-DE"/>
        </w:rPr>
        <w:t xml:space="preserve">“Suche nach der Sagbarkeit des Unsagbaren bei Robert Musil: Sinnbildung und Kausalität” </w:t>
      </w:r>
      <w:r w:rsidRPr="00516AE7">
        <w:rPr>
          <w:rFonts w:ascii="Times New Roman" w:hAnsi="Times New Roman"/>
          <w:bCs/>
          <w:szCs w:val="22"/>
          <w:lang w:val="de-DE"/>
        </w:rPr>
        <w:t xml:space="preserve">(FLL, Spring 2005); and </w:t>
      </w:r>
      <w:r w:rsidRPr="00516AE7">
        <w:rPr>
          <w:rFonts w:ascii="Times New Roman" w:hAnsi="Times New Roman"/>
          <w:b/>
          <w:bCs/>
          <w:szCs w:val="22"/>
          <w:lang w:val="de-DE"/>
        </w:rPr>
        <w:t>Heustis Penn Whiteside</w:t>
      </w:r>
      <w:r w:rsidRPr="00516AE7">
        <w:rPr>
          <w:rFonts w:ascii="Times New Roman" w:hAnsi="Times New Roman"/>
          <w:bCs/>
          <w:szCs w:val="22"/>
          <w:lang w:val="de-DE"/>
        </w:rPr>
        <w:t xml:space="preserve">, </w:t>
      </w:r>
      <w:r w:rsidRPr="00516AE7">
        <w:rPr>
          <w:rFonts w:ascii="Times New Roman" w:hAnsi="Times New Roman"/>
          <w:szCs w:val="22"/>
          <w:lang w:val="de-DE"/>
        </w:rPr>
        <w:t>“History, Novel, and Epos: Two German Prose Narratives of the First World War”</w:t>
      </w:r>
      <w:r w:rsidRPr="00516AE7">
        <w:rPr>
          <w:rFonts w:ascii="Times New Roman" w:hAnsi="Times New Roman"/>
          <w:bCs/>
          <w:szCs w:val="22"/>
          <w:lang w:val="de-DE"/>
        </w:rPr>
        <w:t xml:space="preserve"> (FLL, Spring 2004).</w:t>
      </w:r>
    </w:p>
    <w:p w14:paraId="7127975D" w14:textId="77777777" w:rsidR="00DB6FE9" w:rsidRPr="00516AE7" w:rsidRDefault="00DB6FE9" w:rsidP="00F6575C">
      <w:pPr>
        <w:spacing w:after="12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 xml:space="preserve">MA Exam Committee Chair for </w:t>
      </w:r>
      <w:r w:rsidRPr="00516AE7">
        <w:rPr>
          <w:b/>
          <w:bCs/>
          <w:sz w:val="22"/>
          <w:szCs w:val="22"/>
        </w:rPr>
        <w:t>Michael Schroeder</w:t>
      </w:r>
      <w:r w:rsidRPr="00516AE7">
        <w:rPr>
          <w:bCs/>
          <w:sz w:val="22"/>
          <w:szCs w:val="22"/>
        </w:rPr>
        <w:t xml:space="preserve"> (FLL, Summer 2009).</w:t>
      </w:r>
    </w:p>
    <w:p w14:paraId="16E6C37F" w14:textId="44EBD7C3" w:rsidR="00DB6FE9" w:rsidRDefault="00DB6FE9" w:rsidP="00DB6FE9">
      <w:pPr>
        <w:ind w:left="360" w:hanging="360"/>
        <w:rPr>
          <w:sz w:val="22"/>
          <w:szCs w:val="22"/>
        </w:rPr>
      </w:pPr>
      <w:r w:rsidRPr="00516AE7">
        <w:rPr>
          <w:sz w:val="22"/>
          <w:szCs w:val="22"/>
        </w:rPr>
        <w:t xml:space="preserve">MA Exam </w:t>
      </w:r>
      <w:r w:rsidR="0031536A" w:rsidRPr="00516AE7">
        <w:rPr>
          <w:sz w:val="22"/>
          <w:szCs w:val="22"/>
        </w:rPr>
        <w:t xml:space="preserve">/ Thesis </w:t>
      </w:r>
      <w:r w:rsidRPr="00516AE7">
        <w:rPr>
          <w:sz w:val="22"/>
          <w:szCs w:val="22"/>
        </w:rPr>
        <w:t xml:space="preserve">Committee Member for: </w:t>
      </w:r>
      <w:r w:rsidR="00685577" w:rsidRPr="00516AE7">
        <w:rPr>
          <w:b/>
          <w:bCs/>
          <w:sz w:val="22"/>
          <w:szCs w:val="22"/>
        </w:rPr>
        <w:t xml:space="preserve">Bankole </w:t>
      </w:r>
      <w:r w:rsidR="00AB26AF" w:rsidRPr="00516AE7">
        <w:rPr>
          <w:b/>
          <w:bCs/>
          <w:sz w:val="22"/>
          <w:szCs w:val="22"/>
        </w:rPr>
        <w:t xml:space="preserve">Adesuyan </w:t>
      </w:r>
      <w:r w:rsidR="00AB26AF" w:rsidRPr="00516AE7">
        <w:rPr>
          <w:sz w:val="22"/>
          <w:szCs w:val="22"/>
        </w:rPr>
        <w:t>(</w:t>
      </w:r>
      <w:r w:rsidR="000A510D">
        <w:rPr>
          <w:sz w:val="22"/>
          <w:szCs w:val="22"/>
        </w:rPr>
        <w:t>S</w:t>
      </w:r>
      <w:r w:rsidR="00454D73">
        <w:rPr>
          <w:sz w:val="22"/>
          <w:szCs w:val="22"/>
        </w:rPr>
        <w:t>LC, S</w:t>
      </w:r>
      <w:r w:rsidR="000A510D">
        <w:rPr>
          <w:sz w:val="22"/>
          <w:szCs w:val="22"/>
        </w:rPr>
        <w:t>pring 2025</w:t>
      </w:r>
      <w:r w:rsidR="00AB26AF" w:rsidRPr="00516AE7">
        <w:rPr>
          <w:sz w:val="22"/>
          <w:szCs w:val="22"/>
        </w:rPr>
        <w:t xml:space="preserve">); </w:t>
      </w:r>
      <w:r w:rsidR="000A510D">
        <w:rPr>
          <w:b/>
          <w:bCs/>
          <w:sz w:val="22"/>
          <w:szCs w:val="22"/>
        </w:rPr>
        <w:t xml:space="preserve">Shalom Kpetsu </w:t>
      </w:r>
      <w:r w:rsidR="000A510D">
        <w:rPr>
          <w:sz w:val="22"/>
          <w:szCs w:val="22"/>
        </w:rPr>
        <w:t>(</w:t>
      </w:r>
      <w:r w:rsidR="00454D73">
        <w:rPr>
          <w:sz w:val="22"/>
          <w:szCs w:val="22"/>
        </w:rPr>
        <w:t xml:space="preserve">SLC, </w:t>
      </w:r>
      <w:r w:rsidR="000A510D">
        <w:rPr>
          <w:sz w:val="22"/>
          <w:szCs w:val="22"/>
        </w:rPr>
        <w:t xml:space="preserve">Spring 2025); </w:t>
      </w:r>
      <w:r w:rsidR="00C913D6" w:rsidRPr="00516AE7">
        <w:rPr>
          <w:b/>
          <w:bCs/>
          <w:sz w:val="22"/>
          <w:szCs w:val="22"/>
        </w:rPr>
        <w:t>Viska</w:t>
      </w:r>
      <w:r w:rsidR="00351934" w:rsidRPr="00516AE7">
        <w:rPr>
          <w:b/>
          <w:bCs/>
          <w:sz w:val="22"/>
          <w:szCs w:val="22"/>
        </w:rPr>
        <w:t xml:space="preserve"> Rasajski Sasic</w:t>
      </w:r>
      <w:r w:rsidR="00C913D6" w:rsidRPr="00516AE7">
        <w:rPr>
          <w:sz w:val="22"/>
          <w:szCs w:val="22"/>
        </w:rPr>
        <w:t xml:space="preserve"> (SLC, Spring 2021); </w:t>
      </w:r>
      <w:r w:rsidRPr="00516AE7">
        <w:rPr>
          <w:b/>
          <w:sz w:val="22"/>
          <w:szCs w:val="22"/>
        </w:rPr>
        <w:t>Valentina Concu</w:t>
      </w:r>
      <w:r w:rsidRPr="00516AE7">
        <w:rPr>
          <w:sz w:val="22"/>
          <w:szCs w:val="22"/>
        </w:rPr>
        <w:t xml:space="preserve"> (SLC, Summer 2015); </w:t>
      </w:r>
      <w:r w:rsidRPr="00516AE7">
        <w:rPr>
          <w:b/>
          <w:sz w:val="22"/>
          <w:szCs w:val="22"/>
        </w:rPr>
        <w:t>Nicole Anderson</w:t>
      </w:r>
      <w:r w:rsidRPr="00516AE7">
        <w:rPr>
          <w:sz w:val="22"/>
          <w:szCs w:val="22"/>
        </w:rPr>
        <w:t xml:space="preserve"> (FLL, Summer 2011); </w:t>
      </w:r>
      <w:r w:rsidRPr="00516AE7">
        <w:rPr>
          <w:b/>
          <w:sz w:val="22"/>
          <w:szCs w:val="22"/>
        </w:rPr>
        <w:t>Christiane Pottmeyer-Gerber</w:t>
      </w:r>
      <w:r w:rsidRPr="00516AE7">
        <w:rPr>
          <w:sz w:val="22"/>
          <w:szCs w:val="22"/>
        </w:rPr>
        <w:t xml:space="preserve"> (FLL, Spring 2010); </w:t>
      </w:r>
      <w:r w:rsidRPr="00516AE7">
        <w:rPr>
          <w:b/>
          <w:sz w:val="22"/>
          <w:szCs w:val="22"/>
        </w:rPr>
        <w:t>Jennifer Gerndt</w:t>
      </w:r>
      <w:r w:rsidRPr="00516AE7">
        <w:rPr>
          <w:sz w:val="22"/>
          <w:szCs w:val="22"/>
        </w:rPr>
        <w:t xml:space="preserve"> (FLL, Fall 2008); </w:t>
      </w:r>
      <w:r w:rsidRPr="00516AE7">
        <w:rPr>
          <w:b/>
          <w:sz w:val="22"/>
          <w:szCs w:val="22"/>
        </w:rPr>
        <w:t>Daniel Jones</w:t>
      </w:r>
      <w:r w:rsidRPr="00516AE7">
        <w:rPr>
          <w:sz w:val="22"/>
          <w:szCs w:val="22"/>
        </w:rPr>
        <w:t xml:space="preserve"> (FLL, Summer 2008); </w:t>
      </w:r>
      <w:r w:rsidRPr="00516AE7">
        <w:rPr>
          <w:b/>
          <w:sz w:val="22"/>
          <w:szCs w:val="22"/>
        </w:rPr>
        <w:t>Rashmi Kasat</w:t>
      </w:r>
      <w:r w:rsidRPr="00516AE7">
        <w:rPr>
          <w:sz w:val="22"/>
          <w:szCs w:val="22"/>
        </w:rPr>
        <w:t xml:space="preserve"> (FLL, Summer 2008); </w:t>
      </w:r>
      <w:r w:rsidRPr="00516AE7">
        <w:rPr>
          <w:b/>
          <w:sz w:val="22"/>
          <w:szCs w:val="22"/>
        </w:rPr>
        <w:t xml:space="preserve">Kristin </w:t>
      </w:r>
      <w:proofErr w:type="spellStart"/>
      <w:r w:rsidRPr="00516AE7">
        <w:rPr>
          <w:b/>
          <w:sz w:val="22"/>
          <w:szCs w:val="22"/>
        </w:rPr>
        <w:t>Kvaalen</w:t>
      </w:r>
      <w:proofErr w:type="spellEnd"/>
      <w:r w:rsidRPr="00516AE7">
        <w:rPr>
          <w:sz w:val="22"/>
          <w:szCs w:val="22"/>
        </w:rPr>
        <w:t xml:space="preserve"> (FLL, Summer 2007); </w:t>
      </w:r>
      <w:r w:rsidRPr="00516AE7">
        <w:rPr>
          <w:b/>
          <w:sz w:val="22"/>
          <w:szCs w:val="22"/>
        </w:rPr>
        <w:t>Laura Smiley Cassens</w:t>
      </w:r>
      <w:r w:rsidRPr="00516AE7">
        <w:rPr>
          <w:sz w:val="22"/>
          <w:szCs w:val="22"/>
        </w:rPr>
        <w:t xml:space="preserve"> (FLL, Spring 2007);</w:t>
      </w:r>
      <w:r w:rsidRPr="00516AE7">
        <w:rPr>
          <w:b/>
          <w:sz w:val="22"/>
          <w:szCs w:val="22"/>
        </w:rPr>
        <w:t xml:space="preserve"> Daniel Scanlon</w:t>
      </w:r>
      <w:r w:rsidRPr="00516AE7">
        <w:rPr>
          <w:sz w:val="22"/>
          <w:szCs w:val="22"/>
        </w:rPr>
        <w:t xml:space="preserve"> (FLL, Spring 2006); </w:t>
      </w:r>
      <w:r w:rsidRPr="00516AE7">
        <w:rPr>
          <w:b/>
          <w:sz w:val="22"/>
          <w:szCs w:val="22"/>
        </w:rPr>
        <w:t>Jason Baumer</w:t>
      </w:r>
      <w:r w:rsidRPr="00516AE7">
        <w:rPr>
          <w:sz w:val="22"/>
          <w:szCs w:val="22"/>
        </w:rPr>
        <w:t xml:space="preserve"> (FLL, Spring 2005); </w:t>
      </w:r>
      <w:r w:rsidRPr="00516AE7">
        <w:rPr>
          <w:b/>
          <w:sz w:val="22"/>
          <w:szCs w:val="22"/>
        </w:rPr>
        <w:t>Claudia Hoffmann</w:t>
      </w:r>
      <w:r w:rsidRPr="00516AE7">
        <w:rPr>
          <w:sz w:val="22"/>
          <w:szCs w:val="22"/>
        </w:rPr>
        <w:t xml:space="preserve"> (Department of English, Spring 2005); </w:t>
      </w:r>
      <w:r w:rsidRPr="00516AE7">
        <w:rPr>
          <w:b/>
          <w:sz w:val="22"/>
          <w:szCs w:val="22"/>
        </w:rPr>
        <w:t>Valerie Teuscher</w:t>
      </w:r>
      <w:r w:rsidRPr="00516AE7">
        <w:rPr>
          <w:sz w:val="22"/>
          <w:szCs w:val="22"/>
        </w:rPr>
        <w:t xml:space="preserve"> (FLL, Spring 2004).</w:t>
      </w:r>
    </w:p>
    <w:p w14:paraId="0E7EAE09" w14:textId="77777777" w:rsidR="002D57DF" w:rsidRDefault="002D57DF" w:rsidP="00DB6FE9">
      <w:pPr>
        <w:spacing w:after="160"/>
        <w:rPr>
          <w:b/>
          <w:sz w:val="22"/>
          <w:szCs w:val="22"/>
        </w:rPr>
      </w:pPr>
    </w:p>
    <w:p w14:paraId="052B3954" w14:textId="3E4C41A2" w:rsidR="00DB6FE9" w:rsidRPr="00516AE7" w:rsidRDefault="00DB6FE9" w:rsidP="00DB6FE9">
      <w:pPr>
        <w:spacing w:after="160"/>
        <w:rPr>
          <w:b/>
          <w:sz w:val="22"/>
          <w:szCs w:val="22"/>
        </w:rPr>
      </w:pPr>
      <w:r w:rsidRPr="00516AE7">
        <w:rPr>
          <w:b/>
          <w:sz w:val="22"/>
          <w:szCs w:val="22"/>
        </w:rPr>
        <w:t>Service: Purdue University</w:t>
      </w:r>
    </w:p>
    <w:p w14:paraId="6642F027" w14:textId="136B49D2" w:rsidR="00DB6FE9" w:rsidRPr="00516AE7" w:rsidRDefault="00DB6FE9" w:rsidP="00DB6FE9">
      <w:pPr>
        <w:keepLines/>
        <w:spacing w:after="40" w:line="220" w:lineRule="atLeast"/>
        <w:rPr>
          <w:sz w:val="22"/>
          <w:szCs w:val="22"/>
          <w:u w:val="single"/>
        </w:rPr>
      </w:pPr>
      <w:r w:rsidRPr="00516AE7">
        <w:rPr>
          <w:sz w:val="22"/>
          <w:szCs w:val="22"/>
          <w:u w:val="single"/>
        </w:rPr>
        <w:t>Committee Membership and Leadership in S</w:t>
      </w:r>
      <w:r w:rsidR="003C6F80" w:rsidRPr="00516AE7">
        <w:rPr>
          <w:sz w:val="22"/>
          <w:szCs w:val="22"/>
          <w:u w:val="single"/>
        </w:rPr>
        <w:t xml:space="preserve">chool of Languages and Cultures </w:t>
      </w:r>
    </w:p>
    <w:p w14:paraId="3104018E" w14:textId="142B45AC" w:rsidR="00DB6FE9" w:rsidRPr="00516AE7" w:rsidRDefault="00DB6FE9" w:rsidP="00781C43">
      <w:pPr>
        <w:keepLines/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Primary Committee (promotion and tenure), 2007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pr</w:t>
      </w:r>
      <w:r w:rsidR="0078352D" w:rsidRPr="00516AE7">
        <w:rPr>
          <w:sz w:val="22"/>
          <w:szCs w:val="22"/>
        </w:rPr>
        <w:t>es</w:t>
      </w:r>
      <w:r w:rsidR="00781C43" w:rsidRPr="00516AE7">
        <w:rPr>
          <w:sz w:val="22"/>
          <w:szCs w:val="22"/>
        </w:rPr>
        <w:t>ent</w:t>
      </w:r>
      <w:r w:rsidR="00B853CB" w:rsidRPr="00516AE7">
        <w:rPr>
          <w:sz w:val="22"/>
          <w:szCs w:val="22"/>
        </w:rPr>
        <w:t xml:space="preserve"> (</w:t>
      </w:r>
      <w:r w:rsidR="0078352D" w:rsidRPr="00516AE7">
        <w:rPr>
          <w:sz w:val="22"/>
          <w:szCs w:val="22"/>
        </w:rPr>
        <w:t>currently</w:t>
      </w:r>
      <w:r w:rsidR="00781C43" w:rsidRPr="00516AE7">
        <w:rPr>
          <w:sz w:val="22"/>
          <w:szCs w:val="22"/>
        </w:rPr>
        <w:t xml:space="preserve"> </w:t>
      </w:r>
      <w:r w:rsidR="00C2760B">
        <w:rPr>
          <w:sz w:val="22"/>
          <w:szCs w:val="22"/>
        </w:rPr>
        <w:t xml:space="preserve">committee </w:t>
      </w:r>
      <w:r w:rsidR="00781C43" w:rsidRPr="00516AE7">
        <w:rPr>
          <w:sz w:val="22"/>
          <w:szCs w:val="22"/>
        </w:rPr>
        <w:t>chair</w:t>
      </w:r>
      <w:r w:rsidR="00C2760B">
        <w:rPr>
          <w:sz w:val="22"/>
          <w:szCs w:val="22"/>
        </w:rPr>
        <w:t>, as SLC head</w:t>
      </w:r>
      <w:r w:rsidR="00B853CB" w:rsidRPr="00516AE7">
        <w:rPr>
          <w:sz w:val="22"/>
          <w:szCs w:val="22"/>
        </w:rPr>
        <w:t>)</w:t>
      </w:r>
    </w:p>
    <w:p w14:paraId="01BC61F5" w14:textId="21FDD209" w:rsidR="00DB6FE9" w:rsidRPr="00516AE7" w:rsidRDefault="00DB6FE9" w:rsidP="00781C43">
      <w:pPr>
        <w:keepLines/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Executive Committee, 2007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2016</w:t>
      </w:r>
      <w:r w:rsidR="00B853CB" w:rsidRPr="00516AE7">
        <w:rPr>
          <w:sz w:val="22"/>
          <w:szCs w:val="22"/>
        </w:rPr>
        <w:t>; 2018</w:t>
      </w:r>
      <w:r w:rsidR="00C2760B" w:rsidRPr="00B42CC2">
        <w:rPr>
          <w:sz w:val="22"/>
          <w:szCs w:val="22"/>
        </w:rPr>
        <w:t>–</w:t>
      </w:r>
      <w:r w:rsidR="00B853CB" w:rsidRPr="00516AE7">
        <w:rPr>
          <w:sz w:val="22"/>
          <w:szCs w:val="22"/>
        </w:rPr>
        <w:t>present (</w:t>
      </w:r>
      <w:r w:rsidR="00452E7D" w:rsidRPr="00516AE7">
        <w:rPr>
          <w:sz w:val="22"/>
          <w:szCs w:val="22"/>
        </w:rPr>
        <w:t>currently</w:t>
      </w:r>
      <w:r w:rsidR="00C2760B">
        <w:rPr>
          <w:sz w:val="22"/>
          <w:szCs w:val="22"/>
        </w:rPr>
        <w:t xml:space="preserve"> committee</w:t>
      </w:r>
      <w:r w:rsidR="00452E7D" w:rsidRPr="00516AE7">
        <w:rPr>
          <w:sz w:val="22"/>
          <w:szCs w:val="22"/>
        </w:rPr>
        <w:t xml:space="preserve"> </w:t>
      </w:r>
      <w:r w:rsidR="00B853CB" w:rsidRPr="00516AE7">
        <w:rPr>
          <w:sz w:val="22"/>
          <w:szCs w:val="22"/>
        </w:rPr>
        <w:t>chair</w:t>
      </w:r>
      <w:r w:rsidR="00C2760B">
        <w:rPr>
          <w:sz w:val="22"/>
          <w:szCs w:val="22"/>
        </w:rPr>
        <w:t>, as SLC head</w:t>
      </w:r>
      <w:r w:rsidR="00B853CB" w:rsidRPr="00516AE7">
        <w:rPr>
          <w:sz w:val="22"/>
          <w:szCs w:val="22"/>
        </w:rPr>
        <w:t>)</w:t>
      </w:r>
    </w:p>
    <w:p w14:paraId="33069E6A" w14:textId="4C1CB87C" w:rsidR="00DB6FE9" w:rsidRPr="00516AE7" w:rsidRDefault="00DB6FE9" w:rsidP="00781C43">
      <w:pPr>
        <w:keepLines/>
        <w:spacing w:after="80" w:line="220" w:lineRule="atLeast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Search Committee for Head of School of Languages and Cultures, 2012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13</w:t>
      </w:r>
    </w:p>
    <w:p w14:paraId="1FF81B02" w14:textId="5C585AE6" w:rsidR="00DB6FE9" w:rsidRPr="00516AE7" w:rsidRDefault="00DB6FE9" w:rsidP="00781C43">
      <w:pPr>
        <w:keepLines/>
        <w:spacing w:after="80" w:line="220" w:lineRule="atLeast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Chair, Search Committee for Assistant Professor of Russian, 2011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12</w:t>
      </w:r>
    </w:p>
    <w:p w14:paraId="0C30E5AF" w14:textId="6287D258" w:rsidR="00DB6FE9" w:rsidRPr="00516AE7" w:rsidRDefault="00DB6FE9" w:rsidP="00781C43">
      <w:pPr>
        <w:keepLines/>
        <w:spacing w:after="80" w:line="220" w:lineRule="atLeast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Chair, Search Committee for Assistant Professor of German, 2009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10</w:t>
      </w:r>
    </w:p>
    <w:p w14:paraId="4AE828C4" w14:textId="262E49A0" w:rsidR="00DB6FE9" w:rsidRPr="00516AE7" w:rsidRDefault="00DB6FE9" w:rsidP="00781C43">
      <w:pPr>
        <w:keepLines/>
        <w:spacing w:after="80" w:line="220" w:lineRule="atLeast"/>
        <w:ind w:left="360"/>
        <w:rPr>
          <w:bCs/>
          <w:sz w:val="22"/>
          <w:szCs w:val="22"/>
        </w:rPr>
      </w:pPr>
      <w:r w:rsidRPr="00516AE7">
        <w:rPr>
          <w:sz w:val="22"/>
          <w:szCs w:val="22"/>
        </w:rPr>
        <w:t xml:space="preserve">Curriculum Committee, </w:t>
      </w:r>
      <w:r w:rsidRPr="00516AE7">
        <w:rPr>
          <w:bCs/>
          <w:sz w:val="22"/>
          <w:szCs w:val="22"/>
        </w:rPr>
        <w:t>2010</w:t>
      </w:r>
      <w:r w:rsidR="00C2760B" w:rsidRPr="00B42CC2">
        <w:rPr>
          <w:sz w:val="22"/>
          <w:szCs w:val="22"/>
        </w:rPr>
        <w:t>–</w:t>
      </w:r>
      <w:r w:rsidRPr="00516AE7">
        <w:rPr>
          <w:bCs/>
          <w:sz w:val="22"/>
          <w:szCs w:val="22"/>
        </w:rPr>
        <w:t>12</w:t>
      </w:r>
    </w:p>
    <w:p w14:paraId="4770B7E7" w14:textId="2D7543A9" w:rsidR="00DB6FE9" w:rsidRPr="00516AE7" w:rsidRDefault="00DB6FE9" w:rsidP="00781C43">
      <w:pPr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Search Committee for Visiting Assistant Professors of German, 2005, 2007, 2008</w:t>
      </w:r>
    </w:p>
    <w:p w14:paraId="4A4BE472" w14:textId="09C52890" w:rsidR="00DB6FE9" w:rsidRPr="00516AE7" w:rsidRDefault="000E3E15" w:rsidP="00781C43">
      <w:pPr>
        <w:spacing w:after="80"/>
        <w:ind w:firstLine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 xml:space="preserve">Community </w:t>
      </w:r>
      <w:r w:rsidR="00DB6FE9" w:rsidRPr="00516AE7">
        <w:rPr>
          <w:bCs/>
          <w:sz w:val="22"/>
          <w:szCs w:val="22"/>
        </w:rPr>
        <w:t>Engagement Committee, 2005</w:t>
      </w:r>
      <w:r w:rsidR="00C2760B" w:rsidRPr="00B42CC2">
        <w:rPr>
          <w:sz w:val="22"/>
          <w:szCs w:val="22"/>
        </w:rPr>
        <w:t>–</w:t>
      </w:r>
      <w:r w:rsidR="00DB6FE9" w:rsidRPr="00516AE7">
        <w:rPr>
          <w:bCs/>
          <w:sz w:val="22"/>
          <w:szCs w:val="22"/>
        </w:rPr>
        <w:t>11</w:t>
      </w:r>
    </w:p>
    <w:p w14:paraId="5C87C6D9" w14:textId="698AB80C" w:rsidR="00DB6FE9" w:rsidRPr="00516AE7" w:rsidRDefault="00DB6FE9" w:rsidP="00781C43">
      <w:pPr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>World Film Forum Committee (Chair 2006, 2009; Co-Chair 2007, 2008, 2011, 2012, 2013, 2014)</w:t>
      </w:r>
    </w:p>
    <w:p w14:paraId="5FE46013" w14:textId="22A225D8" w:rsidR="00DB6FE9" w:rsidRPr="00516AE7" w:rsidRDefault="00DB6FE9" w:rsidP="00781C43">
      <w:pPr>
        <w:spacing w:after="80"/>
        <w:ind w:left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>Graduate Committee, 2005</w:t>
      </w:r>
      <w:r w:rsidR="00C2760B" w:rsidRPr="00B42CC2">
        <w:rPr>
          <w:sz w:val="22"/>
          <w:szCs w:val="22"/>
        </w:rPr>
        <w:t>–</w:t>
      </w:r>
      <w:r w:rsidRPr="00516AE7">
        <w:rPr>
          <w:bCs/>
          <w:sz w:val="22"/>
          <w:szCs w:val="22"/>
        </w:rPr>
        <w:t>08</w:t>
      </w:r>
    </w:p>
    <w:p w14:paraId="5746B2A9" w14:textId="48724950" w:rsidR="00DB6FE9" w:rsidRPr="00516AE7" w:rsidRDefault="00C944FB" w:rsidP="00F6575C">
      <w:pPr>
        <w:keepLines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O</w:t>
      </w:r>
      <w:r w:rsidR="00DB6FE9" w:rsidRPr="00516AE7">
        <w:rPr>
          <w:sz w:val="22"/>
          <w:szCs w:val="22"/>
        </w:rPr>
        <w:t xml:space="preserve">ral examiner for German </w:t>
      </w:r>
      <w:r w:rsidR="004245A9" w:rsidRPr="00516AE7">
        <w:rPr>
          <w:sz w:val="22"/>
          <w:szCs w:val="22"/>
        </w:rPr>
        <w:t>teaching</w:t>
      </w:r>
      <w:r w:rsidR="00DB6FE9" w:rsidRPr="00516AE7">
        <w:rPr>
          <w:sz w:val="22"/>
          <w:szCs w:val="22"/>
        </w:rPr>
        <w:t xml:space="preserve"> majors, Fall 2006</w:t>
      </w:r>
    </w:p>
    <w:p w14:paraId="6373633E" w14:textId="77777777" w:rsidR="00F6575C" w:rsidRPr="00516AE7" w:rsidRDefault="00F6575C" w:rsidP="00F6575C">
      <w:pPr>
        <w:keepLines/>
        <w:ind w:left="360"/>
        <w:rPr>
          <w:sz w:val="22"/>
          <w:szCs w:val="22"/>
        </w:rPr>
      </w:pPr>
    </w:p>
    <w:p w14:paraId="4E40DD9A" w14:textId="0585A812" w:rsidR="00DB6FE9" w:rsidRPr="00516AE7" w:rsidRDefault="00DB6FE9" w:rsidP="00DB6FE9">
      <w:pPr>
        <w:keepLines/>
        <w:spacing w:after="40"/>
        <w:rPr>
          <w:sz w:val="22"/>
          <w:szCs w:val="22"/>
          <w:u w:val="single"/>
        </w:rPr>
      </w:pPr>
      <w:r w:rsidRPr="00516AE7">
        <w:rPr>
          <w:sz w:val="22"/>
          <w:szCs w:val="22"/>
          <w:u w:val="single"/>
        </w:rPr>
        <w:t>Committee Membership and Affiliations in the College of Liberal Arts</w:t>
      </w:r>
      <w:r w:rsidR="003C6F80" w:rsidRPr="00516AE7">
        <w:rPr>
          <w:sz w:val="22"/>
          <w:szCs w:val="22"/>
          <w:u w:val="single"/>
        </w:rPr>
        <w:t xml:space="preserve"> (CLA)</w:t>
      </w:r>
    </w:p>
    <w:p w14:paraId="593ECDC5" w14:textId="31F79310" w:rsidR="000368E0" w:rsidRPr="00516AE7" w:rsidRDefault="000368E0" w:rsidP="00781C43">
      <w:pPr>
        <w:keepLines/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CLA Area Committee (promotion and tenure), 2018</w:t>
      </w:r>
      <w:r w:rsidR="00C2760B" w:rsidRPr="00B42CC2">
        <w:rPr>
          <w:sz w:val="22"/>
          <w:szCs w:val="22"/>
        </w:rPr>
        <w:t>–</w:t>
      </w:r>
      <w:r w:rsidR="00452E7D" w:rsidRPr="00516AE7">
        <w:rPr>
          <w:sz w:val="22"/>
          <w:szCs w:val="22"/>
        </w:rPr>
        <w:t>present</w:t>
      </w:r>
    </w:p>
    <w:p w14:paraId="1DBB75D2" w14:textId="614F7938" w:rsidR="003B17FD" w:rsidRPr="00516AE7" w:rsidRDefault="003B17FD" w:rsidP="00781C43">
      <w:pPr>
        <w:keepLines/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CLA Research Academy Steering Committee, 2021</w:t>
      </w:r>
      <w:r w:rsidR="00C2760B" w:rsidRPr="00B42CC2">
        <w:rPr>
          <w:sz w:val="22"/>
          <w:szCs w:val="22"/>
        </w:rPr>
        <w:t>–</w:t>
      </w:r>
      <w:r w:rsidR="00AB26AF" w:rsidRPr="00516AE7">
        <w:rPr>
          <w:sz w:val="22"/>
          <w:szCs w:val="22"/>
        </w:rPr>
        <w:t>2023</w:t>
      </w:r>
    </w:p>
    <w:p w14:paraId="3E9FCDE3" w14:textId="2E9CF99F" w:rsidR="00452E7D" w:rsidRPr="00516AE7" w:rsidRDefault="00781C43" w:rsidP="000927F7">
      <w:pPr>
        <w:keepLines/>
        <w:spacing w:after="80"/>
        <w:ind w:left="1080" w:hanging="720"/>
        <w:rPr>
          <w:sz w:val="22"/>
          <w:szCs w:val="22"/>
        </w:rPr>
      </w:pPr>
      <w:r w:rsidRPr="00516AE7">
        <w:rPr>
          <w:bCs/>
          <w:sz w:val="22"/>
          <w:szCs w:val="22"/>
        </w:rPr>
        <w:t>CLA</w:t>
      </w:r>
      <w:r w:rsidR="00452E7D" w:rsidRPr="00516AE7">
        <w:rPr>
          <w:bCs/>
          <w:sz w:val="22"/>
          <w:szCs w:val="22"/>
        </w:rPr>
        <w:t xml:space="preserve"> Faculty Senator, 2003</w:t>
      </w:r>
      <w:r w:rsidR="00C2760B" w:rsidRPr="00B42CC2">
        <w:rPr>
          <w:sz w:val="22"/>
          <w:szCs w:val="22"/>
        </w:rPr>
        <w:t>–</w:t>
      </w:r>
      <w:r w:rsidR="00452E7D" w:rsidRPr="00516AE7">
        <w:rPr>
          <w:bCs/>
          <w:sz w:val="22"/>
          <w:szCs w:val="22"/>
        </w:rPr>
        <w:t>06</w:t>
      </w:r>
      <w:r w:rsidR="00965E06" w:rsidRPr="00516AE7">
        <w:rPr>
          <w:bCs/>
          <w:sz w:val="22"/>
          <w:szCs w:val="22"/>
        </w:rPr>
        <w:t xml:space="preserve">, representing </w:t>
      </w:r>
      <w:r w:rsidR="000927F7" w:rsidRPr="00516AE7">
        <w:rPr>
          <w:bCs/>
          <w:sz w:val="22"/>
          <w:szCs w:val="22"/>
        </w:rPr>
        <w:t>SLC</w:t>
      </w:r>
      <w:r w:rsidR="00452E7D" w:rsidRPr="00516AE7">
        <w:rPr>
          <w:bCs/>
          <w:sz w:val="22"/>
          <w:szCs w:val="22"/>
        </w:rPr>
        <w:t>; 2019</w:t>
      </w:r>
      <w:r w:rsidR="00C2760B" w:rsidRPr="00B42CC2">
        <w:rPr>
          <w:sz w:val="22"/>
          <w:szCs w:val="22"/>
        </w:rPr>
        <w:t>–</w:t>
      </w:r>
      <w:r w:rsidR="00452E7D" w:rsidRPr="00516AE7">
        <w:rPr>
          <w:bCs/>
          <w:sz w:val="22"/>
          <w:szCs w:val="22"/>
        </w:rPr>
        <w:t>20</w:t>
      </w:r>
      <w:r w:rsidR="00965E06" w:rsidRPr="00516AE7">
        <w:rPr>
          <w:bCs/>
          <w:sz w:val="22"/>
          <w:szCs w:val="22"/>
        </w:rPr>
        <w:t xml:space="preserve"> and</w:t>
      </w:r>
      <w:r w:rsidR="00C944FB" w:rsidRPr="00516AE7">
        <w:rPr>
          <w:bCs/>
          <w:sz w:val="22"/>
          <w:szCs w:val="22"/>
        </w:rPr>
        <w:t xml:space="preserve"> </w:t>
      </w:r>
      <w:r w:rsidR="000927F7" w:rsidRPr="00516AE7">
        <w:rPr>
          <w:bCs/>
          <w:sz w:val="22"/>
          <w:szCs w:val="22"/>
        </w:rPr>
        <w:t>2022</w:t>
      </w:r>
      <w:r w:rsidR="0003629B" w:rsidRPr="00B42CC2">
        <w:rPr>
          <w:sz w:val="22"/>
          <w:szCs w:val="22"/>
        </w:rPr>
        <w:t>–</w:t>
      </w:r>
      <w:r w:rsidR="000927F7" w:rsidRPr="00516AE7">
        <w:rPr>
          <w:bCs/>
          <w:sz w:val="22"/>
          <w:szCs w:val="22"/>
        </w:rPr>
        <w:t xml:space="preserve">23, </w:t>
      </w:r>
      <w:r w:rsidR="00C944FB" w:rsidRPr="00516AE7">
        <w:rPr>
          <w:bCs/>
          <w:sz w:val="22"/>
          <w:szCs w:val="22"/>
        </w:rPr>
        <w:t>repr</w:t>
      </w:r>
      <w:r w:rsidRPr="00516AE7">
        <w:rPr>
          <w:bCs/>
          <w:sz w:val="22"/>
          <w:szCs w:val="22"/>
        </w:rPr>
        <w:t>esenting</w:t>
      </w:r>
      <w:r w:rsidR="00C944FB" w:rsidRPr="00516AE7">
        <w:rPr>
          <w:bCs/>
          <w:sz w:val="22"/>
          <w:szCs w:val="22"/>
        </w:rPr>
        <w:t xml:space="preserve"> CLA Heads</w:t>
      </w:r>
    </w:p>
    <w:p w14:paraId="29823F7A" w14:textId="29C3E774" w:rsidR="00DB6FE9" w:rsidRPr="00516AE7" w:rsidRDefault="000927F7" w:rsidP="00781C43">
      <w:pPr>
        <w:keepLines/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 xml:space="preserve">CLA </w:t>
      </w:r>
      <w:r w:rsidR="00DB6FE9" w:rsidRPr="00516AE7">
        <w:rPr>
          <w:sz w:val="22"/>
          <w:szCs w:val="22"/>
        </w:rPr>
        <w:t>Undergraduate Leadership Council, 2015</w:t>
      </w:r>
      <w:r w:rsidR="0003629B" w:rsidRPr="00B42CC2">
        <w:rPr>
          <w:sz w:val="22"/>
          <w:szCs w:val="22"/>
        </w:rPr>
        <w:t>–</w:t>
      </w:r>
      <w:r w:rsidR="00DB6FE9" w:rsidRPr="00516AE7">
        <w:rPr>
          <w:sz w:val="22"/>
          <w:szCs w:val="22"/>
        </w:rPr>
        <w:t>16</w:t>
      </w:r>
    </w:p>
    <w:p w14:paraId="04C9FFB2" w14:textId="157211DC" w:rsidR="00DB6FE9" w:rsidRPr="00516AE7" w:rsidRDefault="000927F7" w:rsidP="00781C43">
      <w:pPr>
        <w:keepLines/>
        <w:spacing w:after="80" w:line="220" w:lineRule="atLeast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 xml:space="preserve">CLA </w:t>
      </w:r>
      <w:r w:rsidR="00DB6FE9" w:rsidRPr="00516AE7">
        <w:rPr>
          <w:sz w:val="22"/>
          <w:szCs w:val="22"/>
        </w:rPr>
        <w:t>Educational Policy Committee, Spring 2008</w:t>
      </w:r>
    </w:p>
    <w:p w14:paraId="72C4AD0B" w14:textId="4867F274" w:rsidR="00DB6FE9" w:rsidRPr="00516AE7" w:rsidRDefault="00DB6FE9" w:rsidP="00781C43">
      <w:pPr>
        <w:keepLines/>
        <w:spacing w:after="80" w:line="220" w:lineRule="atLeast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Co-Chair (with Prof. Will Gray), European Studies Collective at Purdue, 2007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09</w:t>
      </w:r>
    </w:p>
    <w:p w14:paraId="7E2F7E98" w14:textId="19DA6177" w:rsidR="00DB6FE9" w:rsidRPr="00516AE7" w:rsidRDefault="00DB6FE9" w:rsidP="00781C43">
      <w:pPr>
        <w:keepLines/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Philosophy and Literature Program, Affiliated Faculty, 2013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present</w:t>
      </w:r>
    </w:p>
    <w:p w14:paraId="7F189A4E" w14:textId="2F7DD0E1" w:rsidR="00DB6FE9" w:rsidRPr="00516AE7" w:rsidRDefault="00DB6FE9" w:rsidP="00781C43">
      <w:pPr>
        <w:keepLines/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>Steering Committee, Center for Cognitive Literary Studies</w:t>
      </w:r>
      <w:r w:rsidR="006F627D" w:rsidRPr="00516AE7">
        <w:rPr>
          <w:sz w:val="22"/>
          <w:szCs w:val="22"/>
        </w:rPr>
        <w:t>/</w:t>
      </w:r>
      <w:r w:rsidR="00781C43" w:rsidRPr="00516AE7">
        <w:rPr>
          <w:sz w:val="22"/>
          <w:szCs w:val="22"/>
        </w:rPr>
        <w:t xml:space="preserve">Center for </w:t>
      </w:r>
      <w:r w:rsidR="006F627D" w:rsidRPr="00516AE7">
        <w:rPr>
          <w:sz w:val="22"/>
          <w:szCs w:val="22"/>
        </w:rPr>
        <w:t>NeuroHumanities</w:t>
      </w:r>
      <w:r w:rsidRPr="00516AE7">
        <w:rPr>
          <w:sz w:val="22"/>
          <w:szCs w:val="22"/>
        </w:rPr>
        <w:t>, 2008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pres</w:t>
      </w:r>
      <w:r w:rsidR="004F25F5">
        <w:rPr>
          <w:sz w:val="22"/>
          <w:szCs w:val="22"/>
        </w:rPr>
        <w:t>.</w:t>
      </w:r>
    </w:p>
    <w:p w14:paraId="6DE4A3BC" w14:textId="5F607CEC" w:rsidR="00DB6FE9" w:rsidRPr="00516AE7" w:rsidRDefault="00DB6FE9" w:rsidP="00781C43">
      <w:pPr>
        <w:spacing w:after="80"/>
        <w:ind w:left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>Women’s, Gender, and Sexuality Studies, Affiliated Faculty, 2003</w:t>
      </w:r>
      <w:r w:rsidR="00C2760B" w:rsidRPr="00B42CC2">
        <w:rPr>
          <w:sz w:val="22"/>
          <w:szCs w:val="22"/>
        </w:rPr>
        <w:t>–</w:t>
      </w:r>
      <w:r w:rsidRPr="00516AE7">
        <w:rPr>
          <w:bCs/>
          <w:sz w:val="22"/>
          <w:szCs w:val="22"/>
        </w:rPr>
        <w:t>present</w:t>
      </w:r>
    </w:p>
    <w:p w14:paraId="45B78B6C" w14:textId="62A5DD63" w:rsidR="00DB6FE9" w:rsidRPr="00516AE7" w:rsidRDefault="00DB6FE9" w:rsidP="00781C43">
      <w:pPr>
        <w:spacing w:after="80"/>
        <w:ind w:left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>Film/Video Studies, Affiliated Faculty, 2002</w:t>
      </w:r>
      <w:r w:rsidR="00C2760B" w:rsidRPr="00B42CC2">
        <w:rPr>
          <w:sz w:val="22"/>
          <w:szCs w:val="22"/>
        </w:rPr>
        <w:t>–</w:t>
      </w:r>
      <w:r w:rsidRPr="00516AE7">
        <w:rPr>
          <w:bCs/>
          <w:sz w:val="22"/>
          <w:szCs w:val="22"/>
        </w:rPr>
        <w:t>present</w:t>
      </w:r>
    </w:p>
    <w:p w14:paraId="03C786BB" w14:textId="4AA49BF5" w:rsidR="00DB6FE9" w:rsidRPr="00516AE7" w:rsidRDefault="00DB6FE9" w:rsidP="00781C43">
      <w:pPr>
        <w:spacing w:after="80"/>
        <w:ind w:left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>Jewish Studies Program, Affiliated Faculty, 2002</w:t>
      </w:r>
      <w:r w:rsidR="00C2760B" w:rsidRPr="00B42CC2">
        <w:rPr>
          <w:sz w:val="22"/>
          <w:szCs w:val="22"/>
        </w:rPr>
        <w:t>–</w:t>
      </w:r>
      <w:r w:rsidRPr="00516AE7">
        <w:rPr>
          <w:bCs/>
          <w:sz w:val="22"/>
          <w:szCs w:val="22"/>
        </w:rPr>
        <w:t>present</w:t>
      </w:r>
    </w:p>
    <w:p w14:paraId="13C260AD" w14:textId="1C7DA730" w:rsidR="00244D27" w:rsidRPr="00516AE7" w:rsidRDefault="00244D27" w:rsidP="002D57DF">
      <w:pPr>
        <w:ind w:left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>Comparative Literature Program, Affiliated Faculty, 2002</w:t>
      </w:r>
      <w:r w:rsidR="00C2760B" w:rsidRPr="00B42CC2">
        <w:rPr>
          <w:sz w:val="22"/>
          <w:szCs w:val="22"/>
        </w:rPr>
        <w:t>–</w:t>
      </w:r>
      <w:r w:rsidRPr="00516AE7">
        <w:rPr>
          <w:bCs/>
          <w:sz w:val="22"/>
          <w:szCs w:val="22"/>
        </w:rPr>
        <w:t>present</w:t>
      </w:r>
    </w:p>
    <w:p w14:paraId="5E4CA463" w14:textId="77777777" w:rsidR="00F6575C" w:rsidRPr="00516AE7" w:rsidRDefault="00F6575C" w:rsidP="00F6575C">
      <w:pPr>
        <w:ind w:left="720"/>
        <w:rPr>
          <w:sz w:val="22"/>
          <w:szCs w:val="22"/>
        </w:rPr>
      </w:pPr>
    </w:p>
    <w:p w14:paraId="1820E2BC" w14:textId="77777777" w:rsidR="00DB6FE9" w:rsidRPr="00516AE7" w:rsidRDefault="00DB6FE9" w:rsidP="00DB6FE9">
      <w:pPr>
        <w:keepLines/>
        <w:spacing w:after="40"/>
        <w:rPr>
          <w:sz w:val="22"/>
          <w:szCs w:val="22"/>
          <w:u w:val="single"/>
        </w:rPr>
      </w:pPr>
      <w:r w:rsidRPr="00516AE7">
        <w:rPr>
          <w:sz w:val="22"/>
          <w:szCs w:val="22"/>
          <w:u w:val="single"/>
        </w:rPr>
        <w:t>University Committee Membership and Leadership</w:t>
      </w:r>
    </w:p>
    <w:p w14:paraId="3FF91774" w14:textId="24E0CB64" w:rsidR="00507D35" w:rsidRPr="00516AE7" w:rsidRDefault="00507D35" w:rsidP="00781C43">
      <w:pPr>
        <w:keepLines/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>Member, Advisory Co</w:t>
      </w:r>
      <w:r w:rsidR="00AB26AF" w:rsidRPr="00516AE7">
        <w:rPr>
          <w:sz w:val="22"/>
          <w:szCs w:val="22"/>
        </w:rPr>
        <w:t>uncil</w:t>
      </w:r>
      <w:r w:rsidRPr="00516AE7">
        <w:rPr>
          <w:sz w:val="22"/>
          <w:szCs w:val="22"/>
        </w:rPr>
        <w:t>, Butler Center for Leadership Excellence, 2023</w:t>
      </w:r>
      <w:r w:rsidR="00C2760B" w:rsidRPr="00B42CC2">
        <w:rPr>
          <w:sz w:val="22"/>
          <w:szCs w:val="22"/>
        </w:rPr>
        <w:t>–</w:t>
      </w:r>
      <w:r w:rsidR="003E6270" w:rsidRPr="00516AE7">
        <w:rPr>
          <w:sz w:val="22"/>
          <w:szCs w:val="22"/>
        </w:rPr>
        <w:t>present</w:t>
      </w:r>
    </w:p>
    <w:p w14:paraId="7CEDCFAD" w14:textId="0300ACE1" w:rsidR="00452E7D" w:rsidRPr="00516AE7" w:rsidRDefault="00CA07C8" w:rsidP="004F25F5">
      <w:pPr>
        <w:keepLines/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>Fulbright Campus Advisory Committee, NISO (National and International Scholarships Office), 2020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present</w:t>
      </w:r>
    </w:p>
    <w:p w14:paraId="4C73737E" w14:textId="29837F32" w:rsidR="00537879" w:rsidRPr="00516AE7" w:rsidRDefault="00537879" w:rsidP="00781C43">
      <w:pPr>
        <w:keepLines/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Co-</w:t>
      </w:r>
      <w:r w:rsidR="00AB348D" w:rsidRPr="00516AE7">
        <w:rPr>
          <w:sz w:val="22"/>
          <w:szCs w:val="22"/>
        </w:rPr>
        <w:t>C</w:t>
      </w:r>
      <w:r w:rsidRPr="00516AE7">
        <w:rPr>
          <w:sz w:val="22"/>
          <w:szCs w:val="22"/>
        </w:rPr>
        <w:t xml:space="preserve">hair (with </w:t>
      </w:r>
      <w:r w:rsidR="00671CB9" w:rsidRPr="00516AE7">
        <w:rPr>
          <w:sz w:val="22"/>
          <w:szCs w:val="22"/>
        </w:rPr>
        <w:t xml:space="preserve">Prof. </w:t>
      </w:r>
      <w:r w:rsidRPr="00516AE7">
        <w:rPr>
          <w:sz w:val="22"/>
          <w:szCs w:val="22"/>
        </w:rPr>
        <w:t>Susie Swithers), Purdue Faculty Association, 2018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20</w:t>
      </w:r>
    </w:p>
    <w:p w14:paraId="40A70FA7" w14:textId="61B6E73C" w:rsidR="00DB6FE9" w:rsidRPr="00516AE7" w:rsidRDefault="00E1037B" w:rsidP="00781C43">
      <w:pPr>
        <w:keepLines/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Founding C</w:t>
      </w:r>
      <w:r w:rsidR="00DB6FE9" w:rsidRPr="00516AE7">
        <w:rPr>
          <w:sz w:val="22"/>
          <w:szCs w:val="22"/>
        </w:rPr>
        <w:t xml:space="preserve">hair, Provost’s Faculty Awards </w:t>
      </w:r>
      <w:r w:rsidR="00781C43" w:rsidRPr="00516AE7">
        <w:rPr>
          <w:sz w:val="22"/>
          <w:szCs w:val="22"/>
        </w:rPr>
        <w:t>&amp;</w:t>
      </w:r>
      <w:r w:rsidR="00DB6FE9" w:rsidRPr="00516AE7">
        <w:rPr>
          <w:sz w:val="22"/>
          <w:szCs w:val="22"/>
        </w:rPr>
        <w:t xml:space="preserve"> Recognition (FAR) Committee, 2015</w:t>
      </w:r>
      <w:r w:rsidR="00C2760B" w:rsidRPr="00B42CC2">
        <w:rPr>
          <w:sz w:val="22"/>
          <w:szCs w:val="22"/>
        </w:rPr>
        <w:t>–</w:t>
      </w:r>
      <w:r w:rsidR="00DB6FE9" w:rsidRPr="00516AE7">
        <w:rPr>
          <w:sz w:val="22"/>
          <w:szCs w:val="22"/>
        </w:rPr>
        <w:t>16</w:t>
      </w:r>
    </w:p>
    <w:p w14:paraId="64104CD6" w14:textId="4E606821" w:rsidR="00DB6FE9" w:rsidRPr="00516AE7" w:rsidRDefault="00DB6FE9" w:rsidP="00781C43">
      <w:pPr>
        <w:keepLines/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University Committee for Reputational Stewardship, 2015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16</w:t>
      </w:r>
    </w:p>
    <w:p w14:paraId="60609F68" w14:textId="36DF61A3" w:rsidR="00DB6FE9" w:rsidRPr="00516AE7" w:rsidRDefault="00DB6FE9" w:rsidP="00781C43">
      <w:pPr>
        <w:keepLines/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Disability Resource Center’s Foreign Language Substitution Committee, 2013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16</w:t>
      </w:r>
    </w:p>
    <w:p w14:paraId="75D047AC" w14:textId="66107D3A" w:rsidR="00DB6FE9" w:rsidRPr="00516AE7" w:rsidRDefault="00DB6FE9" w:rsidP="00781C43">
      <w:pPr>
        <w:keepLines/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University Grievance Committee, 2011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16</w:t>
      </w:r>
    </w:p>
    <w:p w14:paraId="525A8B18" w14:textId="77777777" w:rsidR="00DB6FE9" w:rsidRPr="00680094" w:rsidRDefault="00DB6FE9" w:rsidP="00781C43">
      <w:pPr>
        <w:keepLines/>
        <w:spacing w:after="80"/>
        <w:ind w:left="720" w:hanging="360"/>
        <w:rPr>
          <w:color w:val="000000"/>
          <w:sz w:val="22"/>
          <w:szCs w:val="22"/>
        </w:rPr>
      </w:pPr>
      <w:r w:rsidRPr="00680094">
        <w:rPr>
          <w:color w:val="000000"/>
          <w:sz w:val="22"/>
          <w:szCs w:val="22"/>
        </w:rPr>
        <w:t xml:space="preserve">Selection Committee, Steven C. </w:t>
      </w:r>
      <w:proofErr w:type="spellStart"/>
      <w:r w:rsidRPr="00680094">
        <w:rPr>
          <w:color w:val="000000"/>
          <w:sz w:val="22"/>
          <w:szCs w:val="22"/>
        </w:rPr>
        <w:t>Beering</w:t>
      </w:r>
      <w:proofErr w:type="spellEnd"/>
      <w:r w:rsidRPr="00680094">
        <w:rPr>
          <w:color w:val="000000"/>
          <w:sz w:val="22"/>
          <w:szCs w:val="22"/>
        </w:rPr>
        <w:t xml:space="preserve"> and Stamps Leadership Foundation Scholars, 2014</w:t>
      </w:r>
    </w:p>
    <w:p w14:paraId="7696EA10" w14:textId="5CCB19C9" w:rsidR="00DB6FE9" w:rsidRPr="00516AE7" w:rsidRDefault="00DB6FE9" w:rsidP="00781C43">
      <w:pPr>
        <w:keepLines/>
        <w:spacing w:after="80"/>
        <w:ind w:left="720" w:hanging="360"/>
        <w:rPr>
          <w:color w:val="000000"/>
          <w:sz w:val="22"/>
          <w:szCs w:val="22"/>
        </w:rPr>
      </w:pPr>
      <w:r w:rsidRPr="00680094">
        <w:rPr>
          <w:color w:val="000000"/>
          <w:sz w:val="22"/>
          <w:szCs w:val="22"/>
        </w:rPr>
        <w:t>National / International Scholarships Committee, Beinecke Scholarship Advisory Group, 2014</w:t>
      </w:r>
      <w:r w:rsidR="00C2760B" w:rsidRPr="00B42CC2">
        <w:rPr>
          <w:sz w:val="22"/>
          <w:szCs w:val="22"/>
        </w:rPr>
        <w:t>–</w:t>
      </w:r>
      <w:r w:rsidRPr="00680094">
        <w:rPr>
          <w:color w:val="000000"/>
          <w:sz w:val="22"/>
          <w:szCs w:val="22"/>
        </w:rPr>
        <w:t>16</w:t>
      </w:r>
    </w:p>
    <w:p w14:paraId="53DE6C3C" w14:textId="510C457F" w:rsidR="00DB6FE9" w:rsidRPr="00516AE7" w:rsidRDefault="00DB6FE9" w:rsidP="00781C43">
      <w:pPr>
        <w:keepLines/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Teacher Education Program Convener for German Teaching Majors, 2012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13</w:t>
      </w:r>
    </w:p>
    <w:p w14:paraId="16EB16DC" w14:textId="5CB7BE64" w:rsidR="00DB6FE9" w:rsidRPr="00516AE7" w:rsidRDefault="00DB6FE9" w:rsidP="00F6575C">
      <w:pPr>
        <w:keepLines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Purdue Worklife Wellness Ambassador, 2007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09</w:t>
      </w:r>
    </w:p>
    <w:p w14:paraId="229BD3FB" w14:textId="77777777" w:rsidR="00F6575C" w:rsidRDefault="00F6575C" w:rsidP="00F1401C">
      <w:pPr>
        <w:keepLines/>
        <w:spacing w:after="80"/>
        <w:ind w:left="360"/>
        <w:rPr>
          <w:sz w:val="22"/>
          <w:szCs w:val="22"/>
        </w:rPr>
      </w:pPr>
    </w:p>
    <w:p w14:paraId="53D8C053" w14:textId="77777777" w:rsidR="00DB6FE9" w:rsidRPr="00516AE7" w:rsidRDefault="00DB6FE9" w:rsidP="00DB6FE9">
      <w:pPr>
        <w:keepLines/>
        <w:spacing w:after="40"/>
        <w:rPr>
          <w:sz w:val="22"/>
          <w:szCs w:val="22"/>
          <w:u w:val="single"/>
        </w:rPr>
      </w:pPr>
      <w:r w:rsidRPr="00516AE7">
        <w:rPr>
          <w:sz w:val="22"/>
          <w:szCs w:val="22"/>
          <w:u w:val="single"/>
        </w:rPr>
        <w:t>Advising and Mentoring</w:t>
      </w:r>
    </w:p>
    <w:p w14:paraId="3D571827" w14:textId="2C42730F" w:rsidR="00DB6FE9" w:rsidRPr="00516AE7" w:rsidRDefault="00DB6FE9" w:rsidP="00781C43">
      <w:pPr>
        <w:keepLines/>
        <w:spacing w:after="80" w:line="220" w:lineRule="atLeast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 xml:space="preserve">Faculty Advisor to </w:t>
      </w:r>
      <w:r w:rsidRPr="00516AE7">
        <w:rPr>
          <w:rFonts w:eastAsia="SimSun"/>
          <w:sz w:val="22"/>
          <w:szCs w:val="22"/>
          <w:lang w:eastAsia="zh-CN"/>
        </w:rPr>
        <w:t>Iota Alpha chapter</w:t>
      </w:r>
      <w:r w:rsidR="00025ACA">
        <w:rPr>
          <w:rFonts w:eastAsia="SimSun"/>
          <w:sz w:val="22"/>
          <w:szCs w:val="22"/>
          <w:lang w:eastAsia="zh-CN"/>
        </w:rPr>
        <w:t>,</w:t>
      </w:r>
      <w:r w:rsidR="00C349E7">
        <w:rPr>
          <w:rFonts w:eastAsia="SimSun"/>
          <w:sz w:val="22"/>
          <w:szCs w:val="22"/>
          <w:lang w:eastAsia="zh-CN"/>
        </w:rPr>
        <w:t xml:space="preserve"> </w:t>
      </w:r>
      <w:r w:rsidRPr="00516AE7">
        <w:rPr>
          <w:rFonts w:eastAsia="SimSun"/>
          <w:sz w:val="22"/>
          <w:szCs w:val="22"/>
          <w:lang w:eastAsia="zh-CN"/>
        </w:rPr>
        <w:t>German Honor Society</w:t>
      </w:r>
      <w:r w:rsidR="00066BA3" w:rsidRPr="00516AE7">
        <w:rPr>
          <w:rFonts w:eastAsia="SimSun"/>
          <w:sz w:val="22"/>
          <w:szCs w:val="22"/>
          <w:lang w:eastAsia="zh-CN"/>
        </w:rPr>
        <w:t>,</w:t>
      </w:r>
      <w:r w:rsidRPr="00516AE7">
        <w:rPr>
          <w:rFonts w:eastAsia="SimSun"/>
          <w:sz w:val="22"/>
          <w:szCs w:val="22"/>
          <w:lang w:eastAsia="zh-CN"/>
        </w:rPr>
        <w:t xml:space="preserve"> Delta Phi Alpha, 2006</w:t>
      </w:r>
      <w:r w:rsidR="00C2760B" w:rsidRPr="00B42CC2">
        <w:rPr>
          <w:sz w:val="22"/>
          <w:szCs w:val="22"/>
        </w:rPr>
        <w:t>–</w:t>
      </w:r>
      <w:r w:rsidRPr="00516AE7">
        <w:rPr>
          <w:rFonts w:eastAsia="SimSun"/>
          <w:sz w:val="22"/>
          <w:szCs w:val="22"/>
          <w:lang w:eastAsia="zh-CN"/>
        </w:rPr>
        <w:t>present</w:t>
      </w:r>
    </w:p>
    <w:p w14:paraId="51466E81" w14:textId="47971CFD" w:rsidR="00DB6FE9" w:rsidRDefault="00DB6FE9" w:rsidP="00781C43">
      <w:pPr>
        <w:keepLines/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 xml:space="preserve">Faculty Advisor to </w:t>
      </w:r>
      <w:r w:rsidR="00E17DD7" w:rsidRPr="00516AE7">
        <w:rPr>
          <w:sz w:val="22"/>
          <w:szCs w:val="22"/>
        </w:rPr>
        <w:t xml:space="preserve">Purdue </w:t>
      </w:r>
      <w:r w:rsidRPr="00516AE7">
        <w:rPr>
          <w:sz w:val="22"/>
          <w:szCs w:val="22"/>
        </w:rPr>
        <w:t>Women’s Club Soccer, 2013</w:t>
      </w:r>
      <w:r w:rsidR="00C2760B" w:rsidRPr="00B42CC2">
        <w:rPr>
          <w:sz w:val="22"/>
          <w:szCs w:val="22"/>
        </w:rPr>
        <w:t>–</w:t>
      </w:r>
      <w:r w:rsidRPr="00516AE7">
        <w:rPr>
          <w:sz w:val="22"/>
          <w:szCs w:val="22"/>
        </w:rPr>
        <w:t>present</w:t>
      </w:r>
    </w:p>
    <w:p w14:paraId="4CA4BA60" w14:textId="77777777" w:rsidR="004F25F5" w:rsidRPr="00516AE7" w:rsidRDefault="004F25F5" w:rsidP="004F25F5">
      <w:pPr>
        <w:keepLines/>
        <w:spacing w:after="80" w:line="220" w:lineRule="atLeast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 xml:space="preserve">Faculty Advisor to </w:t>
      </w:r>
      <w:hyperlink r:id="rId14" w:history="1">
        <w:r w:rsidRPr="00516AE7">
          <w:rPr>
            <w:rStyle w:val="Hyperlink"/>
            <w:sz w:val="22"/>
            <w:szCs w:val="22"/>
          </w:rPr>
          <w:t>SPARK</w:t>
        </w:r>
      </w:hyperlink>
      <w:r w:rsidRPr="00516AE7">
        <w:rPr>
          <w:sz w:val="22"/>
          <w:szCs w:val="22"/>
        </w:rPr>
        <w:t>, after-school German language and culture programs, 2021</w:t>
      </w:r>
      <w:r w:rsidRPr="00B42CC2">
        <w:rPr>
          <w:sz w:val="22"/>
          <w:szCs w:val="22"/>
        </w:rPr>
        <w:t>–</w:t>
      </w:r>
      <w:r>
        <w:rPr>
          <w:sz w:val="22"/>
          <w:szCs w:val="22"/>
        </w:rPr>
        <w:t>2023</w:t>
      </w:r>
    </w:p>
    <w:p w14:paraId="160A18A4" w14:textId="77777777" w:rsidR="00DB6FE9" w:rsidRPr="00516AE7" w:rsidRDefault="00DB6FE9" w:rsidP="00781C43">
      <w:pPr>
        <w:keepLines/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Faculty Mentor, Boiler Gold Rush (new student orientation week), August 2015</w:t>
      </w:r>
    </w:p>
    <w:p w14:paraId="1C6013E3" w14:textId="77777777" w:rsidR="00DB6FE9" w:rsidRPr="00516AE7" w:rsidRDefault="00DB6FE9" w:rsidP="00781C43">
      <w:pPr>
        <w:keepLines/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>Faculty Representative to New Student Induction Ceremony, August 2015</w:t>
      </w:r>
    </w:p>
    <w:p w14:paraId="2CE7A9CF" w14:textId="1FF2A292" w:rsidR="00DB6FE9" w:rsidRPr="00516AE7" w:rsidRDefault="00DB6FE9" w:rsidP="00781C43">
      <w:pPr>
        <w:keepLines/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>Faculty Representative at “Lunch for Leaders,” me</w:t>
      </w:r>
      <w:r w:rsidR="00671CB9" w:rsidRPr="00516AE7">
        <w:rPr>
          <w:sz w:val="22"/>
          <w:szCs w:val="22"/>
        </w:rPr>
        <w:t>t</w:t>
      </w:r>
      <w:r w:rsidRPr="00516AE7">
        <w:rPr>
          <w:sz w:val="22"/>
          <w:szCs w:val="22"/>
        </w:rPr>
        <w:t xml:space="preserve"> with student leaders about campus issues concerning them the most, Krach Leadership Center, February 2015</w:t>
      </w:r>
    </w:p>
    <w:p w14:paraId="4E6A2278" w14:textId="7C8C0EF9" w:rsidR="00DB6FE9" w:rsidRPr="00516AE7" w:rsidRDefault="00DB6FE9" w:rsidP="00781C43">
      <w:pPr>
        <w:keepLines/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>CV Reviewer</w:t>
      </w:r>
      <w:r w:rsidR="006749BB" w:rsidRPr="00516AE7">
        <w:rPr>
          <w:sz w:val="22"/>
          <w:szCs w:val="22"/>
        </w:rPr>
        <w:t xml:space="preserve"> for Graduate Students</w:t>
      </w:r>
      <w:r w:rsidRPr="00516AE7">
        <w:rPr>
          <w:sz w:val="22"/>
          <w:szCs w:val="22"/>
        </w:rPr>
        <w:t>, Pre-Tenure Women’s Conference, 2015</w:t>
      </w:r>
    </w:p>
    <w:p w14:paraId="55BC0BB5" w14:textId="2ECE89E8" w:rsidR="00DB6FE9" w:rsidRPr="00516AE7" w:rsidRDefault="00DB6FE9" w:rsidP="00781C43">
      <w:pPr>
        <w:keepLines/>
        <w:spacing w:after="80"/>
        <w:ind w:left="720" w:hanging="360"/>
        <w:rPr>
          <w:sz w:val="22"/>
          <w:szCs w:val="22"/>
        </w:rPr>
      </w:pPr>
      <w:r w:rsidRPr="00516AE7">
        <w:rPr>
          <w:sz w:val="22"/>
          <w:szCs w:val="22"/>
        </w:rPr>
        <w:t xml:space="preserve">Taught sample class on German Cinema </w:t>
      </w:r>
      <w:r w:rsidR="00B74CC7">
        <w:rPr>
          <w:sz w:val="22"/>
          <w:szCs w:val="22"/>
        </w:rPr>
        <w:t xml:space="preserve">at </w:t>
      </w:r>
      <w:r w:rsidRPr="00516AE7">
        <w:rPr>
          <w:sz w:val="22"/>
          <w:szCs w:val="22"/>
        </w:rPr>
        <w:t>“Experience Purdue”</w:t>
      </w:r>
      <w:r w:rsidR="00AF6D1C">
        <w:rPr>
          <w:sz w:val="22"/>
          <w:szCs w:val="22"/>
        </w:rPr>
        <w:t xml:space="preserve"> recruiting event,</w:t>
      </w:r>
      <w:r w:rsidRPr="00516AE7">
        <w:rPr>
          <w:sz w:val="22"/>
          <w:szCs w:val="22"/>
        </w:rPr>
        <w:t xml:space="preserve"> 2013</w:t>
      </w:r>
      <w:r w:rsidR="00B74CC7">
        <w:rPr>
          <w:sz w:val="22"/>
          <w:szCs w:val="22"/>
        </w:rPr>
        <w:t xml:space="preserve">; </w:t>
      </w:r>
      <w:r w:rsidR="00B853CB" w:rsidRPr="00516AE7">
        <w:rPr>
          <w:sz w:val="22"/>
          <w:szCs w:val="22"/>
        </w:rPr>
        <w:t>2019</w:t>
      </w:r>
    </w:p>
    <w:p w14:paraId="433CFB8D" w14:textId="6127E80B" w:rsidR="00DB6FE9" w:rsidRPr="00516AE7" w:rsidRDefault="00DB6FE9" w:rsidP="00781C43">
      <w:pPr>
        <w:keepLines/>
        <w:spacing w:after="80"/>
        <w:ind w:left="360"/>
        <w:rPr>
          <w:sz w:val="22"/>
          <w:szCs w:val="22"/>
        </w:rPr>
      </w:pPr>
      <w:r w:rsidRPr="00516AE7">
        <w:rPr>
          <w:sz w:val="22"/>
          <w:szCs w:val="22"/>
        </w:rPr>
        <w:t xml:space="preserve">Faculty Mentor for </w:t>
      </w:r>
      <w:r w:rsidR="00B31E1E" w:rsidRPr="00516AE7">
        <w:rPr>
          <w:sz w:val="22"/>
          <w:szCs w:val="22"/>
        </w:rPr>
        <w:t>F</w:t>
      </w:r>
      <w:r w:rsidRPr="00516AE7">
        <w:rPr>
          <w:sz w:val="22"/>
          <w:szCs w:val="22"/>
        </w:rPr>
        <w:t>reshmen in the Dammon Dean’s Scholar Program, 2012, 2013</w:t>
      </w:r>
    </w:p>
    <w:p w14:paraId="158B342E" w14:textId="2EA3ED02" w:rsidR="00DB6FE9" w:rsidRPr="00516AE7" w:rsidRDefault="00DB6FE9" w:rsidP="00781C43">
      <w:pPr>
        <w:spacing w:after="80"/>
        <w:ind w:left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>Faculty Advisor to the Friends of Europe Club, 2006</w:t>
      </w:r>
      <w:r w:rsidR="00C2760B" w:rsidRPr="00B42CC2">
        <w:rPr>
          <w:sz w:val="22"/>
          <w:szCs w:val="22"/>
        </w:rPr>
        <w:t>–</w:t>
      </w:r>
      <w:r w:rsidRPr="00516AE7">
        <w:rPr>
          <w:bCs/>
          <w:sz w:val="22"/>
          <w:szCs w:val="22"/>
        </w:rPr>
        <w:t>07</w:t>
      </w:r>
    </w:p>
    <w:p w14:paraId="185D8807" w14:textId="5B04A64B" w:rsidR="00DB6FE9" w:rsidRPr="00516AE7" w:rsidRDefault="00DB6FE9" w:rsidP="00781C43">
      <w:pPr>
        <w:spacing w:after="80"/>
        <w:ind w:left="720" w:hanging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>Graduate Advisor for German, Department of Foreign Languages and Literatures, Fall 2003, 2005</w:t>
      </w:r>
      <w:r w:rsidR="00C2760B" w:rsidRPr="00B42CC2">
        <w:rPr>
          <w:sz w:val="22"/>
          <w:szCs w:val="22"/>
        </w:rPr>
        <w:t>–</w:t>
      </w:r>
      <w:r w:rsidRPr="00516AE7">
        <w:rPr>
          <w:bCs/>
          <w:sz w:val="22"/>
          <w:szCs w:val="22"/>
        </w:rPr>
        <w:t>07</w:t>
      </w:r>
    </w:p>
    <w:p w14:paraId="57383AAD" w14:textId="4820AFA0" w:rsidR="00DB6FE9" w:rsidRPr="00516AE7" w:rsidRDefault="00DB6FE9" w:rsidP="00D3548F">
      <w:pPr>
        <w:ind w:left="720" w:hanging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>Faculty Advisor to the German Culture Club, 2002</w:t>
      </w:r>
      <w:r w:rsidR="00C2760B" w:rsidRPr="00B42CC2">
        <w:rPr>
          <w:sz w:val="22"/>
          <w:szCs w:val="22"/>
        </w:rPr>
        <w:t>–</w:t>
      </w:r>
      <w:r w:rsidRPr="00516AE7">
        <w:rPr>
          <w:bCs/>
          <w:sz w:val="22"/>
          <w:szCs w:val="22"/>
        </w:rPr>
        <w:t>10</w:t>
      </w:r>
    </w:p>
    <w:p w14:paraId="232FD94A" w14:textId="43F195B2" w:rsidR="00DB6FE9" w:rsidRPr="00516AE7" w:rsidRDefault="00DB6FE9" w:rsidP="00F6575C">
      <w:pPr>
        <w:ind w:left="720" w:hanging="360"/>
        <w:rPr>
          <w:bCs/>
          <w:sz w:val="22"/>
          <w:szCs w:val="22"/>
        </w:rPr>
      </w:pPr>
      <w:r w:rsidRPr="00516AE7">
        <w:rPr>
          <w:bCs/>
          <w:sz w:val="22"/>
          <w:szCs w:val="22"/>
        </w:rPr>
        <w:tab/>
        <w:t>Set up and directed tutoring network between club members and local high schools, 2005</w:t>
      </w:r>
      <w:r w:rsidR="00C2760B" w:rsidRPr="00B42CC2">
        <w:rPr>
          <w:sz w:val="22"/>
          <w:szCs w:val="22"/>
        </w:rPr>
        <w:t>–</w:t>
      </w:r>
      <w:r w:rsidRPr="00516AE7">
        <w:rPr>
          <w:bCs/>
          <w:sz w:val="22"/>
          <w:szCs w:val="22"/>
        </w:rPr>
        <w:t>07</w:t>
      </w:r>
    </w:p>
    <w:p w14:paraId="6006C370" w14:textId="77777777" w:rsidR="00507D35" w:rsidRPr="00516AE7" w:rsidRDefault="00507D35" w:rsidP="002D57DF">
      <w:pPr>
        <w:ind w:left="720" w:hanging="360"/>
        <w:rPr>
          <w:bCs/>
          <w:sz w:val="22"/>
          <w:szCs w:val="22"/>
        </w:rPr>
      </w:pPr>
    </w:p>
    <w:p w14:paraId="7DAFA892" w14:textId="3EC26C2C" w:rsidR="00DB6FE9" w:rsidRPr="00516AE7" w:rsidRDefault="00DB6FE9" w:rsidP="003F0F2A">
      <w:pPr>
        <w:keepLines/>
        <w:spacing w:after="40"/>
        <w:rPr>
          <w:sz w:val="22"/>
          <w:szCs w:val="22"/>
          <w:u w:val="single"/>
        </w:rPr>
      </w:pPr>
      <w:r w:rsidRPr="00516AE7">
        <w:rPr>
          <w:sz w:val="22"/>
          <w:szCs w:val="22"/>
          <w:u w:val="single"/>
        </w:rPr>
        <w:t>Reviewing</w:t>
      </w:r>
      <w:r w:rsidR="00A41009">
        <w:rPr>
          <w:sz w:val="22"/>
          <w:szCs w:val="22"/>
          <w:u w:val="single"/>
        </w:rPr>
        <w:t xml:space="preserve"> (selected)</w:t>
      </w:r>
    </w:p>
    <w:p w14:paraId="13A17DBA" w14:textId="60D87DCA" w:rsidR="00ED5735" w:rsidRPr="00516AE7" w:rsidRDefault="00ED5735" w:rsidP="00ED5735">
      <w:pPr>
        <w:keepLines/>
        <w:spacing w:after="80" w:line="220" w:lineRule="atLeast"/>
        <w:ind w:left="720" w:hanging="360"/>
        <w:rPr>
          <w:color w:val="000000"/>
          <w:sz w:val="22"/>
          <w:szCs w:val="22"/>
        </w:rPr>
      </w:pPr>
      <w:r w:rsidRPr="00516AE7">
        <w:rPr>
          <w:color w:val="000000"/>
          <w:sz w:val="22"/>
          <w:szCs w:val="22"/>
        </w:rPr>
        <w:t xml:space="preserve">Selection Committee Member, Distinguished </w:t>
      </w:r>
      <w:r w:rsidR="00E93E9F" w:rsidRPr="00516AE7">
        <w:rPr>
          <w:color w:val="000000"/>
          <w:sz w:val="22"/>
          <w:szCs w:val="22"/>
        </w:rPr>
        <w:t xml:space="preserve">Purdue Alumni </w:t>
      </w:r>
      <w:r w:rsidRPr="00516AE7">
        <w:rPr>
          <w:color w:val="000000"/>
          <w:sz w:val="22"/>
          <w:szCs w:val="22"/>
        </w:rPr>
        <w:t xml:space="preserve">Scholar Award, </w:t>
      </w:r>
      <w:r w:rsidRPr="00516AE7">
        <w:rPr>
          <w:rStyle w:val="Strong"/>
          <w:b w:val="0"/>
          <w:sz w:val="22"/>
          <w:szCs w:val="22"/>
        </w:rPr>
        <w:t>Susan Bulkeley Butler Center for Leadership Excellence</w:t>
      </w:r>
      <w:r w:rsidRPr="00516AE7">
        <w:rPr>
          <w:color w:val="000000"/>
          <w:sz w:val="22"/>
          <w:szCs w:val="22"/>
        </w:rPr>
        <w:t>, 20</w:t>
      </w:r>
      <w:r w:rsidR="00E93E9F" w:rsidRPr="00516AE7">
        <w:rPr>
          <w:color w:val="000000"/>
          <w:sz w:val="22"/>
          <w:szCs w:val="22"/>
        </w:rPr>
        <w:t>24</w:t>
      </w:r>
    </w:p>
    <w:p w14:paraId="2A50564C" w14:textId="14176790" w:rsidR="00D369C9" w:rsidRPr="00516AE7" w:rsidRDefault="00D369C9" w:rsidP="00F71B79">
      <w:pPr>
        <w:keepLines/>
        <w:spacing w:after="80" w:line="220" w:lineRule="atLeast"/>
        <w:ind w:left="720" w:hanging="360"/>
        <w:rPr>
          <w:color w:val="000000"/>
          <w:sz w:val="22"/>
          <w:szCs w:val="22"/>
        </w:rPr>
      </w:pPr>
      <w:r w:rsidRPr="00516AE7">
        <w:rPr>
          <w:color w:val="000000"/>
          <w:sz w:val="22"/>
          <w:szCs w:val="22"/>
        </w:rPr>
        <w:t xml:space="preserve">Selection Committee Member, Distinguished Women Scholars </w:t>
      </w:r>
      <w:r w:rsidR="00147A99" w:rsidRPr="00516AE7">
        <w:rPr>
          <w:color w:val="000000"/>
          <w:sz w:val="22"/>
          <w:szCs w:val="22"/>
        </w:rPr>
        <w:t>A</w:t>
      </w:r>
      <w:r w:rsidRPr="00516AE7">
        <w:rPr>
          <w:color w:val="000000"/>
          <w:sz w:val="22"/>
          <w:szCs w:val="22"/>
        </w:rPr>
        <w:t xml:space="preserve">ward, </w:t>
      </w:r>
      <w:r w:rsidR="00781C43" w:rsidRPr="00516AE7">
        <w:rPr>
          <w:rStyle w:val="Strong"/>
          <w:b w:val="0"/>
          <w:sz w:val="22"/>
          <w:szCs w:val="22"/>
        </w:rPr>
        <w:t>Susan Bulkeley Butler Center for Leadership Excellence</w:t>
      </w:r>
      <w:r w:rsidR="00590773" w:rsidRPr="00516AE7">
        <w:rPr>
          <w:color w:val="000000"/>
          <w:sz w:val="22"/>
          <w:szCs w:val="22"/>
        </w:rPr>
        <w:t xml:space="preserve">, </w:t>
      </w:r>
      <w:r w:rsidRPr="00516AE7">
        <w:rPr>
          <w:color w:val="000000"/>
          <w:sz w:val="22"/>
          <w:szCs w:val="22"/>
        </w:rPr>
        <w:t>2019</w:t>
      </w:r>
    </w:p>
    <w:p w14:paraId="5E3EDEE6" w14:textId="53625C12" w:rsidR="007729E8" w:rsidRPr="00516AE7" w:rsidRDefault="007729E8" w:rsidP="007729E8">
      <w:pPr>
        <w:keepLines/>
        <w:spacing w:after="80" w:line="220" w:lineRule="atLeast"/>
        <w:ind w:left="720" w:hanging="360"/>
        <w:rPr>
          <w:color w:val="000000"/>
          <w:sz w:val="22"/>
          <w:szCs w:val="22"/>
        </w:rPr>
      </w:pPr>
      <w:r w:rsidRPr="00516AE7">
        <w:rPr>
          <w:color w:val="000000"/>
          <w:sz w:val="22"/>
          <w:szCs w:val="22"/>
        </w:rPr>
        <w:t xml:space="preserve">Faculty Reviewer, CLA Distinguished Dissertation, Distinguished Thesis, and Non-Thesis Creative Work Awards, </w:t>
      </w:r>
      <w:r w:rsidR="00B361A9" w:rsidRPr="00516AE7">
        <w:rPr>
          <w:color w:val="000000"/>
          <w:sz w:val="22"/>
          <w:szCs w:val="22"/>
        </w:rPr>
        <w:t xml:space="preserve">most years </w:t>
      </w:r>
      <w:r w:rsidRPr="00516AE7">
        <w:rPr>
          <w:color w:val="000000"/>
          <w:sz w:val="22"/>
          <w:szCs w:val="22"/>
        </w:rPr>
        <w:t>2019</w:t>
      </w:r>
      <w:r w:rsidR="00C2760B" w:rsidRPr="00B42CC2">
        <w:rPr>
          <w:sz w:val="22"/>
          <w:szCs w:val="22"/>
        </w:rPr>
        <w:t>–</w:t>
      </w:r>
      <w:r w:rsidRPr="00516AE7">
        <w:rPr>
          <w:color w:val="000000"/>
          <w:sz w:val="22"/>
          <w:szCs w:val="22"/>
        </w:rPr>
        <w:t xml:space="preserve">present </w:t>
      </w:r>
    </w:p>
    <w:p w14:paraId="38979D51" w14:textId="65AE2127" w:rsidR="00F2696D" w:rsidRPr="003C301A" w:rsidRDefault="00DB6FE9" w:rsidP="00704452">
      <w:pPr>
        <w:keepLines/>
        <w:spacing w:after="80"/>
        <w:ind w:left="360"/>
        <w:rPr>
          <w:bCs/>
          <w:sz w:val="22"/>
          <w:szCs w:val="22"/>
        </w:rPr>
      </w:pPr>
      <w:r w:rsidRPr="00516AE7">
        <w:rPr>
          <w:sz w:val="22"/>
          <w:szCs w:val="22"/>
        </w:rPr>
        <w:t>Peer Reviewer, NEH</w:t>
      </w:r>
      <w:r w:rsidR="00590773" w:rsidRPr="00516AE7">
        <w:rPr>
          <w:sz w:val="22"/>
          <w:szCs w:val="22"/>
        </w:rPr>
        <w:t xml:space="preserve"> </w:t>
      </w:r>
      <w:r w:rsidR="00BC535E" w:rsidRPr="00516AE7">
        <w:rPr>
          <w:sz w:val="22"/>
          <w:szCs w:val="22"/>
        </w:rPr>
        <w:t xml:space="preserve">Summer Stipend </w:t>
      </w:r>
      <w:r w:rsidR="00590773" w:rsidRPr="00516AE7">
        <w:rPr>
          <w:sz w:val="22"/>
          <w:szCs w:val="22"/>
        </w:rPr>
        <w:t>Grant</w:t>
      </w:r>
      <w:r w:rsidRPr="00516AE7">
        <w:rPr>
          <w:sz w:val="22"/>
          <w:szCs w:val="22"/>
        </w:rPr>
        <w:t xml:space="preserve"> Proposals, 201</w:t>
      </w:r>
      <w:r w:rsidR="00D84802">
        <w:rPr>
          <w:sz w:val="22"/>
          <w:szCs w:val="22"/>
        </w:rPr>
        <w:t>7</w:t>
      </w:r>
      <w:r w:rsidR="00A24FF9" w:rsidRPr="003C301A">
        <w:rPr>
          <w:bCs/>
          <w:sz w:val="22"/>
          <w:szCs w:val="22"/>
        </w:rPr>
        <w:t xml:space="preserve"> </w:t>
      </w:r>
    </w:p>
    <w:sectPr w:rsidR="00F2696D" w:rsidRPr="003C301A" w:rsidSect="00D87236">
      <w:head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2B80" w14:textId="77777777" w:rsidR="00950B3E" w:rsidRDefault="00950B3E" w:rsidP="00816307">
      <w:r>
        <w:separator/>
      </w:r>
    </w:p>
  </w:endnote>
  <w:endnote w:type="continuationSeparator" w:id="0">
    <w:p w14:paraId="6AA44F62" w14:textId="77777777" w:rsidR="00950B3E" w:rsidRDefault="00950B3E" w:rsidP="00816307">
      <w:r>
        <w:continuationSeparator/>
      </w:r>
    </w:p>
  </w:endnote>
  <w:endnote w:type="continuationNotice" w:id="1">
    <w:p w14:paraId="0A63EC31" w14:textId="77777777" w:rsidR="00950B3E" w:rsidRDefault="00950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F45D" w14:textId="77777777" w:rsidR="00950B3E" w:rsidRDefault="00950B3E" w:rsidP="00816307">
      <w:r>
        <w:separator/>
      </w:r>
    </w:p>
  </w:footnote>
  <w:footnote w:type="continuationSeparator" w:id="0">
    <w:p w14:paraId="38CA78A5" w14:textId="77777777" w:rsidR="00950B3E" w:rsidRDefault="00950B3E" w:rsidP="00816307">
      <w:r>
        <w:continuationSeparator/>
      </w:r>
    </w:p>
  </w:footnote>
  <w:footnote w:type="continuationNotice" w:id="1">
    <w:p w14:paraId="21EEEEF7" w14:textId="77777777" w:rsidR="00950B3E" w:rsidRDefault="00950B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8938460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48F9A161" w14:textId="38BBA44A" w:rsidR="000C31BE" w:rsidRPr="00B51766" w:rsidRDefault="000C31BE" w:rsidP="00C82717">
        <w:pPr>
          <w:pStyle w:val="Header"/>
          <w:ind w:left="3600" w:firstLine="3600"/>
          <w:jc w:val="center"/>
          <w:rPr>
            <w:sz w:val="20"/>
            <w:szCs w:val="20"/>
          </w:rPr>
        </w:pPr>
        <w:r w:rsidRPr="00B51766">
          <w:rPr>
            <w:sz w:val="20"/>
            <w:szCs w:val="20"/>
          </w:rPr>
          <w:t xml:space="preserve">CV - Jen William   </w:t>
        </w:r>
        <w:r w:rsidRPr="00B51766">
          <w:rPr>
            <w:sz w:val="20"/>
            <w:szCs w:val="20"/>
          </w:rPr>
          <w:fldChar w:fldCharType="begin"/>
        </w:r>
        <w:r w:rsidRPr="00B51766">
          <w:rPr>
            <w:sz w:val="20"/>
            <w:szCs w:val="20"/>
          </w:rPr>
          <w:instrText xml:space="preserve"> PAGE   \* MERGEFORMAT </w:instrText>
        </w:r>
        <w:r w:rsidRPr="00B51766">
          <w:rPr>
            <w:sz w:val="20"/>
            <w:szCs w:val="20"/>
          </w:rPr>
          <w:fldChar w:fldCharType="separate"/>
        </w:r>
        <w:r w:rsidRPr="00B51766">
          <w:rPr>
            <w:noProof/>
            <w:sz w:val="20"/>
            <w:szCs w:val="20"/>
          </w:rPr>
          <w:t>3</w:t>
        </w:r>
        <w:r w:rsidRPr="00B51766">
          <w:rPr>
            <w:noProof/>
            <w:sz w:val="20"/>
            <w:szCs w:val="20"/>
          </w:rPr>
          <w:fldChar w:fldCharType="end"/>
        </w:r>
      </w:p>
    </w:sdtContent>
  </w:sdt>
  <w:p w14:paraId="557A8A9C" w14:textId="77777777" w:rsidR="000C31BE" w:rsidRDefault="000C31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5DB0"/>
    <w:multiLevelType w:val="hybridMultilevel"/>
    <w:tmpl w:val="509038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75D2"/>
    <w:multiLevelType w:val="hybridMultilevel"/>
    <w:tmpl w:val="B812F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760B1"/>
    <w:multiLevelType w:val="hybridMultilevel"/>
    <w:tmpl w:val="4FFE2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703B"/>
    <w:multiLevelType w:val="hybridMultilevel"/>
    <w:tmpl w:val="9FC869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7C4CF6"/>
    <w:multiLevelType w:val="hybridMultilevel"/>
    <w:tmpl w:val="18D88B9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B642DC"/>
    <w:multiLevelType w:val="hybridMultilevel"/>
    <w:tmpl w:val="9ABE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0328F"/>
    <w:multiLevelType w:val="hybridMultilevel"/>
    <w:tmpl w:val="A1A258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53735E"/>
    <w:multiLevelType w:val="hybridMultilevel"/>
    <w:tmpl w:val="B3763B6E"/>
    <w:lvl w:ilvl="0" w:tplc="B84A7A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370070"/>
    <w:multiLevelType w:val="multilevel"/>
    <w:tmpl w:val="EA045A44"/>
    <w:lvl w:ilvl="0">
      <w:start w:val="198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9" w15:restartNumberingAfterBreak="0">
    <w:nsid w:val="1D85370D"/>
    <w:multiLevelType w:val="hybridMultilevel"/>
    <w:tmpl w:val="3D9E5514"/>
    <w:lvl w:ilvl="0" w:tplc="651E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C4EB1"/>
    <w:multiLevelType w:val="multilevel"/>
    <w:tmpl w:val="289C3328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1" w15:restartNumberingAfterBreak="0">
    <w:nsid w:val="26A0013F"/>
    <w:multiLevelType w:val="hybridMultilevel"/>
    <w:tmpl w:val="1686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5339D"/>
    <w:multiLevelType w:val="hybridMultilevel"/>
    <w:tmpl w:val="B5E0FA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F480CF3"/>
    <w:multiLevelType w:val="hybridMultilevel"/>
    <w:tmpl w:val="16A8A9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FDE23B2"/>
    <w:multiLevelType w:val="hybridMultilevel"/>
    <w:tmpl w:val="4B50C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B61667"/>
    <w:multiLevelType w:val="hybridMultilevel"/>
    <w:tmpl w:val="3808DC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041AE8"/>
    <w:multiLevelType w:val="hybridMultilevel"/>
    <w:tmpl w:val="E070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565DA"/>
    <w:multiLevelType w:val="hybridMultilevel"/>
    <w:tmpl w:val="581C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C339B"/>
    <w:multiLevelType w:val="hybridMultilevel"/>
    <w:tmpl w:val="EE220F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4146665"/>
    <w:multiLevelType w:val="hybridMultilevel"/>
    <w:tmpl w:val="FD80A6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5F86DE9"/>
    <w:multiLevelType w:val="hybridMultilevel"/>
    <w:tmpl w:val="BF5E2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26822"/>
    <w:multiLevelType w:val="hybridMultilevel"/>
    <w:tmpl w:val="A6D25C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B7A88"/>
    <w:multiLevelType w:val="hybridMultilevel"/>
    <w:tmpl w:val="2DB84B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DEF174A"/>
    <w:multiLevelType w:val="hybridMultilevel"/>
    <w:tmpl w:val="6F1E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F5D58"/>
    <w:multiLevelType w:val="hybridMultilevel"/>
    <w:tmpl w:val="76C4A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94780"/>
    <w:multiLevelType w:val="hybridMultilevel"/>
    <w:tmpl w:val="7CAE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B6A37"/>
    <w:multiLevelType w:val="hybridMultilevel"/>
    <w:tmpl w:val="9A4CB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945E3"/>
    <w:multiLevelType w:val="hybridMultilevel"/>
    <w:tmpl w:val="95B81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E5C8D"/>
    <w:multiLevelType w:val="hybridMultilevel"/>
    <w:tmpl w:val="96D61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954C2E"/>
    <w:multiLevelType w:val="hybridMultilevel"/>
    <w:tmpl w:val="AEFC83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2020113"/>
    <w:multiLevelType w:val="multilevel"/>
    <w:tmpl w:val="ACACB3A0"/>
    <w:lvl w:ilvl="0">
      <w:start w:val="1989"/>
      <w:numFmt w:val="decimal"/>
      <w:lvlText w:val="%1"/>
      <w:lvlJc w:val="left"/>
      <w:pPr>
        <w:ind w:left="950" w:hanging="950"/>
      </w:pPr>
      <w:rPr>
        <w:rFonts w:hint="default"/>
      </w:rPr>
    </w:lvl>
    <w:lvl w:ilvl="1">
      <w:start w:val="1992"/>
      <w:numFmt w:val="decimal"/>
      <w:lvlText w:val="%1-%2"/>
      <w:lvlJc w:val="left"/>
      <w:pPr>
        <w:ind w:left="950" w:hanging="9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50" w:hanging="9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50" w:hanging="9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815C53"/>
    <w:multiLevelType w:val="hybridMultilevel"/>
    <w:tmpl w:val="0AC82082"/>
    <w:lvl w:ilvl="0" w:tplc="701EA5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BE5391"/>
    <w:multiLevelType w:val="multilevel"/>
    <w:tmpl w:val="407074C4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num w:numId="1" w16cid:durableId="1902715676">
    <w:abstractNumId w:val="4"/>
  </w:num>
  <w:num w:numId="2" w16cid:durableId="403602054">
    <w:abstractNumId w:val="22"/>
  </w:num>
  <w:num w:numId="3" w16cid:durableId="2129664830">
    <w:abstractNumId w:val="27"/>
  </w:num>
  <w:num w:numId="4" w16cid:durableId="866068339">
    <w:abstractNumId w:val="26"/>
  </w:num>
  <w:num w:numId="5" w16cid:durableId="1402093852">
    <w:abstractNumId w:val="1"/>
  </w:num>
  <w:num w:numId="6" w16cid:durableId="2131970391">
    <w:abstractNumId w:val="17"/>
  </w:num>
  <w:num w:numId="7" w16cid:durableId="343552393">
    <w:abstractNumId w:val="2"/>
  </w:num>
  <w:num w:numId="8" w16cid:durableId="805392656">
    <w:abstractNumId w:val="10"/>
  </w:num>
  <w:num w:numId="9" w16cid:durableId="1742026412">
    <w:abstractNumId w:val="32"/>
  </w:num>
  <w:num w:numId="10" w16cid:durableId="1279876280">
    <w:abstractNumId w:val="8"/>
  </w:num>
  <w:num w:numId="11" w16cid:durableId="852036935">
    <w:abstractNumId w:val="20"/>
  </w:num>
  <w:num w:numId="12" w16cid:durableId="1255673580">
    <w:abstractNumId w:val="9"/>
  </w:num>
  <w:num w:numId="13" w16cid:durableId="159009645">
    <w:abstractNumId w:val="0"/>
  </w:num>
  <w:num w:numId="14" w16cid:durableId="662319206">
    <w:abstractNumId w:val="7"/>
  </w:num>
  <w:num w:numId="15" w16cid:durableId="82268779">
    <w:abstractNumId w:val="21"/>
  </w:num>
  <w:num w:numId="16" w16cid:durableId="1849711194">
    <w:abstractNumId w:val="25"/>
  </w:num>
  <w:num w:numId="17" w16cid:durableId="1644385837">
    <w:abstractNumId w:val="24"/>
  </w:num>
  <w:num w:numId="18" w16cid:durableId="1994140576">
    <w:abstractNumId w:val="5"/>
  </w:num>
  <w:num w:numId="19" w16cid:durableId="322394762">
    <w:abstractNumId w:val="28"/>
  </w:num>
  <w:num w:numId="20" w16cid:durableId="2087192347">
    <w:abstractNumId w:val="23"/>
  </w:num>
  <w:num w:numId="21" w16cid:durableId="725378369">
    <w:abstractNumId w:val="11"/>
  </w:num>
  <w:num w:numId="22" w16cid:durableId="1697197608">
    <w:abstractNumId w:val="31"/>
  </w:num>
  <w:num w:numId="23" w16cid:durableId="51933219">
    <w:abstractNumId w:val="14"/>
  </w:num>
  <w:num w:numId="24" w16cid:durableId="375862215">
    <w:abstractNumId w:val="12"/>
  </w:num>
  <w:num w:numId="25" w16cid:durableId="1065837684">
    <w:abstractNumId w:val="3"/>
  </w:num>
  <w:num w:numId="26" w16cid:durableId="2046827104">
    <w:abstractNumId w:val="6"/>
  </w:num>
  <w:num w:numId="27" w16cid:durableId="1388186292">
    <w:abstractNumId w:val="19"/>
  </w:num>
  <w:num w:numId="28" w16cid:durableId="1087728825">
    <w:abstractNumId w:val="18"/>
  </w:num>
  <w:num w:numId="29" w16cid:durableId="2049865343">
    <w:abstractNumId w:val="15"/>
  </w:num>
  <w:num w:numId="30" w16cid:durableId="758988818">
    <w:abstractNumId w:val="13"/>
  </w:num>
  <w:num w:numId="31" w16cid:durableId="1671249059">
    <w:abstractNumId w:val="29"/>
  </w:num>
  <w:num w:numId="32" w16cid:durableId="392126438">
    <w:abstractNumId w:val="16"/>
  </w:num>
  <w:num w:numId="33" w16cid:durableId="11795866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FE9"/>
    <w:rsid w:val="000001D9"/>
    <w:rsid w:val="000006F9"/>
    <w:rsid w:val="00001F8A"/>
    <w:rsid w:val="00006418"/>
    <w:rsid w:val="0001290A"/>
    <w:rsid w:val="0001469C"/>
    <w:rsid w:val="0001541C"/>
    <w:rsid w:val="00016FC4"/>
    <w:rsid w:val="00023DDE"/>
    <w:rsid w:val="00025ACA"/>
    <w:rsid w:val="00027398"/>
    <w:rsid w:val="00027834"/>
    <w:rsid w:val="0003025D"/>
    <w:rsid w:val="00033598"/>
    <w:rsid w:val="00033F2D"/>
    <w:rsid w:val="0003406A"/>
    <w:rsid w:val="0003629B"/>
    <w:rsid w:val="000363F4"/>
    <w:rsid w:val="000368E0"/>
    <w:rsid w:val="00036D7E"/>
    <w:rsid w:val="00037FB3"/>
    <w:rsid w:val="00041379"/>
    <w:rsid w:val="000437C5"/>
    <w:rsid w:val="00051E10"/>
    <w:rsid w:val="00052088"/>
    <w:rsid w:val="00052507"/>
    <w:rsid w:val="00053C99"/>
    <w:rsid w:val="00062B29"/>
    <w:rsid w:val="00063FB5"/>
    <w:rsid w:val="00066555"/>
    <w:rsid w:val="00066BA3"/>
    <w:rsid w:val="00070605"/>
    <w:rsid w:val="0007060E"/>
    <w:rsid w:val="00072287"/>
    <w:rsid w:val="00072985"/>
    <w:rsid w:val="00074AEB"/>
    <w:rsid w:val="00082012"/>
    <w:rsid w:val="00083AB0"/>
    <w:rsid w:val="0009179B"/>
    <w:rsid w:val="000927F7"/>
    <w:rsid w:val="000A510D"/>
    <w:rsid w:val="000A51F2"/>
    <w:rsid w:val="000A5505"/>
    <w:rsid w:val="000A58F5"/>
    <w:rsid w:val="000A5E7E"/>
    <w:rsid w:val="000A7293"/>
    <w:rsid w:val="000B0390"/>
    <w:rsid w:val="000B0B79"/>
    <w:rsid w:val="000B148A"/>
    <w:rsid w:val="000B148E"/>
    <w:rsid w:val="000B182C"/>
    <w:rsid w:val="000B249A"/>
    <w:rsid w:val="000B2D2C"/>
    <w:rsid w:val="000B5FA1"/>
    <w:rsid w:val="000C0E6F"/>
    <w:rsid w:val="000C1570"/>
    <w:rsid w:val="000C31BE"/>
    <w:rsid w:val="000C5292"/>
    <w:rsid w:val="000C56F9"/>
    <w:rsid w:val="000C73CF"/>
    <w:rsid w:val="000D0004"/>
    <w:rsid w:val="000D1A0A"/>
    <w:rsid w:val="000D1A51"/>
    <w:rsid w:val="000D2289"/>
    <w:rsid w:val="000D2E18"/>
    <w:rsid w:val="000D3004"/>
    <w:rsid w:val="000E2004"/>
    <w:rsid w:val="000E2DED"/>
    <w:rsid w:val="000E3E15"/>
    <w:rsid w:val="000E5431"/>
    <w:rsid w:val="000E668E"/>
    <w:rsid w:val="000E7CF5"/>
    <w:rsid w:val="000F0055"/>
    <w:rsid w:val="000F034F"/>
    <w:rsid w:val="000F0D53"/>
    <w:rsid w:val="000F45F5"/>
    <w:rsid w:val="000F5AFD"/>
    <w:rsid w:val="000F65F4"/>
    <w:rsid w:val="00101E8B"/>
    <w:rsid w:val="00104A06"/>
    <w:rsid w:val="00107990"/>
    <w:rsid w:val="00111D7F"/>
    <w:rsid w:val="00111DDD"/>
    <w:rsid w:val="00114171"/>
    <w:rsid w:val="00114638"/>
    <w:rsid w:val="00114B46"/>
    <w:rsid w:val="00120E7F"/>
    <w:rsid w:val="00121983"/>
    <w:rsid w:val="00122584"/>
    <w:rsid w:val="0012697A"/>
    <w:rsid w:val="00127408"/>
    <w:rsid w:val="001365B4"/>
    <w:rsid w:val="00142640"/>
    <w:rsid w:val="00144724"/>
    <w:rsid w:val="0014513E"/>
    <w:rsid w:val="00147013"/>
    <w:rsid w:val="00147A99"/>
    <w:rsid w:val="00166168"/>
    <w:rsid w:val="00166B0A"/>
    <w:rsid w:val="00170F45"/>
    <w:rsid w:val="00174102"/>
    <w:rsid w:val="00175767"/>
    <w:rsid w:val="00176DEF"/>
    <w:rsid w:val="0018523D"/>
    <w:rsid w:val="001861C0"/>
    <w:rsid w:val="00192080"/>
    <w:rsid w:val="001935E6"/>
    <w:rsid w:val="00196E06"/>
    <w:rsid w:val="001976FC"/>
    <w:rsid w:val="00197873"/>
    <w:rsid w:val="001A066B"/>
    <w:rsid w:val="001A341A"/>
    <w:rsid w:val="001A612C"/>
    <w:rsid w:val="001A69F9"/>
    <w:rsid w:val="001A7AAA"/>
    <w:rsid w:val="001B1E21"/>
    <w:rsid w:val="001B463D"/>
    <w:rsid w:val="001B4C1F"/>
    <w:rsid w:val="001C0F5A"/>
    <w:rsid w:val="001C1A86"/>
    <w:rsid w:val="001C2C40"/>
    <w:rsid w:val="001C2F09"/>
    <w:rsid w:val="001C32EE"/>
    <w:rsid w:val="001C6487"/>
    <w:rsid w:val="001C6B1F"/>
    <w:rsid w:val="001D30D4"/>
    <w:rsid w:val="001D390B"/>
    <w:rsid w:val="001D44E8"/>
    <w:rsid w:val="001D5069"/>
    <w:rsid w:val="001D5467"/>
    <w:rsid w:val="001D5526"/>
    <w:rsid w:val="001D5848"/>
    <w:rsid w:val="001D785E"/>
    <w:rsid w:val="001E2F5A"/>
    <w:rsid w:val="001E39C3"/>
    <w:rsid w:val="001E3FFE"/>
    <w:rsid w:val="001E7048"/>
    <w:rsid w:val="001E7F3A"/>
    <w:rsid w:val="001F3840"/>
    <w:rsid w:val="001F4A85"/>
    <w:rsid w:val="001F79AE"/>
    <w:rsid w:val="002078E0"/>
    <w:rsid w:val="00212EFE"/>
    <w:rsid w:val="002133F6"/>
    <w:rsid w:val="002178F1"/>
    <w:rsid w:val="00217D50"/>
    <w:rsid w:val="002204D5"/>
    <w:rsid w:val="0022186C"/>
    <w:rsid w:val="00222521"/>
    <w:rsid w:val="00227BF8"/>
    <w:rsid w:val="002322E6"/>
    <w:rsid w:val="002333DF"/>
    <w:rsid w:val="0023402C"/>
    <w:rsid w:val="00236C7B"/>
    <w:rsid w:val="002400A6"/>
    <w:rsid w:val="00241495"/>
    <w:rsid w:val="00243136"/>
    <w:rsid w:val="00244253"/>
    <w:rsid w:val="00244D27"/>
    <w:rsid w:val="00244F7A"/>
    <w:rsid w:val="0024586E"/>
    <w:rsid w:val="0024641F"/>
    <w:rsid w:val="00247354"/>
    <w:rsid w:val="00253FFE"/>
    <w:rsid w:val="0025614E"/>
    <w:rsid w:val="00257144"/>
    <w:rsid w:val="00257681"/>
    <w:rsid w:val="002627CC"/>
    <w:rsid w:val="00265096"/>
    <w:rsid w:val="00265A36"/>
    <w:rsid w:val="00272ACC"/>
    <w:rsid w:val="002746DF"/>
    <w:rsid w:val="0027754F"/>
    <w:rsid w:val="00277BDF"/>
    <w:rsid w:val="002804E7"/>
    <w:rsid w:val="00280D17"/>
    <w:rsid w:val="002849B3"/>
    <w:rsid w:val="00292FD3"/>
    <w:rsid w:val="0029559C"/>
    <w:rsid w:val="00295660"/>
    <w:rsid w:val="00297E6F"/>
    <w:rsid w:val="002A255C"/>
    <w:rsid w:val="002A2A7D"/>
    <w:rsid w:val="002B0F84"/>
    <w:rsid w:val="002B2535"/>
    <w:rsid w:val="002B2855"/>
    <w:rsid w:val="002B33C8"/>
    <w:rsid w:val="002B68AA"/>
    <w:rsid w:val="002C0DDE"/>
    <w:rsid w:val="002C3C6B"/>
    <w:rsid w:val="002C454D"/>
    <w:rsid w:val="002C5B1B"/>
    <w:rsid w:val="002C608C"/>
    <w:rsid w:val="002C60A0"/>
    <w:rsid w:val="002C633D"/>
    <w:rsid w:val="002C658C"/>
    <w:rsid w:val="002C713C"/>
    <w:rsid w:val="002D320A"/>
    <w:rsid w:val="002D4E64"/>
    <w:rsid w:val="002D57DF"/>
    <w:rsid w:val="002D6027"/>
    <w:rsid w:val="002E0C81"/>
    <w:rsid w:val="002E6B4D"/>
    <w:rsid w:val="002F0CD1"/>
    <w:rsid w:val="002F1F3F"/>
    <w:rsid w:val="002F7AD5"/>
    <w:rsid w:val="002F7B11"/>
    <w:rsid w:val="00302946"/>
    <w:rsid w:val="00307BA3"/>
    <w:rsid w:val="00307BA9"/>
    <w:rsid w:val="0031536A"/>
    <w:rsid w:val="00316F73"/>
    <w:rsid w:val="00324974"/>
    <w:rsid w:val="003274DD"/>
    <w:rsid w:val="00336F4D"/>
    <w:rsid w:val="0033748A"/>
    <w:rsid w:val="00337ABC"/>
    <w:rsid w:val="00346518"/>
    <w:rsid w:val="00347C87"/>
    <w:rsid w:val="00351628"/>
    <w:rsid w:val="00351934"/>
    <w:rsid w:val="003526CE"/>
    <w:rsid w:val="00356572"/>
    <w:rsid w:val="00356FF9"/>
    <w:rsid w:val="003624FF"/>
    <w:rsid w:val="003641B7"/>
    <w:rsid w:val="00365539"/>
    <w:rsid w:val="0036767C"/>
    <w:rsid w:val="00371144"/>
    <w:rsid w:val="003713A8"/>
    <w:rsid w:val="003736B0"/>
    <w:rsid w:val="00374444"/>
    <w:rsid w:val="00375C09"/>
    <w:rsid w:val="00381E94"/>
    <w:rsid w:val="0038789E"/>
    <w:rsid w:val="003919E1"/>
    <w:rsid w:val="00392013"/>
    <w:rsid w:val="0039257A"/>
    <w:rsid w:val="00395EFD"/>
    <w:rsid w:val="00396A85"/>
    <w:rsid w:val="003A08D2"/>
    <w:rsid w:val="003A1BAA"/>
    <w:rsid w:val="003B17DA"/>
    <w:rsid w:val="003B17FD"/>
    <w:rsid w:val="003B5A1E"/>
    <w:rsid w:val="003B729B"/>
    <w:rsid w:val="003C0E86"/>
    <w:rsid w:val="003C296B"/>
    <w:rsid w:val="003C301A"/>
    <w:rsid w:val="003C6F80"/>
    <w:rsid w:val="003D138C"/>
    <w:rsid w:val="003D20CB"/>
    <w:rsid w:val="003D6B54"/>
    <w:rsid w:val="003D6FE4"/>
    <w:rsid w:val="003D7966"/>
    <w:rsid w:val="003E1C92"/>
    <w:rsid w:val="003E6270"/>
    <w:rsid w:val="003F0F2A"/>
    <w:rsid w:val="003F149A"/>
    <w:rsid w:val="003F252D"/>
    <w:rsid w:val="003F51B9"/>
    <w:rsid w:val="003F5BD2"/>
    <w:rsid w:val="003F774D"/>
    <w:rsid w:val="003F7871"/>
    <w:rsid w:val="003F7C57"/>
    <w:rsid w:val="00401B3B"/>
    <w:rsid w:val="004044D5"/>
    <w:rsid w:val="004117E4"/>
    <w:rsid w:val="00413152"/>
    <w:rsid w:val="0041738C"/>
    <w:rsid w:val="00417C15"/>
    <w:rsid w:val="0042072C"/>
    <w:rsid w:val="00421D76"/>
    <w:rsid w:val="004245A9"/>
    <w:rsid w:val="0042480A"/>
    <w:rsid w:val="004259CC"/>
    <w:rsid w:val="0043449D"/>
    <w:rsid w:val="00437E77"/>
    <w:rsid w:val="0044578E"/>
    <w:rsid w:val="00447A1B"/>
    <w:rsid w:val="00447ED8"/>
    <w:rsid w:val="00451D16"/>
    <w:rsid w:val="00451EDD"/>
    <w:rsid w:val="00452E7D"/>
    <w:rsid w:val="0045441F"/>
    <w:rsid w:val="00454D73"/>
    <w:rsid w:val="00457C10"/>
    <w:rsid w:val="00461AAF"/>
    <w:rsid w:val="0046394E"/>
    <w:rsid w:val="004740EC"/>
    <w:rsid w:val="00476B03"/>
    <w:rsid w:val="0047706E"/>
    <w:rsid w:val="0048242E"/>
    <w:rsid w:val="00485229"/>
    <w:rsid w:val="00485AEF"/>
    <w:rsid w:val="00494279"/>
    <w:rsid w:val="00494E34"/>
    <w:rsid w:val="00496671"/>
    <w:rsid w:val="004A06EE"/>
    <w:rsid w:val="004A32E8"/>
    <w:rsid w:val="004A4007"/>
    <w:rsid w:val="004A4145"/>
    <w:rsid w:val="004A450B"/>
    <w:rsid w:val="004A4CA3"/>
    <w:rsid w:val="004B1094"/>
    <w:rsid w:val="004B20B6"/>
    <w:rsid w:val="004B6378"/>
    <w:rsid w:val="004C48E4"/>
    <w:rsid w:val="004C6456"/>
    <w:rsid w:val="004C6B25"/>
    <w:rsid w:val="004D106E"/>
    <w:rsid w:val="004D3699"/>
    <w:rsid w:val="004D3E5F"/>
    <w:rsid w:val="004D50A6"/>
    <w:rsid w:val="004D653D"/>
    <w:rsid w:val="004D68C2"/>
    <w:rsid w:val="004E01DC"/>
    <w:rsid w:val="004E3ABA"/>
    <w:rsid w:val="004E742D"/>
    <w:rsid w:val="004E7CF5"/>
    <w:rsid w:val="004F01F6"/>
    <w:rsid w:val="004F0A79"/>
    <w:rsid w:val="004F25F5"/>
    <w:rsid w:val="004F2DFB"/>
    <w:rsid w:val="004F2E76"/>
    <w:rsid w:val="00503130"/>
    <w:rsid w:val="005060D3"/>
    <w:rsid w:val="00506EAA"/>
    <w:rsid w:val="00507D35"/>
    <w:rsid w:val="00512DB1"/>
    <w:rsid w:val="00513B4E"/>
    <w:rsid w:val="00514135"/>
    <w:rsid w:val="00514D27"/>
    <w:rsid w:val="0051528E"/>
    <w:rsid w:val="00516AE7"/>
    <w:rsid w:val="00521395"/>
    <w:rsid w:val="00521FFB"/>
    <w:rsid w:val="00523C6F"/>
    <w:rsid w:val="0052416B"/>
    <w:rsid w:val="00526829"/>
    <w:rsid w:val="00527C78"/>
    <w:rsid w:val="00530312"/>
    <w:rsid w:val="0053062F"/>
    <w:rsid w:val="00531033"/>
    <w:rsid w:val="00531AAB"/>
    <w:rsid w:val="00534197"/>
    <w:rsid w:val="0053451A"/>
    <w:rsid w:val="00534E09"/>
    <w:rsid w:val="00537879"/>
    <w:rsid w:val="0054069C"/>
    <w:rsid w:val="00543B16"/>
    <w:rsid w:val="00544D41"/>
    <w:rsid w:val="00545BDB"/>
    <w:rsid w:val="00545DD9"/>
    <w:rsid w:val="0055390B"/>
    <w:rsid w:val="005607EB"/>
    <w:rsid w:val="005619D6"/>
    <w:rsid w:val="00561D77"/>
    <w:rsid w:val="00561D90"/>
    <w:rsid w:val="005631B8"/>
    <w:rsid w:val="00563941"/>
    <w:rsid w:val="005700B6"/>
    <w:rsid w:val="00571CA3"/>
    <w:rsid w:val="0057261E"/>
    <w:rsid w:val="005731DA"/>
    <w:rsid w:val="00573543"/>
    <w:rsid w:val="005749D5"/>
    <w:rsid w:val="00574EAD"/>
    <w:rsid w:val="0057561E"/>
    <w:rsid w:val="0057564B"/>
    <w:rsid w:val="00576B6C"/>
    <w:rsid w:val="00576B78"/>
    <w:rsid w:val="00581446"/>
    <w:rsid w:val="00581D4A"/>
    <w:rsid w:val="00583D5D"/>
    <w:rsid w:val="0058610E"/>
    <w:rsid w:val="00587B8F"/>
    <w:rsid w:val="00590773"/>
    <w:rsid w:val="00592528"/>
    <w:rsid w:val="00595C23"/>
    <w:rsid w:val="005A0109"/>
    <w:rsid w:val="005A05D4"/>
    <w:rsid w:val="005A3CC6"/>
    <w:rsid w:val="005A5BCC"/>
    <w:rsid w:val="005A6125"/>
    <w:rsid w:val="005A6354"/>
    <w:rsid w:val="005B18A4"/>
    <w:rsid w:val="005B31B8"/>
    <w:rsid w:val="005B5E5E"/>
    <w:rsid w:val="005B7E7B"/>
    <w:rsid w:val="005C02EE"/>
    <w:rsid w:val="005C287E"/>
    <w:rsid w:val="005C3232"/>
    <w:rsid w:val="005C3EA4"/>
    <w:rsid w:val="005C4B6D"/>
    <w:rsid w:val="005C5272"/>
    <w:rsid w:val="005D0B3D"/>
    <w:rsid w:val="005D1CF2"/>
    <w:rsid w:val="005D62FE"/>
    <w:rsid w:val="005E100D"/>
    <w:rsid w:val="005E2138"/>
    <w:rsid w:val="005E4FB9"/>
    <w:rsid w:val="005E519C"/>
    <w:rsid w:val="005F0A68"/>
    <w:rsid w:val="00600DBB"/>
    <w:rsid w:val="00605B3B"/>
    <w:rsid w:val="00620976"/>
    <w:rsid w:val="00621F91"/>
    <w:rsid w:val="0062442A"/>
    <w:rsid w:val="00624D12"/>
    <w:rsid w:val="00625C4F"/>
    <w:rsid w:val="00626336"/>
    <w:rsid w:val="00627B8A"/>
    <w:rsid w:val="00630C7D"/>
    <w:rsid w:val="00632349"/>
    <w:rsid w:val="006368BE"/>
    <w:rsid w:val="00636CED"/>
    <w:rsid w:val="00644E8C"/>
    <w:rsid w:val="00650D2C"/>
    <w:rsid w:val="0065126D"/>
    <w:rsid w:val="006516B1"/>
    <w:rsid w:val="00653024"/>
    <w:rsid w:val="006545C1"/>
    <w:rsid w:val="006579B4"/>
    <w:rsid w:val="00657A27"/>
    <w:rsid w:val="006619FA"/>
    <w:rsid w:val="006623F0"/>
    <w:rsid w:val="00663181"/>
    <w:rsid w:val="00665AA7"/>
    <w:rsid w:val="00671CB9"/>
    <w:rsid w:val="006729E0"/>
    <w:rsid w:val="006749BB"/>
    <w:rsid w:val="006758E6"/>
    <w:rsid w:val="00676B5A"/>
    <w:rsid w:val="00680094"/>
    <w:rsid w:val="00681206"/>
    <w:rsid w:val="00683C61"/>
    <w:rsid w:val="00685577"/>
    <w:rsid w:val="00687828"/>
    <w:rsid w:val="006904C7"/>
    <w:rsid w:val="00693599"/>
    <w:rsid w:val="00694A7D"/>
    <w:rsid w:val="006A0DE8"/>
    <w:rsid w:val="006A15C1"/>
    <w:rsid w:val="006A5D1C"/>
    <w:rsid w:val="006A5EC7"/>
    <w:rsid w:val="006B05BB"/>
    <w:rsid w:val="006B24B0"/>
    <w:rsid w:val="006B3E5C"/>
    <w:rsid w:val="006B47D7"/>
    <w:rsid w:val="006C59E6"/>
    <w:rsid w:val="006D2F19"/>
    <w:rsid w:val="006D3E29"/>
    <w:rsid w:val="006D6F26"/>
    <w:rsid w:val="006E0138"/>
    <w:rsid w:val="006E0504"/>
    <w:rsid w:val="006E461A"/>
    <w:rsid w:val="006F1B10"/>
    <w:rsid w:val="006F2737"/>
    <w:rsid w:val="006F627D"/>
    <w:rsid w:val="006F6905"/>
    <w:rsid w:val="006F7903"/>
    <w:rsid w:val="007023AC"/>
    <w:rsid w:val="00704452"/>
    <w:rsid w:val="00706AB0"/>
    <w:rsid w:val="00707615"/>
    <w:rsid w:val="0071147A"/>
    <w:rsid w:val="007134F2"/>
    <w:rsid w:val="007140C9"/>
    <w:rsid w:val="00715DE2"/>
    <w:rsid w:val="00716050"/>
    <w:rsid w:val="00717DF8"/>
    <w:rsid w:val="0072048B"/>
    <w:rsid w:val="00722EEA"/>
    <w:rsid w:val="00725DC5"/>
    <w:rsid w:val="00726228"/>
    <w:rsid w:val="007271C1"/>
    <w:rsid w:val="0073134D"/>
    <w:rsid w:val="00731A93"/>
    <w:rsid w:val="007378EB"/>
    <w:rsid w:val="007404F0"/>
    <w:rsid w:val="0074174B"/>
    <w:rsid w:val="007433D5"/>
    <w:rsid w:val="00743963"/>
    <w:rsid w:val="007468FB"/>
    <w:rsid w:val="00747751"/>
    <w:rsid w:val="0075236E"/>
    <w:rsid w:val="00753F7C"/>
    <w:rsid w:val="00757808"/>
    <w:rsid w:val="00761DE2"/>
    <w:rsid w:val="007672DB"/>
    <w:rsid w:val="007711B0"/>
    <w:rsid w:val="007729E8"/>
    <w:rsid w:val="00773342"/>
    <w:rsid w:val="00774344"/>
    <w:rsid w:val="00776607"/>
    <w:rsid w:val="007770BB"/>
    <w:rsid w:val="00777DCD"/>
    <w:rsid w:val="007811C9"/>
    <w:rsid w:val="00781662"/>
    <w:rsid w:val="00781C43"/>
    <w:rsid w:val="00782D3F"/>
    <w:rsid w:val="00783233"/>
    <w:rsid w:val="0078352D"/>
    <w:rsid w:val="007910B5"/>
    <w:rsid w:val="00794712"/>
    <w:rsid w:val="007A0C14"/>
    <w:rsid w:val="007A5E3C"/>
    <w:rsid w:val="007B1743"/>
    <w:rsid w:val="007B5907"/>
    <w:rsid w:val="007B5B6B"/>
    <w:rsid w:val="007B5DB7"/>
    <w:rsid w:val="007B6943"/>
    <w:rsid w:val="007B7CBA"/>
    <w:rsid w:val="007C0E12"/>
    <w:rsid w:val="007D1F9D"/>
    <w:rsid w:val="007D4F84"/>
    <w:rsid w:val="007E1AB9"/>
    <w:rsid w:val="007E6F45"/>
    <w:rsid w:val="007F0C74"/>
    <w:rsid w:val="007F19BA"/>
    <w:rsid w:val="007F1EED"/>
    <w:rsid w:val="007F34E7"/>
    <w:rsid w:val="007F5753"/>
    <w:rsid w:val="007F6138"/>
    <w:rsid w:val="008025E3"/>
    <w:rsid w:val="008108FD"/>
    <w:rsid w:val="00813EE4"/>
    <w:rsid w:val="00815711"/>
    <w:rsid w:val="00816307"/>
    <w:rsid w:val="0082088B"/>
    <w:rsid w:val="00832BF8"/>
    <w:rsid w:val="00841670"/>
    <w:rsid w:val="00842098"/>
    <w:rsid w:val="00843B92"/>
    <w:rsid w:val="00847379"/>
    <w:rsid w:val="00856BF3"/>
    <w:rsid w:val="00857912"/>
    <w:rsid w:val="0086104C"/>
    <w:rsid w:val="008615C1"/>
    <w:rsid w:val="008632F4"/>
    <w:rsid w:val="00872354"/>
    <w:rsid w:val="00875DA7"/>
    <w:rsid w:val="0087731A"/>
    <w:rsid w:val="008828F9"/>
    <w:rsid w:val="00884F2D"/>
    <w:rsid w:val="008879F3"/>
    <w:rsid w:val="00887DED"/>
    <w:rsid w:val="00893285"/>
    <w:rsid w:val="008942C7"/>
    <w:rsid w:val="008948BB"/>
    <w:rsid w:val="008959BC"/>
    <w:rsid w:val="00895D7B"/>
    <w:rsid w:val="00896031"/>
    <w:rsid w:val="00896EAE"/>
    <w:rsid w:val="008A1219"/>
    <w:rsid w:val="008A1A31"/>
    <w:rsid w:val="008A2754"/>
    <w:rsid w:val="008A2B6B"/>
    <w:rsid w:val="008A4D0D"/>
    <w:rsid w:val="008A686D"/>
    <w:rsid w:val="008A698C"/>
    <w:rsid w:val="008B05E0"/>
    <w:rsid w:val="008B173D"/>
    <w:rsid w:val="008B177F"/>
    <w:rsid w:val="008B291C"/>
    <w:rsid w:val="008B5631"/>
    <w:rsid w:val="008C5A41"/>
    <w:rsid w:val="008C78D8"/>
    <w:rsid w:val="008C7DF9"/>
    <w:rsid w:val="008D0B26"/>
    <w:rsid w:val="008D1BBA"/>
    <w:rsid w:val="008D28CA"/>
    <w:rsid w:val="008D629D"/>
    <w:rsid w:val="008D654F"/>
    <w:rsid w:val="008E0D2B"/>
    <w:rsid w:val="008E2C3C"/>
    <w:rsid w:val="008E60F1"/>
    <w:rsid w:val="008E631D"/>
    <w:rsid w:val="008F26AC"/>
    <w:rsid w:val="008F332D"/>
    <w:rsid w:val="0090364C"/>
    <w:rsid w:val="009173FD"/>
    <w:rsid w:val="009254A1"/>
    <w:rsid w:val="0093480A"/>
    <w:rsid w:val="009352E8"/>
    <w:rsid w:val="0093598A"/>
    <w:rsid w:val="00936EEA"/>
    <w:rsid w:val="00937CB2"/>
    <w:rsid w:val="00941E01"/>
    <w:rsid w:val="00942C14"/>
    <w:rsid w:val="009453D0"/>
    <w:rsid w:val="00950B3E"/>
    <w:rsid w:val="00951BEF"/>
    <w:rsid w:val="00954B61"/>
    <w:rsid w:val="00954EEC"/>
    <w:rsid w:val="009571E8"/>
    <w:rsid w:val="00957234"/>
    <w:rsid w:val="00957DB0"/>
    <w:rsid w:val="00961CB8"/>
    <w:rsid w:val="00963793"/>
    <w:rsid w:val="00965E06"/>
    <w:rsid w:val="00973838"/>
    <w:rsid w:val="0097563E"/>
    <w:rsid w:val="00981519"/>
    <w:rsid w:val="009857F7"/>
    <w:rsid w:val="009907E9"/>
    <w:rsid w:val="00993B76"/>
    <w:rsid w:val="00995EC5"/>
    <w:rsid w:val="009976C1"/>
    <w:rsid w:val="009A2DE8"/>
    <w:rsid w:val="009A4CF8"/>
    <w:rsid w:val="009A6EEF"/>
    <w:rsid w:val="009B0A76"/>
    <w:rsid w:val="009B4087"/>
    <w:rsid w:val="009B6028"/>
    <w:rsid w:val="009B625A"/>
    <w:rsid w:val="009C0725"/>
    <w:rsid w:val="009C2309"/>
    <w:rsid w:val="009C495A"/>
    <w:rsid w:val="009D00B8"/>
    <w:rsid w:val="009D02F6"/>
    <w:rsid w:val="009D2290"/>
    <w:rsid w:val="009D2340"/>
    <w:rsid w:val="009D5FF2"/>
    <w:rsid w:val="009D65EF"/>
    <w:rsid w:val="009D71B4"/>
    <w:rsid w:val="009E073B"/>
    <w:rsid w:val="009E07BA"/>
    <w:rsid w:val="009E0A40"/>
    <w:rsid w:val="009E2A25"/>
    <w:rsid w:val="009E42DD"/>
    <w:rsid w:val="009E5842"/>
    <w:rsid w:val="009E67FB"/>
    <w:rsid w:val="009E6A73"/>
    <w:rsid w:val="009F12DE"/>
    <w:rsid w:val="009F4E84"/>
    <w:rsid w:val="009F4F2E"/>
    <w:rsid w:val="009F50E1"/>
    <w:rsid w:val="00A01727"/>
    <w:rsid w:val="00A03369"/>
    <w:rsid w:val="00A06AE1"/>
    <w:rsid w:val="00A10555"/>
    <w:rsid w:val="00A11337"/>
    <w:rsid w:val="00A11720"/>
    <w:rsid w:val="00A1204B"/>
    <w:rsid w:val="00A135EB"/>
    <w:rsid w:val="00A218D3"/>
    <w:rsid w:val="00A24FF9"/>
    <w:rsid w:val="00A26170"/>
    <w:rsid w:val="00A33CCC"/>
    <w:rsid w:val="00A34F1D"/>
    <w:rsid w:val="00A35DC1"/>
    <w:rsid w:val="00A360E3"/>
    <w:rsid w:val="00A36F74"/>
    <w:rsid w:val="00A40CFB"/>
    <w:rsid w:val="00A41009"/>
    <w:rsid w:val="00A43D01"/>
    <w:rsid w:val="00A51AFA"/>
    <w:rsid w:val="00A53491"/>
    <w:rsid w:val="00A53C89"/>
    <w:rsid w:val="00A546AC"/>
    <w:rsid w:val="00A55D61"/>
    <w:rsid w:val="00A56339"/>
    <w:rsid w:val="00A57516"/>
    <w:rsid w:val="00A620F4"/>
    <w:rsid w:val="00A62F3C"/>
    <w:rsid w:val="00A65479"/>
    <w:rsid w:val="00A66F18"/>
    <w:rsid w:val="00A7266E"/>
    <w:rsid w:val="00A73200"/>
    <w:rsid w:val="00A74707"/>
    <w:rsid w:val="00A763DB"/>
    <w:rsid w:val="00A82E35"/>
    <w:rsid w:val="00A83122"/>
    <w:rsid w:val="00A84CFE"/>
    <w:rsid w:val="00A87338"/>
    <w:rsid w:val="00A93381"/>
    <w:rsid w:val="00A9540D"/>
    <w:rsid w:val="00A9708C"/>
    <w:rsid w:val="00AA25FF"/>
    <w:rsid w:val="00AA5133"/>
    <w:rsid w:val="00AB26AF"/>
    <w:rsid w:val="00AB348D"/>
    <w:rsid w:val="00AB38CE"/>
    <w:rsid w:val="00AB39B0"/>
    <w:rsid w:val="00AB487F"/>
    <w:rsid w:val="00AB638F"/>
    <w:rsid w:val="00AC1666"/>
    <w:rsid w:val="00AC555A"/>
    <w:rsid w:val="00AD1153"/>
    <w:rsid w:val="00AD13EF"/>
    <w:rsid w:val="00AD6272"/>
    <w:rsid w:val="00AD6A82"/>
    <w:rsid w:val="00AD76D8"/>
    <w:rsid w:val="00AE0426"/>
    <w:rsid w:val="00AE2058"/>
    <w:rsid w:val="00AE630D"/>
    <w:rsid w:val="00AF399A"/>
    <w:rsid w:val="00AF6D1C"/>
    <w:rsid w:val="00B024A8"/>
    <w:rsid w:val="00B05D9E"/>
    <w:rsid w:val="00B074E7"/>
    <w:rsid w:val="00B075EF"/>
    <w:rsid w:val="00B0762C"/>
    <w:rsid w:val="00B07E74"/>
    <w:rsid w:val="00B13530"/>
    <w:rsid w:val="00B14B56"/>
    <w:rsid w:val="00B16351"/>
    <w:rsid w:val="00B16486"/>
    <w:rsid w:val="00B17953"/>
    <w:rsid w:val="00B20EDF"/>
    <w:rsid w:val="00B21F05"/>
    <w:rsid w:val="00B22CC6"/>
    <w:rsid w:val="00B23B04"/>
    <w:rsid w:val="00B25E6A"/>
    <w:rsid w:val="00B27C9D"/>
    <w:rsid w:val="00B31D81"/>
    <w:rsid w:val="00B31E1E"/>
    <w:rsid w:val="00B361A9"/>
    <w:rsid w:val="00B42CC2"/>
    <w:rsid w:val="00B4332A"/>
    <w:rsid w:val="00B46F0D"/>
    <w:rsid w:val="00B47047"/>
    <w:rsid w:val="00B47084"/>
    <w:rsid w:val="00B51766"/>
    <w:rsid w:val="00B642E9"/>
    <w:rsid w:val="00B731C4"/>
    <w:rsid w:val="00B74CC7"/>
    <w:rsid w:val="00B74F95"/>
    <w:rsid w:val="00B7776C"/>
    <w:rsid w:val="00B777A6"/>
    <w:rsid w:val="00B83079"/>
    <w:rsid w:val="00B84561"/>
    <w:rsid w:val="00B853CB"/>
    <w:rsid w:val="00B875BA"/>
    <w:rsid w:val="00B90CC0"/>
    <w:rsid w:val="00B91B3A"/>
    <w:rsid w:val="00B92AFF"/>
    <w:rsid w:val="00B95936"/>
    <w:rsid w:val="00BA1C60"/>
    <w:rsid w:val="00BA3908"/>
    <w:rsid w:val="00BA683A"/>
    <w:rsid w:val="00BB1ECC"/>
    <w:rsid w:val="00BB2833"/>
    <w:rsid w:val="00BB30BD"/>
    <w:rsid w:val="00BB547D"/>
    <w:rsid w:val="00BC2E30"/>
    <w:rsid w:val="00BC535E"/>
    <w:rsid w:val="00BD29B8"/>
    <w:rsid w:val="00BD5E0A"/>
    <w:rsid w:val="00BE3BEE"/>
    <w:rsid w:val="00BE4045"/>
    <w:rsid w:val="00BE512B"/>
    <w:rsid w:val="00BF29C1"/>
    <w:rsid w:val="00BF40F2"/>
    <w:rsid w:val="00BF4766"/>
    <w:rsid w:val="00BF7144"/>
    <w:rsid w:val="00BF778E"/>
    <w:rsid w:val="00C00054"/>
    <w:rsid w:val="00C0246C"/>
    <w:rsid w:val="00C0339F"/>
    <w:rsid w:val="00C03B3E"/>
    <w:rsid w:val="00C164CA"/>
    <w:rsid w:val="00C170F6"/>
    <w:rsid w:val="00C23A35"/>
    <w:rsid w:val="00C23D9F"/>
    <w:rsid w:val="00C2760B"/>
    <w:rsid w:val="00C27C78"/>
    <w:rsid w:val="00C27FBE"/>
    <w:rsid w:val="00C316DD"/>
    <w:rsid w:val="00C349E7"/>
    <w:rsid w:val="00C36F14"/>
    <w:rsid w:val="00C437B2"/>
    <w:rsid w:val="00C446AB"/>
    <w:rsid w:val="00C472D0"/>
    <w:rsid w:val="00C50A1F"/>
    <w:rsid w:val="00C51C7B"/>
    <w:rsid w:val="00C528AA"/>
    <w:rsid w:val="00C5294F"/>
    <w:rsid w:val="00C537B9"/>
    <w:rsid w:val="00C54C36"/>
    <w:rsid w:val="00C57665"/>
    <w:rsid w:val="00C61505"/>
    <w:rsid w:val="00C6181D"/>
    <w:rsid w:val="00C63236"/>
    <w:rsid w:val="00C66AA4"/>
    <w:rsid w:val="00C675E0"/>
    <w:rsid w:val="00C6796E"/>
    <w:rsid w:val="00C71E4D"/>
    <w:rsid w:val="00C73FDF"/>
    <w:rsid w:val="00C82717"/>
    <w:rsid w:val="00C83888"/>
    <w:rsid w:val="00C838A6"/>
    <w:rsid w:val="00C86ED2"/>
    <w:rsid w:val="00C87A97"/>
    <w:rsid w:val="00C913D6"/>
    <w:rsid w:val="00C92740"/>
    <w:rsid w:val="00C944FB"/>
    <w:rsid w:val="00C94CE3"/>
    <w:rsid w:val="00C950CB"/>
    <w:rsid w:val="00CA07C8"/>
    <w:rsid w:val="00CA6CA5"/>
    <w:rsid w:val="00CB1E9E"/>
    <w:rsid w:val="00CB37BC"/>
    <w:rsid w:val="00CB3D4D"/>
    <w:rsid w:val="00CB6269"/>
    <w:rsid w:val="00CC0C45"/>
    <w:rsid w:val="00CC1884"/>
    <w:rsid w:val="00CC1B80"/>
    <w:rsid w:val="00CC3F43"/>
    <w:rsid w:val="00CC4E53"/>
    <w:rsid w:val="00CC58DA"/>
    <w:rsid w:val="00CC5900"/>
    <w:rsid w:val="00CC5E72"/>
    <w:rsid w:val="00CC7F5C"/>
    <w:rsid w:val="00CD047E"/>
    <w:rsid w:val="00CE1844"/>
    <w:rsid w:val="00CE2027"/>
    <w:rsid w:val="00CE27D9"/>
    <w:rsid w:val="00CE4DB7"/>
    <w:rsid w:val="00CE555F"/>
    <w:rsid w:val="00CE7871"/>
    <w:rsid w:val="00CF50D8"/>
    <w:rsid w:val="00CF5F32"/>
    <w:rsid w:val="00CF751D"/>
    <w:rsid w:val="00D00092"/>
    <w:rsid w:val="00D05FD8"/>
    <w:rsid w:val="00D118CB"/>
    <w:rsid w:val="00D12B93"/>
    <w:rsid w:val="00D22B98"/>
    <w:rsid w:val="00D23F20"/>
    <w:rsid w:val="00D255A0"/>
    <w:rsid w:val="00D26815"/>
    <w:rsid w:val="00D31662"/>
    <w:rsid w:val="00D31A5B"/>
    <w:rsid w:val="00D31C7F"/>
    <w:rsid w:val="00D32499"/>
    <w:rsid w:val="00D32A85"/>
    <w:rsid w:val="00D3548F"/>
    <w:rsid w:val="00D369C9"/>
    <w:rsid w:val="00D40793"/>
    <w:rsid w:val="00D41EA2"/>
    <w:rsid w:val="00D47120"/>
    <w:rsid w:val="00D47A84"/>
    <w:rsid w:val="00D5082A"/>
    <w:rsid w:val="00D5174E"/>
    <w:rsid w:val="00D5293C"/>
    <w:rsid w:val="00D539BD"/>
    <w:rsid w:val="00D561D9"/>
    <w:rsid w:val="00D63F24"/>
    <w:rsid w:val="00D6478C"/>
    <w:rsid w:val="00D7119E"/>
    <w:rsid w:val="00D754B6"/>
    <w:rsid w:val="00D75AD1"/>
    <w:rsid w:val="00D84802"/>
    <w:rsid w:val="00D87236"/>
    <w:rsid w:val="00D878DA"/>
    <w:rsid w:val="00D90084"/>
    <w:rsid w:val="00D9053E"/>
    <w:rsid w:val="00D95640"/>
    <w:rsid w:val="00DA277E"/>
    <w:rsid w:val="00DA2CF3"/>
    <w:rsid w:val="00DA5277"/>
    <w:rsid w:val="00DA65D0"/>
    <w:rsid w:val="00DB1A2B"/>
    <w:rsid w:val="00DB282D"/>
    <w:rsid w:val="00DB4B14"/>
    <w:rsid w:val="00DB4CCD"/>
    <w:rsid w:val="00DB5B50"/>
    <w:rsid w:val="00DB6E56"/>
    <w:rsid w:val="00DB6FE9"/>
    <w:rsid w:val="00DC0B15"/>
    <w:rsid w:val="00DC1DE0"/>
    <w:rsid w:val="00DC6DA9"/>
    <w:rsid w:val="00DD147B"/>
    <w:rsid w:val="00DD2062"/>
    <w:rsid w:val="00DD522D"/>
    <w:rsid w:val="00DD548B"/>
    <w:rsid w:val="00DD74F7"/>
    <w:rsid w:val="00DD7A3A"/>
    <w:rsid w:val="00DE33A2"/>
    <w:rsid w:val="00DE3CA7"/>
    <w:rsid w:val="00DE619C"/>
    <w:rsid w:val="00DF00C5"/>
    <w:rsid w:val="00DF0428"/>
    <w:rsid w:val="00DF2748"/>
    <w:rsid w:val="00DF3923"/>
    <w:rsid w:val="00DF4EA3"/>
    <w:rsid w:val="00DF7CE2"/>
    <w:rsid w:val="00E00AD9"/>
    <w:rsid w:val="00E0494D"/>
    <w:rsid w:val="00E07733"/>
    <w:rsid w:val="00E1037B"/>
    <w:rsid w:val="00E10E0A"/>
    <w:rsid w:val="00E11D80"/>
    <w:rsid w:val="00E17736"/>
    <w:rsid w:val="00E17DD7"/>
    <w:rsid w:val="00E240DB"/>
    <w:rsid w:val="00E25B8E"/>
    <w:rsid w:val="00E33963"/>
    <w:rsid w:val="00E33C31"/>
    <w:rsid w:val="00E3475D"/>
    <w:rsid w:val="00E37B8E"/>
    <w:rsid w:val="00E37F40"/>
    <w:rsid w:val="00E45891"/>
    <w:rsid w:val="00E53F26"/>
    <w:rsid w:val="00E54142"/>
    <w:rsid w:val="00E541A9"/>
    <w:rsid w:val="00E54762"/>
    <w:rsid w:val="00E54AA5"/>
    <w:rsid w:val="00E550D0"/>
    <w:rsid w:val="00E60EC2"/>
    <w:rsid w:val="00E669F5"/>
    <w:rsid w:val="00E721D5"/>
    <w:rsid w:val="00E726AD"/>
    <w:rsid w:val="00E730A1"/>
    <w:rsid w:val="00E768A4"/>
    <w:rsid w:val="00E77555"/>
    <w:rsid w:val="00E80DB3"/>
    <w:rsid w:val="00E82F0A"/>
    <w:rsid w:val="00E8371E"/>
    <w:rsid w:val="00E838A1"/>
    <w:rsid w:val="00E84DD7"/>
    <w:rsid w:val="00E91E37"/>
    <w:rsid w:val="00E9207E"/>
    <w:rsid w:val="00E93B81"/>
    <w:rsid w:val="00E93B9D"/>
    <w:rsid w:val="00E93E9F"/>
    <w:rsid w:val="00E94092"/>
    <w:rsid w:val="00E96005"/>
    <w:rsid w:val="00E9659D"/>
    <w:rsid w:val="00E96D98"/>
    <w:rsid w:val="00E9741B"/>
    <w:rsid w:val="00E97FEB"/>
    <w:rsid w:val="00EA19F7"/>
    <w:rsid w:val="00EA1B9D"/>
    <w:rsid w:val="00EA274A"/>
    <w:rsid w:val="00EA2FC1"/>
    <w:rsid w:val="00EA4B6A"/>
    <w:rsid w:val="00EA4EAF"/>
    <w:rsid w:val="00EA4EE5"/>
    <w:rsid w:val="00EA516B"/>
    <w:rsid w:val="00EB2320"/>
    <w:rsid w:val="00EB3F32"/>
    <w:rsid w:val="00EB5367"/>
    <w:rsid w:val="00EC23E6"/>
    <w:rsid w:val="00EC33BF"/>
    <w:rsid w:val="00EC6511"/>
    <w:rsid w:val="00EC7184"/>
    <w:rsid w:val="00EC719F"/>
    <w:rsid w:val="00ED0156"/>
    <w:rsid w:val="00ED1AA8"/>
    <w:rsid w:val="00ED29C0"/>
    <w:rsid w:val="00ED436F"/>
    <w:rsid w:val="00ED5735"/>
    <w:rsid w:val="00EE20BB"/>
    <w:rsid w:val="00EE2206"/>
    <w:rsid w:val="00EF3FCC"/>
    <w:rsid w:val="00EF3FEC"/>
    <w:rsid w:val="00EF586A"/>
    <w:rsid w:val="00F00CE5"/>
    <w:rsid w:val="00F0154D"/>
    <w:rsid w:val="00F03851"/>
    <w:rsid w:val="00F03982"/>
    <w:rsid w:val="00F046DC"/>
    <w:rsid w:val="00F05E7E"/>
    <w:rsid w:val="00F113EF"/>
    <w:rsid w:val="00F1401C"/>
    <w:rsid w:val="00F204B5"/>
    <w:rsid w:val="00F249F2"/>
    <w:rsid w:val="00F24A31"/>
    <w:rsid w:val="00F2696D"/>
    <w:rsid w:val="00F26E6D"/>
    <w:rsid w:val="00F2751F"/>
    <w:rsid w:val="00F27615"/>
    <w:rsid w:val="00F27697"/>
    <w:rsid w:val="00F304E7"/>
    <w:rsid w:val="00F315A8"/>
    <w:rsid w:val="00F33C3F"/>
    <w:rsid w:val="00F360E6"/>
    <w:rsid w:val="00F37616"/>
    <w:rsid w:val="00F4369B"/>
    <w:rsid w:val="00F45563"/>
    <w:rsid w:val="00F45A81"/>
    <w:rsid w:val="00F4695B"/>
    <w:rsid w:val="00F529BA"/>
    <w:rsid w:val="00F53049"/>
    <w:rsid w:val="00F537CA"/>
    <w:rsid w:val="00F573F5"/>
    <w:rsid w:val="00F64B78"/>
    <w:rsid w:val="00F6575C"/>
    <w:rsid w:val="00F708B9"/>
    <w:rsid w:val="00F71440"/>
    <w:rsid w:val="00F71B79"/>
    <w:rsid w:val="00F73155"/>
    <w:rsid w:val="00F744A6"/>
    <w:rsid w:val="00F74DFF"/>
    <w:rsid w:val="00F7697D"/>
    <w:rsid w:val="00F7789F"/>
    <w:rsid w:val="00F85D34"/>
    <w:rsid w:val="00F8764C"/>
    <w:rsid w:val="00F90F28"/>
    <w:rsid w:val="00F918F1"/>
    <w:rsid w:val="00F926D9"/>
    <w:rsid w:val="00F9426D"/>
    <w:rsid w:val="00F94DEB"/>
    <w:rsid w:val="00F95E35"/>
    <w:rsid w:val="00F95E7E"/>
    <w:rsid w:val="00F9615A"/>
    <w:rsid w:val="00FA1F73"/>
    <w:rsid w:val="00FA4317"/>
    <w:rsid w:val="00FA5B85"/>
    <w:rsid w:val="00FA7A01"/>
    <w:rsid w:val="00FB3999"/>
    <w:rsid w:val="00FB6388"/>
    <w:rsid w:val="00FB6B72"/>
    <w:rsid w:val="00FB7751"/>
    <w:rsid w:val="00FC1A8B"/>
    <w:rsid w:val="00FC58A3"/>
    <w:rsid w:val="00FC6BA0"/>
    <w:rsid w:val="00FD1274"/>
    <w:rsid w:val="00FD27CE"/>
    <w:rsid w:val="00FD2CE2"/>
    <w:rsid w:val="00FE1A0D"/>
    <w:rsid w:val="00FE1B49"/>
    <w:rsid w:val="00FE7637"/>
    <w:rsid w:val="00FF1506"/>
    <w:rsid w:val="00FF30B5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F7B0"/>
  <w15:chartTrackingRefBased/>
  <w15:docId w15:val="{3E7B3850-F5B0-4BD5-876B-50E35973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6FE9"/>
    <w:pPr>
      <w:keepNext/>
      <w:spacing w:after="80"/>
      <w:outlineLvl w:val="0"/>
    </w:pPr>
    <w:rPr>
      <w:i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DB6FE9"/>
    <w:pPr>
      <w:keepNext/>
      <w:spacing w:after="80" w:line="360" w:lineRule="auto"/>
      <w:ind w:left="1440" w:hanging="1440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6FE9"/>
    <w:rPr>
      <w:rFonts w:ascii="Times New Roman" w:eastAsia="Times New Roman" w:hAnsi="Times New Roman" w:cs="Times New Roman"/>
      <w:i/>
      <w:szCs w:val="20"/>
    </w:rPr>
  </w:style>
  <w:style w:type="character" w:customStyle="1" w:styleId="Heading2Char">
    <w:name w:val="Heading 2 Char"/>
    <w:basedOn w:val="DefaultParagraphFont"/>
    <w:link w:val="Heading2"/>
    <w:rsid w:val="00DB6FE9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DB6F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F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6F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6FE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DB6FE9"/>
    <w:rPr>
      <w:color w:val="0563C1" w:themeColor="hyperlink"/>
      <w:u w:val="single"/>
    </w:rPr>
  </w:style>
  <w:style w:type="character" w:customStyle="1" w:styleId="current-selection">
    <w:name w:val="current-selection"/>
    <w:basedOn w:val="DefaultParagraphFont"/>
    <w:rsid w:val="00DB6FE9"/>
  </w:style>
  <w:style w:type="character" w:customStyle="1" w:styleId="a">
    <w:name w:val="_"/>
    <w:basedOn w:val="DefaultParagraphFont"/>
    <w:rsid w:val="00DB6FE9"/>
  </w:style>
  <w:style w:type="paragraph" w:styleId="ListParagraph">
    <w:name w:val="List Paragraph"/>
    <w:basedOn w:val="Normal"/>
    <w:uiPriority w:val="34"/>
    <w:qFormat/>
    <w:rsid w:val="00DB6FE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FE9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DB6F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6FE9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DB6FE9"/>
  </w:style>
  <w:style w:type="paragraph" w:styleId="Title">
    <w:name w:val="Title"/>
    <w:basedOn w:val="Normal"/>
    <w:link w:val="TitleChar"/>
    <w:qFormat/>
    <w:rsid w:val="00DB6FE9"/>
    <w:pPr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DB6FE9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semiHidden/>
    <w:rsid w:val="00DB6FE9"/>
    <w:rPr>
      <w:sz w:val="16"/>
      <w:szCs w:val="16"/>
    </w:rPr>
  </w:style>
  <w:style w:type="character" w:styleId="Emphasis">
    <w:name w:val="Emphasis"/>
    <w:uiPriority w:val="20"/>
    <w:qFormat/>
    <w:rsid w:val="00DB6FE9"/>
    <w:rPr>
      <w:i/>
      <w:iCs/>
    </w:rPr>
  </w:style>
  <w:style w:type="paragraph" w:styleId="BalloonText">
    <w:name w:val="Balloon Text"/>
    <w:basedOn w:val="Normal"/>
    <w:link w:val="BalloonTextChar"/>
    <w:semiHidden/>
    <w:rsid w:val="00DB6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B6FE9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DB6F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DB6FE9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st">
    <w:name w:val="st"/>
    <w:basedOn w:val="DefaultParagraphFont"/>
    <w:rsid w:val="00DB6FE9"/>
  </w:style>
  <w:style w:type="paragraph" w:styleId="PlainText">
    <w:name w:val="Plain Text"/>
    <w:basedOn w:val="Normal"/>
    <w:link w:val="PlainTextChar"/>
    <w:uiPriority w:val="99"/>
    <w:unhideWhenUsed/>
    <w:rsid w:val="00DB6FE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E9"/>
    <w:rPr>
      <w:rFonts w:ascii="Calibri" w:eastAsia="Calibri" w:hAnsi="Calibri" w:cs="Times New Roman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43D0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0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0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08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6E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tencyc.com/editors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igitalcommons.uri.edu/jiee/vol3/iss1/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02/fer3.70002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jmwilliam@purdu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sparkforgerma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819424-51e2-4d07-a90c-d6960995d6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4AAA2D80D8C4F8A45763CCFC9FD7C" ma:contentTypeVersion="18" ma:contentTypeDescription="Create a new document." ma:contentTypeScope="" ma:versionID="7bd296a945f55e26a83b535b4d2c58ea">
  <xsd:schema xmlns:xsd="http://www.w3.org/2001/XMLSchema" xmlns:xs="http://www.w3.org/2001/XMLSchema" xmlns:p="http://schemas.microsoft.com/office/2006/metadata/properties" xmlns:ns3="36819424-51e2-4d07-a90c-d6960995d605" xmlns:ns4="96980082-4cb9-40e5-85a0-2a9017b615a9" targetNamespace="http://schemas.microsoft.com/office/2006/metadata/properties" ma:root="true" ma:fieldsID="1da57089b92d4a95eb60165f6c288e4e" ns3:_="" ns4:_="">
    <xsd:import namespace="36819424-51e2-4d07-a90c-d6960995d605"/>
    <xsd:import namespace="96980082-4cb9-40e5-85a0-2a9017b61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9424-51e2-4d07-a90c-d6960995d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0082-4cb9-40e5-85a0-2a9017b61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4F5F3-3BDB-4D6D-9DD8-7AA9BFC2C6FB}">
  <ds:schemaRefs>
    <ds:schemaRef ds:uri="http://schemas.microsoft.com/office/2006/metadata/properties"/>
    <ds:schemaRef ds:uri="http://schemas.microsoft.com/office/infopath/2007/PartnerControls"/>
    <ds:schemaRef ds:uri="36819424-51e2-4d07-a90c-d6960995d605"/>
  </ds:schemaRefs>
</ds:datastoreItem>
</file>

<file path=customXml/itemProps2.xml><?xml version="1.0" encoding="utf-8"?>
<ds:datastoreItem xmlns:ds="http://schemas.openxmlformats.org/officeDocument/2006/customXml" ds:itemID="{6EDB0A92-C957-4299-81DA-53C451366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19424-51e2-4d07-a90c-d6960995d605"/>
    <ds:schemaRef ds:uri="96980082-4cb9-40e5-85a0-2a9017b61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711BE-2C31-4E90-9C1F-5C6529584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4540</Words>
  <Characters>25881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William, Jennifer M</dc:creator>
  <cp:keywords/>
  <dc:description/>
  <cp:lastModifiedBy>Jennifer M William</cp:lastModifiedBy>
  <cp:revision>6</cp:revision>
  <cp:lastPrinted>2025-03-24T10:41:00Z</cp:lastPrinted>
  <dcterms:created xsi:type="dcterms:W3CDTF">2026-02-04T19:37:00Z</dcterms:created>
  <dcterms:modified xsi:type="dcterms:W3CDTF">2026-03-09T17:57:00Z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0x01010039E4AAA2D80D8C4F8A45763CCFC9FD7C</vt:lpwstr>
  </property>
  <property fmtid="{D5CDD505-2E9C-101B-9397-08002B2CF9AE}" pid="3" name="MSIP_Label_f7606f69-b0ae-4874-be30-7d43a3c7be10_Enabled">
    <vt:lpwstr>true</vt:lpwstr>
  </property>
  <property fmtid="{D5CDD505-2E9C-101B-9397-08002B2CF9AE}" pid="4" name="MSIP_Label_f7606f69-b0ae-4874-be30-7d43a3c7be10_SetDate">
    <vt:lpwstr>2025-03-19T01:06:54Z</vt:lpwstr>
  </property>
  <property fmtid="{D5CDD505-2E9C-101B-9397-08002B2CF9AE}" pid="5" name="MSIP_Label_f7606f69-b0ae-4874-be30-7d43a3c7be10_Method">
    <vt:lpwstr>Standard</vt:lpwstr>
  </property>
  <property fmtid="{D5CDD505-2E9C-101B-9397-08002B2CF9AE}" pid="6" name="MSIP_Label_f7606f69-b0ae-4874-be30-7d43a3c7be10_Name">
    <vt:lpwstr>defa4170-0d19-0005-0001-bc88714345d2</vt:lpwstr>
  </property>
  <property fmtid="{D5CDD505-2E9C-101B-9397-08002B2CF9AE}" pid="7" name="MSIP_Label_f7606f69-b0ae-4874-be30-7d43a3c7be10_SiteId">
    <vt:lpwstr>4130bd39-7c53-419c-b1e5-8758d6d63f21</vt:lpwstr>
  </property>
  <property fmtid="{D5CDD505-2E9C-101B-9397-08002B2CF9AE}" pid="8" name="MSIP_Label_f7606f69-b0ae-4874-be30-7d43a3c7be10_ActionId">
    <vt:lpwstr>ae32606e-4f4d-4c3d-a2ac-c4f7f0e4b9be</vt:lpwstr>
  </property>
  <property fmtid="{D5CDD505-2E9C-101B-9397-08002B2CF9AE}" pid="9" name="MSIP_Label_f7606f69-b0ae-4874-be30-7d43a3c7be10_ContentBits">
    <vt:lpwstr>0</vt:lpwstr>
  </property>
  <property fmtid="{D5CDD505-2E9C-101B-9397-08002B2CF9AE}" pid="10" name="MSIP_Label_f7606f69-b0ae-4874-be30-7d43a3c7be10_Tag">
    <vt:lpwstr>10, 3, 0, 1</vt:lpwstr>
  </property>
</Properties>
</file>