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899232</wp:posOffset>
                </wp:positionH>
                <wp:positionV relativeFrom="paragraph">
                  <wp:posOffset>410536</wp:posOffset>
                </wp:positionV>
                <wp:extent cx="5980430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32.325699pt;width:470.88pt;height:1.44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color w:val="4F6228"/>
        </w:rPr>
        <w:t>Tara</w:t>
      </w:r>
      <w:r>
        <w:rPr>
          <w:color w:val="4F6228"/>
          <w:spacing w:val="-1"/>
        </w:rPr>
        <w:t> </w:t>
      </w:r>
      <w:r>
        <w:rPr>
          <w:color w:val="4F6228"/>
          <w:spacing w:val="-2"/>
        </w:rPr>
        <w:t>Grillos</w:t>
      </w:r>
    </w:p>
    <w:p>
      <w:pPr>
        <w:pStyle w:val="BodyText"/>
        <w:tabs>
          <w:tab w:pos="7564" w:val="left" w:leader="none"/>
        </w:tabs>
        <w:spacing w:line="268" w:lineRule="exact"/>
      </w:pPr>
      <w:r>
        <w:rPr/>
        <w:t>Beering</w:t>
      </w:r>
      <w:r>
        <w:rPr>
          <w:spacing w:val="-1"/>
        </w:rPr>
        <w:t> </w:t>
      </w:r>
      <w:r>
        <w:rPr/>
        <w:t>Hall</w:t>
      </w:r>
      <w:r>
        <w:rPr>
          <w:spacing w:val="-1"/>
        </w:rPr>
        <w:t> </w:t>
      </w:r>
      <w:r>
        <w:rPr>
          <w:spacing w:val="-2"/>
        </w:rPr>
        <w:t>2216E</w:t>
      </w:r>
      <w:r>
        <w:rPr/>
        <w:tab/>
      </w:r>
      <w:hyperlink r:id="rId6">
        <w:r>
          <w:rPr>
            <w:spacing w:val="-2"/>
          </w:rPr>
          <w:t>tgrillos@purdue.edu</w:t>
        </w:r>
      </w:hyperlink>
    </w:p>
    <w:p>
      <w:pPr>
        <w:pStyle w:val="BodyText"/>
        <w:tabs>
          <w:tab w:pos="7564" w:val="left" w:leader="none"/>
        </w:tabs>
        <w:spacing w:line="269" w:lineRule="exact"/>
      </w:pPr>
      <w:r>
        <w:rPr/>
        <w:t>Purdue</w:t>
      </w:r>
      <w:r>
        <w:rPr>
          <w:spacing w:val="-2"/>
        </w:rPr>
        <w:t> University</w:t>
      </w:r>
      <w:r>
        <w:rPr/>
        <w:tab/>
      </w:r>
      <w:r>
        <w:rPr>
          <w:spacing w:val="-2"/>
        </w:rPr>
        <w:t>taragrillos.com</w:t>
      </w:r>
    </w:p>
    <w:p>
      <w:pPr>
        <w:pStyle w:val="BodyText"/>
        <w:spacing w:before="7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899232</wp:posOffset>
                </wp:positionH>
                <wp:positionV relativeFrom="paragraph">
                  <wp:posOffset>180235</wp:posOffset>
                </wp:positionV>
                <wp:extent cx="5980430" cy="184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191801pt;width:470.88pt;height:1.44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Academic</w:t>
      </w:r>
      <w:r>
        <w:rPr>
          <w:spacing w:val="-6"/>
        </w:rPr>
        <w:t> </w:t>
      </w:r>
      <w:r>
        <w:rPr>
          <w:spacing w:val="-2"/>
        </w:rPr>
        <w:t>Positions</w:t>
      </w:r>
    </w:p>
    <w:p>
      <w:pPr>
        <w:spacing w:line="269" w:lineRule="exact" w:before="114"/>
        <w:ind w:left="364" w:right="0" w:firstLine="0"/>
        <w:jc w:val="left"/>
        <w:rPr>
          <w:rFonts w:ascii="Garamond Bold"/>
          <w:b/>
          <w:sz w:val="24"/>
        </w:rPr>
      </w:pPr>
      <w:r>
        <w:rPr>
          <w:rFonts w:ascii="Garamond Bold"/>
          <w:b/>
          <w:sz w:val="24"/>
        </w:rPr>
        <w:t>Purdue</w:t>
      </w:r>
      <w:r>
        <w:rPr>
          <w:rFonts w:ascii="Garamond Bold"/>
          <w:b/>
          <w:spacing w:val="-8"/>
          <w:sz w:val="24"/>
        </w:rPr>
        <w:t> </w:t>
      </w:r>
      <w:r>
        <w:rPr>
          <w:rFonts w:ascii="Garamond Bold"/>
          <w:b/>
          <w:spacing w:val="-2"/>
          <w:sz w:val="24"/>
        </w:rPr>
        <w:t>University</w:t>
      </w:r>
    </w:p>
    <w:p>
      <w:pPr>
        <w:pStyle w:val="BodyText"/>
        <w:tabs>
          <w:tab w:pos="7564" w:val="left" w:leader="none"/>
        </w:tabs>
        <w:spacing w:line="269" w:lineRule="exact"/>
      </w:pPr>
      <w:r>
        <w:rPr/>
        <w:t>Associate</w:t>
      </w:r>
      <w:r>
        <w:rPr>
          <w:spacing w:val="-2"/>
        </w:rPr>
        <w:t> </w:t>
      </w:r>
      <w:r>
        <w:rPr/>
        <w:t>Professor,</w:t>
      </w:r>
      <w:r>
        <w:rPr>
          <w:spacing w:val="-2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>
          <w:spacing w:val="-2"/>
        </w:rPr>
        <w:t>Science</w:t>
      </w:r>
      <w:r>
        <w:rPr/>
        <w:tab/>
      </w:r>
      <w:r>
        <w:rPr>
          <w:spacing w:val="-2"/>
        </w:rPr>
        <w:t>2022-present</w:t>
      </w:r>
    </w:p>
    <w:p>
      <w:pPr>
        <w:pStyle w:val="BodyText"/>
        <w:tabs>
          <w:tab w:pos="7564" w:val="left" w:leader="none"/>
        </w:tabs>
        <w:spacing w:line="269" w:lineRule="exact"/>
      </w:pPr>
      <w:r>
        <w:rPr/>
        <w:t>Co-Director,</w:t>
      </w:r>
      <w:r>
        <w:rPr>
          <w:spacing w:val="-2"/>
        </w:rPr>
        <w:t> </w:t>
      </w:r>
      <w:r>
        <w:rPr/>
        <w:t>JMK</w:t>
      </w:r>
      <w:r>
        <w:rPr>
          <w:spacing w:val="-2"/>
        </w:rPr>
        <w:t> </w:t>
      </w:r>
      <w:r>
        <w:rPr/>
        <w:t>Experimental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>
          <w:spacing w:val="-5"/>
        </w:rPr>
        <w:t>Lab</w:t>
      </w:r>
      <w:r>
        <w:rPr/>
        <w:tab/>
      </w:r>
      <w:r>
        <w:rPr>
          <w:spacing w:val="-2"/>
        </w:rPr>
        <w:t>2022-present</w:t>
      </w:r>
    </w:p>
    <w:p>
      <w:pPr>
        <w:pStyle w:val="BodyText"/>
        <w:tabs>
          <w:tab w:pos="8539" w:val="right" w:leader="none"/>
        </w:tabs>
        <w:spacing w:line="269" w:lineRule="exact" w:before="4"/>
      </w:pPr>
      <w:r>
        <w:rPr/>
        <w:t>Assistant</w:t>
      </w:r>
      <w:r>
        <w:rPr>
          <w:spacing w:val="-2"/>
        </w:rPr>
        <w:t> </w:t>
      </w:r>
      <w:r>
        <w:rPr/>
        <w:t>Professor,</w:t>
      </w:r>
      <w:r>
        <w:rPr>
          <w:spacing w:val="-2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>
          <w:spacing w:val="-2"/>
        </w:rPr>
        <w:t>Science</w:t>
      </w:r>
      <w:r>
        <w:rPr>
          <w:rFonts w:ascii="Times New Roman"/>
        </w:rPr>
        <w:tab/>
      </w:r>
      <w:r>
        <w:rPr>
          <w:spacing w:val="-2"/>
        </w:rPr>
        <w:t>2017-2022</w:t>
      </w:r>
    </w:p>
    <w:p>
      <w:pPr>
        <w:pStyle w:val="BodyText"/>
        <w:spacing w:line="269" w:lineRule="exact"/>
      </w:pPr>
      <w:r>
        <w:rPr/>
        <w:t>Faculty</w:t>
      </w:r>
      <w:r>
        <w:rPr>
          <w:spacing w:val="-2"/>
        </w:rPr>
        <w:t> </w:t>
      </w:r>
      <w:r>
        <w:rPr/>
        <w:t>Affiliate,</w:t>
      </w:r>
      <w:r>
        <w:rPr>
          <w:spacing w:val="-2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Sustainable</w:t>
      </w:r>
      <w:r>
        <w:rPr>
          <w:spacing w:val="-1"/>
        </w:rPr>
        <w:t> </w:t>
      </w:r>
      <w:r>
        <w:rPr>
          <w:spacing w:val="-2"/>
        </w:rPr>
        <w:t>Future</w:t>
      </w:r>
    </w:p>
    <w:p>
      <w:pPr>
        <w:tabs>
          <w:tab w:pos="8539" w:val="right" w:leader="none"/>
        </w:tabs>
        <w:spacing w:before="268"/>
        <w:ind w:left="364" w:right="0" w:firstLine="0"/>
        <w:jc w:val="left"/>
        <w:rPr>
          <w:sz w:val="24"/>
        </w:rPr>
      </w:pPr>
      <w:r>
        <w:rPr>
          <w:rFonts w:ascii="Garamond Bold"/>
          <w:b/>
          <w:sz w:val="24"/>
        </w:rPr>
        <w:t>University</w:t>
      </w:r>
      <w:r>
        <w:rPr>
          <w:rFonts w:ascii="Garamond Bold"/>
          <w:b/>
          <w:spacing w:val="-3"/>
          <w:sz w:val="24"/>
        </w:rPr>
        <w:t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3"/>
          <w:sz w:val="24"/>
        </w:rPr>
        <w:t> </w:t>
      </w:r>
      <w:r>
        <w:rPr>
          <w:rFonts w:ascii="Garamond Bold"/>
          <w:b/>
          <w:spacing w:val="-2"/>
          <w:sz w:val="24"/>
        </w:rPr>
        <w:t>Colorado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2015-2017</w:t>
      </w:r>
    </w:p>
    <w:p>
      <w:pPr>
        <w:pStyle w:val="BodyText"/>
        <w:spacing w:before="3"/>
      </w:pPr>
      <w:r>
        <w:rPr/>
        <w:t>Postdoctoral</w:t>
      </w:r>
      <w:r>
        <w:rPr>
          <w:spacing w:val="-2"/>
        </w:rPr>
        <w:t> </w:t>
      </w:r>
      <w:r>
        <w:rPr/>
        <w:t>Researcher,</w:t>
      </w:r>
      <w:r>
        <w:rPr>
          <w:spacing w:val="-2"/>
        </w:rPr>
        <w:t> </w:t>
      </w:r>
      <w:r>
        <w:rPr/>
        <w:t>Environment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Society</w:t>
      </w:r>
      <w:r>
        <w:rPr>
          <w:spacing w:val="-2"/>
        </w:rPr>
        <w:t> </w:t>
      </w:r>
      <w:r>
        <w:rPr/>
        <w:t>Program,</w:t>
      </w:r>
      <w:r>
        <w:rPr>
          <w:spacing w:val="-1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Behavioral</w:t>
      </w:r>
      <w:r>
        <w:rPr>
          <w:spacing w:val="-1"/>
        </w:rPr>
        <w:t> </w:t>
      </w:r>
      <w:r>
        <w:rPr>
          <w:spacing w:val="-2"/>
        </w:rPr>
        <w:t>Science</w:t>
      </w:r>
    </w:p>
    <w:p>
      <w:pPr>
        <w:pStyle w:val="BodyText"/>
        <w:spacing w:before="2"/>
        <w:ind w:left="0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899232</wp:posOffset>
                </wp:positionH>
                <wp:positionV relativeFrom="paragraph">
                  <wp:posOffset>183769</wp:posOffset>
                </wp:positionV>
                <wp:extent cx="5980430" cy="184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470054pt;width:470.88pt;height:1.44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Education</w:t>
      </w:r>
    </w:p>
    <w:p>
      <w:pPr>
        <w:spacing w:line="269" w:lineRule="exact" w:before="110"/>
        <w:ind w:left="364" w:right="0" w:firstLine="0"/>
        <w:jc w:val="left"/>
        <w:rPr>
          <w:rFonts w:ascii="Garamond Bold"/>
          <w:b/>
          <w:sz w:val="24"/>
        </w:rPr>
      </w:pPr>
      <w:r>
        <w:rPr>
          <w:rFonts w:ascii="Garamond Bold"/>
          <w:b/>
          <w:sz w:val="24"/>
        </w:rPr>
        <w:t>Harvard</w:t>
      </w:r>
      <w:r>
        <w:rPr>
          <w:rFonts w:ascii="Garamond Bold"/>
          <w:b/>
          <w:spacing w:val="-4"/>
          <w:sz w:val="24"/>
        </w:rPr>
        <w:t> </w:t>
      </w:r>
      <w:r>
        <w:rPr>
          <w:rFonts w:ascii="Garamond Bold"/>
          <w:b/>
          <w:spacing w:val="-2"/>
          <w:sz w:val="24"/>
        </w:rPr>
        <w:t>University</w:t>
      </w:r>
    </w:p>
    <w:p>
      <w:pPr>
        <w:pStyle w:val="BodyText"/>
        <w:spacing w:line="269" w:lineRule="exact"/>
      </w:pPr>
      <w:r>
        <w:rPr/>
        <w:t>Ph.D.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Policy,</w:t>
      </w:r>
      <w:r>
        <w:rPr>
          <w:spacing w:val="-1"/>
        </w:rPr>
        <w:t> </w:t>
      </w:r>
      <w:r>
        <w:rPr>
          <w:spacing w:val="-4"/>
        </w:rPr>
        <w:t>2015</w:t>
      </w:r>
    </w:p>
    <w:p>
      <w:pPr>
        <w:pStyle w:val="BodyText"/>
        <w:spacing w:before="3"/>
      </w:pPr>
      <w:r>
        <w:rPr/>
        <w:t>Doctoral</w:t>
      </w:r>
      <w:r>
        <w:rPr>
          <w:spacing w:val="-4"/>
        </w:rPr>
        <w:t> </w:t>
      </w:r>
      <w:r>
        <w:rPr/>
        <w:t>Fellow,</w:t>
      </w:r>
      <w:r>
        <w:rPr>
          <w:spacing w:val="-5"/>
        </w:rPr>
        <w:t> </w:t>
      </w:r>
      <w:r>
        <w:rPr/>
        <w:t>Sustainability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Harvard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Economics</w:t>
      </w:r>
      <w:r>
        <w:rPr>
          <w:spacing w:val="-5"/>
        </w:rPr>
        <w:t> </w:t>
      </w:r>
      <w:r>
        <w:rPr/>
        <w:t>Program Doctoral Fellow, Ash Center for Democratic Governance and Innovation</w:t>
      </w:r>
    </w:p>
    <w:p>
      <w:pPr>
        <w:spacing w:before="267"/>
        <w:ind w:left="364" w:right="0" w:firstLine="0"/>
        <w:jc w:val="left"/>
        <w:rPr>
          <w:sz w:val="24"/>
        </w:rPr>
      </w:pPr>
      <w:r>
        <w:rPr>
          <w:rFonts w:ascii="Garamond Bold"/>
          <w:b/>
          <w:sz w:val="24"/>
        </w:rPr>
        <w:t>University</w:t>
      </w:r>
      <w:r>
        <w:rPr>
          <w:rFonts w:ascii="Garamond Bold"/>
          <w:b/>
          <w:spacing w:val="-5"/>
          <w:sz w:val="24"/>
        </w:rPr>
        <w:t> </w:t>
      </w:r>
      <w:r>
        <w:rPr>
          <w:rFonts w:ascii="Garamond Bold"/>
          <w:b/>
          <w:sz w:val="24"/>
        </w:rPr>
        <w:t>of</w:t>
      </w:r>
      <w:r>
        <w:rPr>
          <w:rFonts w:ascii="Garamond Bold"/>
          <w:b/>
          <w:spacing w:val="-4"/>
          <w:sz w:val="24"/>
        </w:rPr>
        <w:t> </w:t>
      </w:r>
      <w:r>
        <w:rPr>
          <w:rFonts w:ascii="Garamond Bold"/>
          <w:b/>
          <w:sz w:val="24"/>
        </w:rPr>
        <w:t>Pennsylvania</w:t>
      </w:r>
      <w:r>
        <w:rPr>
          <w:rFonts w:ascii="Garamond Bold"/>
          <w:b/>
          <w:spacing w:val="-4"/>
          <w:sz w:val="24"/>
        </w:rPr>
        <w:t> </w:t>
      </w:r>
      <w:r>
        <w:rPr>
          <w:sz w:val="24"/>
        </w:rPr>
        <w:t>(Huntsman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Program)</w:t>
      </w:r>
    </w:p>
    <w:p>
      <w:pPr>
        <w:pStyle w:val="BodyText"/>
        <w:spacing w:line="269" w:lineRule="exact" w:before="3"/>
      </w:pPr>
      <w:r>
        <w:rPr/>
        <w:t>B.S.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Economics,</w:t>
      </w:r>
      <w:r>
        <w:rPr>
          <w:spacing w:val="-3"/>
        </w:rPr>
        <w:t> </w:t>
      </w:r>
      <w:r>
        <w:rPr/>
        <w:t>concentration:</w:t>
      </w:r>
      <w:r>
        <w:rPr>
          <w:spacing w:val="-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Policy,</w:t>
      </w:r>
      <w:r>
        <w:rPr>
          <w:spacing w:val="-2"/>
        </w:rPr>
        <w:t> </w:t>
      </w:r>
      <w:r>
        <w:rPr>
          <w:spacing w:val="-4"/>
        </w:rPr>
        <w:t>2005</w:t>
      </w:r>
    </w:p>
    <w:p>
      <w:pPr>
        <w:pStyle w:val="BodyText"/>
        <w:spacing w:line="269" w:lineRule="exact"/>
      </w:pPr>
      <w:r>
        <w:rPr/>
        <w:t>B.A.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Studies,</w:t>
      </w:r>
      <w:r>
        <w:rPr>
          <w:spacing w:val="-3"/>
        </w:rPr>
        <w:t> </w:t>
      </w:r>
      <w:r>
        <w:rPr/>
        <w:t>concentration:</w:t>
      </w:r>
      <w:r>
        <w:rPr>
          <w:spacing w:val="-2"/>
        </w:rPr>
        <w:t> </w:t>
      </w:r>
      <w:r>
        <w:rPr/>
        <w:t>Latin</w:t>
      </w:r>
      <w:r>
        <w:rPr>
          <w:spacing w:val="-1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Studies,</w:t>
      </w:r>
      <w:r>
        <w:rPr>
          <w:spacing w:val="-2"/>
        </w:rPr>
        <w:t> </w:t>
      </w:r>
      <w:r>
        <w:rPr>
          <w:spacing w:val="-4"/>
        </w:rPr>
        <w:t>2005</w:t>
      </w:r>
    </w:p>
    <w:p>
      <w:pPr>
        <w:pStyle w:val="BodyText"/>
        <w:spacing w:before="2"/>
        <w:ind w:left="0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899232</wp:posOffset>
                </wp:positionH>
                <wp:positionV relativeFrom="paragraph">
                  <wp:posOffset>183768</wp:posOffset>
                </wp:positionV>
                <wp:extent cx="5980430" cy="1841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469995pt;width:470.88pt;height:1.44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Publications</w:t>
      </w:r>
    </w:p>
    <w:p>
      <w:pPr>
        <w:pStyle w:val="BodyText"/>
        <w:spacing w:before="225"/>
      </w:pPr>
      <w:r>
        <w:rPr>
          <w:u w:val="single"/>
        </w:rPr>
        <w:t>Peer-Reviewed</w:t>
      </w:r>
      <w:r>
        <w:rPr>
          <w:spacing w:val="-3"/>
          <w:u w:val="single"/>
        </w:rPr>
        <w:t> </w:t>
      </w:r>
      <w:r>
        <w:rPr>
          <w:u w:val="single"/>
        </w:rPr>
        <w:t>Journal</w:t>
      </w:r>
      <w:r>
        <w:rPr>
          <w:spacing w:val="-2"/>
          <w:u w:val="single"/>
        </w:rPr>
        <w:t> Articles</w:t>
      </w:r>
    </w:p>
    <w:p>
      <w:pPr>
        <w:spacing w:line="240" w:lineRule="auto" w:before="267"/>
        <w:ind w:left="364" w:right="221" w:firstLine="0"/>
        <w:jc w:val="left"/>
        <w:rPr>
          <w:sz w:val="24"/>
        </w:rPr>
      </w:pPr>
      <w:r>
        <w:rPr>
          <w:sz w:val="24"/>
        </w:rPr>
        <w:t>19. Cook, Nathan, </w:t>
      </w:r>
      <w:r>
        <w:rPr>
          <w:rFonts w:ascii="Garamond Bold"/>
          <w:b/>
          <w:sz w:val="24"/>
        </w:rPr>
        <w:t>Tara Grillos </w:t>
      </w:r>
      <w:r>
        <w:rPr>
          <w:sz w:val="24"/>
        </w:rPr>
        <w:t>&amp; Krister Andersson. 2023. </w:t>
      </w:r>
      <w:r>
        <w:rPr>
          <w:rFonts w:ascii="Garamond Bold"/>
          <w:b/>
          <w:color w:val="4F6228"/>
          <w:sz w:val="24"/>
        </w:rPr>
        <w:t>Conservation Payments &amp; Perceptions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of</w:t>
      </w:r>
      <w:r>
        <w:rPr>
          <w:rFonts w:ascii="Garamond Bold"/>
          <w:b/>
          <w:color w:val="4F6228"/>
          <w:spacing w:val="-5"/>
          <w:sz w:val="24"/>
        </w:rPr>
        <w:t> </w:t>
      </w:r>
      <w:r>
        <w:rPr>
          <w:rFonts w:ascii="Garamond Bold"/>
          <w:b/>
          <w:color w:val="4F6228"/>
          <w:sz w:val="24"/>
        </w:rPr>
        <w:t>Equity: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Experimental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Evidence</w:t>
      </w:r>
      <w:r>
        <w:rPr>
          <w:rFonts w:ascii="Garamond Bold"/>
          <w:b/>
          <w:color w:val="4F6228"/>
          <w:spacing w:val="-5"/>
          <w:sz w:val="24"/>
        </w:rPr>
        <w:t> </w:t>
      </w:r>
      <w:r>
        <w:rPr>
          <w:rFonts w:ascii="Garamond Bold"/>
          <w:b/>
          <w:color w:val="4F6228"/>
          <w:sz w:val="24"/>
        </w:rPr>
        <w:t>from</w:t>
      </w:r>
      <w:r>
        <w:rPr>
          <w:rFonts w:ascii="Garamond Bold"/>
          <w:b/>
          <w:color w:val="4F6228"/>
          <w:spacing w:val="-5"/>
          <w:sz w:val="24"/>
        </w:rPr>
        <w:t> </w:t>
      </w:r>
      <w:r>
        <w:rPr>
          <w:rFonts w:ascii="Garamond Bold"/>
          <w:b/>
          <w:color w:val="4F6228"/>
          <w:sz w:val="24"/>
        </w:rPr>
        <w:t>Indonesia,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Peru,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and</w:t>
      </w:r>
      <w:r>
        <w:rPr>
          <w:rFonts w:ascii="Garamond Bold"/>
          <w:b/>
          <w:color w:val="4F6228"/>
          <w:spacing w:val="-5"/>
          <w:sz w:val="24"/>
        </w:rPr>
        <w:t> </w:t>
      </w:r>
      <w:r>
        <w:rPr>
          <w:rFonts w:ascii="Garamond Bold"/>
          <w:b/>
          <w:color w:val="4F6228"/>
          <w:sz w:val="24"/>
        </w:rPr>
        <w:t>Tanzania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rFonts w:ascii="Garamond Italic"/>
          <w:i/>
          <w:sz w:val="24"/>
        </w:rPr>
        <w:t>Current Research in Environmental Sustainability</w:t>
      </w:r>
      <w:r>
        <w:rPr>
          <w:sz w:val="24"/>
        </w:rPr>
        <w:t>, 5(100212). (doi: 10.1016/j.crsust.2023.100212)</w:t>
      </w:r>
    </w:p>
    <w:p>
      <w:pPr>
        <w:pStyle w:val="BodyText"/>
        <w:spacing w:before="2"/>
      </w:pPr>
      <w:r>
        <w:rPr/>
        <w:t>[2022</w:t>
      </w:r>
      <w:r>
        <w:rPr>
          <w:spacing w:val="-3"/>
        </w:rPr>
        <w:t> </w:t>
      </w:r>
      <w:r>
        <w:rPr/>
        <w:t>Journal</w:t>
      </w:r>
      <w:r>
        <w:rPr>
          <w:spacing w:val="-1"/>
        </w:rPr>
        <w:t> </w:t>
      </w:r>
      <w:r>
        <w:rPr/>
        <w:t>Impact</w:t>
      </w:r>
      <w:r>
        <w:rPr>
          <w:spacing w:val="-2"/>
        </w:rPr>
        <w:t> </w:t>
      </w:r>
      <w:r>
        <w:rPr/>
        <w:t>Factor:</w:t>
      </w:r>
      <w:r>
        <w:rPr>
          <w:spacing w:val="-2"/>
        </w:rPr>
        <w:t> </w:t>
      </w:r>
      <w:r>
        <w:rPr>
          <w:spacing w:val="-4"/>
        </w:rPr>
        <w:t>4.4]</w:t>
      </w:r>
    </w:p>
    <w:p>
      <w:pPr>
        <w:pStyle w:val="BodyText"/>
        <w:spacing w:before="2"/>
        <w:ind w:left="0"/>
      </w:pPr>
    </w:p>
    <w:p>
      <w:pPr>
        <w:spacing w:before="0"/>
        <w:ind w:left="364" w:right="379" w:firstLine="0"/>
        <w:jc w:val="left"/>
        <w:rPr>
          <w:sz w:val="24"/>
        </w:rPr>
      </w:pPr>
      <w:r>
        <w:rPr>
          <w:sz w:val="24"/>
        </w:rPr>
        <w:t>18. </w:t>
      </w:r>
      <w:r>
        <w:rPr>
          <w:rFonts w:ascii="Garamond Bold"/>
          <w:b/>
          <w:sz w:val="24"/>
        </w:rPr>
        <w:t>Grillos, Tara</w:t>
      </w:r>
      <w:r>
        <w:rPr>
          <w:sz w:val="24"/>
        </w:rPr>
        <w:t>. 2022. </w:t>
      </w:r>
      <w:r>
        <w:rPr>
          <w:rFonts w:ascii="Garamond Bold"/>
          <w:b/>
          <w:color w:val="4F6228"/>
          <w:sz w:val="24"/>
        </w:rPr>
        <w:t>Participation Improves Collective Decisions (When It Involves Deliberation):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Experimental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Evidence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from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Kenya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rFonts w:ascii="Garamond Italic"/>
          <w:i/>
          <w:sz w:val="24"/>
        </w:rPr>
        <w:t>British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Journal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z w:val="24"/>
        </w:rPr>
        <w:t>of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z w:val="24"/>
        </w:rPr>
        <w:t>Political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z w:val="24"/>
        </w:rPr>
        <w:t>Science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52:</w:t>
      </w:r>
      <w:r>
        <w:rPr>
          <w:spacing w:val="-4"/>
          <w:sz w:val="24"/>
        </w:rPr>
        <w:t> </w:t>
      </w:r>
      <w:r>
        <w:rPr>
          <w:sz w:val="24"/>
        </w:rPr>
        <w:t>1728-1747. (doi: 10.1017/S0007123421000375) [2022 Journal Impact Factor: 5.0]</w:t>
      </w:r>
    </w:p>
    <w:p>
      <w:pPr>
        <w:spacing w:before="266"/>
        <w:ind w:left="364" w:right="0" w:firstLine="0"/>
        <w:jc w:val="left"/>
        <w:rPr>
          <w:sz w:val="24"/>
        </w:rPr>
      </w:pPr>
      <w:r>
        <w:rPr>
          <w:sz w:val="24"/>
        </w:rPr>
        <w:t>17. Molina-Garzón, Adriana</w:t>
      </w:r>
      <w:r>
        <w:rPr>
          <w:sz w:val="14"/>
        </w:rPr>
        <w:t>+</w:t>
      </w:r>
      <w:r>
        <w:rPr>
          <w:sz w:val="24"/>
        </w:rPr>
        <w:t>, </w:t>
      </w:r>
      <w:r>
        <w:rPr>
          <w:rFonts w:ascii="Garamond Bold" w:hAnsi="Garamond Bold"/>
          <w:b/>
          <w:sz w:val="24"/>
        </w:rPr>
        <w:t>Tara Grillos</w:t>
      </w:r>
      <w:r>
        <w:rPr>
          <w:sz w:val="24"/>
        </w:rPr>
        <w:t>, Alan Zarychta &amp; Krister Andersson. 2022. </w:t>
      </w:r>
      <w:r>
        <w:rPr>
          <w:rFonts w:ascii="Garamond Bold" w:hAnsi="Garamond Bold"/>
          <w:b/>
          <w:color w:val="4F6228"/>
          <w:sz w:val="24"/>
        </w:rPr>
        <w:t>Decentralization</w:t>
      </w:r>
      <w:r>
        <w:rPr>
          <w:rFonts w:ascii="Garamond Bold" w:hAnsi="Garamond Bold"/>
          <w:b/>
          <w:color w:val="4F6228"/>
          <w:spacing w:val="-5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Can</w:t>
      </w:r>
      <w:r>
        <w:rPr>
          <w:rFonts w:ascii="Garamond Bold" w:hAnsi="Garamond Bold"/>
          <w:b/>
          <w:color w:val="4F6228"/>
          <w:spacing w:val="-5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Increase</w:t>
      </w:r>
      <w:r>
        <w:rPr>
          <w:rFonts w:ascii="Garamond Bold" w:hAnsi="Garamond Bold"/>
          <w:b/>
          <w:color w:val="4F6228"/>
          <w:spacing w:val="-4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Cooperation</w:t>
      </w:r>
      <w:r>
        <w:rPr>
          <w:rFonts w:ascii="Garamond Bold" w:hAnsi="Garamond Bold"/>
          <w:b/>
          <w:color w:val="4F6228"/>
          <w:spacing w:val="-4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among</w:t>
      </w:r>
      <w:r>
        <w:rPr>
          <w:rFonts w:ascii="Garamond Bold" w:hAnsi="Garamond Bold"/>
          <w:b/>
          <w:color w:val="4F6228"/>
          <w:spacing w:val="-4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Public</w:t>
      </w:r>
      <w:r>
        <w:rPr>
          <w:rFonts w:ascii="Garamond Bold" w:hAnsi="Garamond Bold"/>
          <w:b/>
          <w:color w:val="4F6228"/>
          <w:spacing w:val="-5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Officials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American</w:t>
      </w:r>
      <w:r>
        <w:rPr>
          <w:rFonts w:ascii="Garamond Italic" w:hAnsi="Garamond Italic"/>
          <w:i/>
          <w:spacing w:val="-5"/>
          <w:sz w:val="24"/>
        </w:rPr>
        <w:t> </w:t>
      </w:r>
      <w:r>
        <w:rPr>
          <w:rFonts w:ascii="Garamond Italic" w:hAnsi="Garamond Italic"/>
          <w:i/>
          <w:sz w:val="24"/>
        </w:rPr>
        <w:t>Journal</w:t>
      </w:r>
      <w:r>
        <w:rPr>
          <w:rFonts w:ascii="Garamond Italic" w:hAnsi="Garamond Italic"/>
          <w:i/>
          <w:spacing w:val="-5"/>
          <w:sz w:val="24"/>
        </w:rPr>
        <w:t> </w:t>
      </w:r>
      <w:r>
        <w:rPr>
          <w:rFonts w:ascii="Garamond Italic" w:hAnsi="Garamond Italic"/>
          <w:i/>
          <w:sz w:val="24"/>
        </w:rPr>
        <w:t>of</w:t>
      </w:r>
      <w:r>
        <w:rPr>
          <w:rFonts w:ascii="Garamond Italic" w:hAnsi="Garamond Italic"/>
          <w:i/>
          <w:spacing w:val="-5"/>
          <w:sz w:val="24"/>
        </w:rPr>
        <w:t> </w:t>
      </w:r>
      <w:r>
        <w:rPr>
          <w:rFonts w:ascii="Garamond Italic" w:hAnsi="Garamond Italic"/>
          <w:i/>
          <w:sz w:val="24"/>
        </w:rPr>
        <w:t>Political Science</w:t>
      </w:r>
      <w:r>
        <w:rPr>
          <w:sz w:val="24"/>
        </w:rPr>
        <w:t>, 66(3):554-569. (doi:10.1111/ajps.12606) [2022 Journal Impact Factor: 4.2]</w:t>
      </w:r>
    </w:p>
    <w:p>
      <w:pPr>
        <w:pStyle w:val="BodyText"/>
        <w:ind w:left="0"/>
      </w:pPr>
    </w:p>
    <w:p>
      <w:pPr>
        <w:spacing w:before="0"/>
        <w:ind w:left="364" w:right="379" w:firstLine="0"/>
        <w:jc w:val="left"/>
        <w:rPr>
          <w:rFonts w:ascii="Garamond Bold"/>
          <w:b/>
          <w:sz w:val="24"/>
        </w:rPr>
      </w:pPr>
      <w:r>
        <w:rPr>
          <w:sz w:val="24"/>
        </w:rPr>
        <w:t>16.</w:t>
      </w:r>
      <w:r>
        <w:rPr>
          <w:spacing w:val="-7"/>
          <w:sz w:val="24"/>
        </w:rPr>
        <w:t> </w:t>
      </w:r>
      <w:r>
        <w:rPr>
          <w:sz w:val="24"/>
        </w:rPr>
        <w:t>Vargas,</w:t>
      </w:r>
      <w:r>
        <w:rPr>
          <w:spacing w:val="-13"/>
          <w:sz w:val="24"/>
        </w:rPr>
        <w:t> </w:t>
      </w:r>
      <w:r>
        <w:rPr>
          <w:sz w:val="24"/>
        </w:rPr>
        <w:t>Maria</w:t>
      </w:r>
      <w:r>
        <w:rPr>
          <w:spacing w:val="-12"/>
          <w:sz w:val="24"/>
        </w:rPr>
        <w:t> </w:t>
      </w:r>
      <w:r>
        <w:rPr>
          <w:sz w:val="24"/>
        </w:rPr>
        <w:t>Teresa,</w:t>
      </w:r>
      <w:r>
        <w:rPr>
          <w:spacing w:val="-13"/>
          <w:sz w:val="24"/>
        </w:rPr>
        <w:t> </w:t>
      </w:r>
      <w:r>
        <w:rPr>
          <w:sz w:val="24"/>
        </w:rPr>
        <w:t>Maximo</w:t>
      </w:r>
      <w:r>
        <w:rPr>
          <w:spacing w:val="-12"/>
          <w:sz w:val="24"/>
        </w:rPr>
        <w:t> </w:t>
      </w:r>
      <w:r>
        <w:rPr>
          <w:sz w:val="24"/>
        </w:rPr>
        <w:t>Garcia,</w:t>
      </w:r>
      <w:r>
        <w:rPr>
          <w:spacing w:val="-13"/>
          <w:sz w:val="24"/>
        </w:rPr>
        <w:t> </w:t>
      </w:r>
      <w:r>
        <w:rPr>
          <w:sz w:val="24"/>
        </w:rPr>
        <w:t>Tito</w:t>
      </w:r>
      <w:r>
        <w:rPr>
          <w:spacing w:val="-12"/>
          <w:sz w:val="24"/>
        </w:rPr>
        <w:t> </w:t>
      </w:r>
      <w:r>
        <w:rPr>
          <w:sz w:val="24"/>
        </w:rPr>
        <w:t>Vidaurre,</w:t>
      </w:r>
      <w:r>
        <w:rPr>
          <w:spacing w:val="-13"/>
          <w:sz w:val="24"/>
        </w:rPr>
        <w:t> </w:t>
      </w:r>
      <w:r>
        <w:rPr>
          <w:sz w:val="24"/>
        </w:rPr>
        <w:t>Alex</w:t>
      </w:r>
      <w:r>
        <w:rPr>
          <w:spacing w:val="-12"/>
          <w:sz w:val="24"/>
        </w:rPr>
        <w:t> </w:t>
      </w:r>
      <w:r>
        <w:rPr>
          <w:sz w:val="24"/>
        </w:rPr>
        <w:t>Carrasco,</w:t>
      </w:r>
      <w:r>
        <w:rPr>
          <w:spacing w:val="-15"/>
          <w:sz w:val="24"/>
        </w:rPr>
        <w:t> </w:t>
      </w:r>
      <w:r>
        <w:rPr>
          <w:sz w:val="24"/>
        </w:rPr>
        <w:t>Natalia</w:t>
      </w:r>
      <w:r>
        <w:rPr>
          <w:spacing w:val="-13"/>
          <w:sz w:val="24"/>
        </w:rPr>
        <w:t> </w:t>
      </w:r>
      <w:r>
        <w:rPr>
          <w:sz w:val="24"/>
        </w:rPr>
        <w:t>Araujo,</w:t>
      </w:r>
      <w:r>
        <w:rPr>
          <w:spacing w:val="-13"/>
          <w:sz w:val="24"/>
        </w:rPr>
        <w:t> </w:t>
      </w:r>
      <w:r>
        <w:rPr>
          <w:sz w:val="24"/>
        </w:rPr>
        <w:t>Camille </w:t>
      </w:r>
      <w:r>
        <w:rPr>
          <w:spacing w:val="-2"/>
          <w:sz w:val="24"/>
        </w:rPr>
        <w:t>Medema,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Nigel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Asquith,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Edwin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Pynegar,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Conrado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Tobon,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Yurani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Manco,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Zhao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Jonathan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Bauchet, </w:t>
      </w:r>
      <w:r>
        <w:rPr>
          <w:rFonts w:ascii="Garamond Bold"/>
          <w:b/>
          <w:sz w:val="24"/>
        </w:rPr>
        <w:t>Tara</w:t>
      </w:r>
      <w:r>
        <w:rPr>
          <w:rFonts w:ascii="Garamond Bold"/>
          <w:b/>
          <w:spacing w:val="-1"/>
          <w:sz w:val="24"/>
        </w:rPr>
        <w:t> </w:t>
      </w:r>
      <w:r>
        <w:rPr>
          <w:rFonts w:ascii="Garamond Bold"/>
          <w:b/>
          <w:sz w:val="24"/>
        </w:rPr>
        <w:t>Grillos</w:t>
      </w:r>
      <w:r>
        <w:rPr>
          <w:rFonts w:ascii="Garamond Bold"/>
          <w:b/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Brooke</w:t>
      </w:r>
      <w:r>
        <w:rPr>
          <w:spacing w:val="-2"/>
          <w:sz w:val="24"/>
        </w:rPr>
        <w:t> </w:t>
      </w:r>
      <w:r>
        <w:rPr>
          <w:sz w:val="24"/>
        </w:rPr>
        <w:t>McWherter.</w:t>
      </w:r>
      <w:r>
        <w:rPr>
          <w:spacing w:val="-2"/>
          <w:sz w:val="24"/>
        </w:rPr>
        <w:t> </w:t>
      </w:r>
      <w:r>
        <w:rPr>
          <w:sz w:val="24"/>
        </w:rPr>
        <w:t>2022.</w:t>
      </w:r>
      <w:r>
        <w:rPr>
          <w:spacing w:val="-2"/>
          <w:sz w:val="24"/>
        </w:rPr>
        <w:t> </w:t>
      </w:r>
      <w:r>
        <w:rPr>
          <w:rFonts w:ascii="Garamond Bold"/>
          <w:b/>
          <w:color w:val="4F6228"/>
          <w:sz w:val="24"/>
        </w:rPr>
        <w:t>The researcher-practitioner symbiosis: evolving</w:t>
      </w:r>
    </w:p>
    <w:p>
      <w:pPr>
        <w:spacing w:after="0"/>
        <w:jc w:val="left"/>
        <w:rPr>
          <w:rFonts w:ascii="Garamond Bold"/>
          <w:b/>
          <w:sz w:val="24"/>
        </w:rPr>
        <w:sectPr>
          <w:footerReference w:type="default" r:id="rId5"/>
          <w:type w:val="continuous"/>
          <w:pgSz w:w="12240" w:h="15840"/>
          <w:pgMar w:header="0" w:footer="1000" w:top="1360" w:bottom="1200" w:left="1080" w:right="1080"/>
          <w:pgNumType w:start="1"/>
        </w:sectPr>
      </w:pPr>
    </w:p>
    <w:p>
      <w:pPr>
        <w:spacing w:before="84"/>
        <w:ind w:left="364" w:right="379" w:firstLine="0"/>
        <w:jc w:val="left"/>
        <w:rPr>
          <w:sz w:val="24"/>
        </w:rPr>
      </w:pPr>
      <w:r>
        <w:rPr>
          <w:rFonts w:ascii="Garamond Bold"/>
          <w:b/>
          <w:color w:val="4F6228"/>
          <w:spacing w:val="-2"/>
          <w:sz w:val="24"/>
        </w:rPr>
        <w:t>mutualisms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pacing w:val="-2"/>
          <w:sz w:val="24"/>
        </w:rPr>
        <w:t>from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pacing w:val="-2"/>
          <w:sz w:val="24"/>
        </w:rPr>
        <w:t>parachutes.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Italic"/>
          <w:i/>
          <w:spacing w:val="-2"/>
          <w:sz w:val="24"/>
        </w:rPr>
        <w:t>Conservation</w:t>
      </w:r>
      <w:r>
        <w:rPr>
          <w:rFonts w:ascii="Garamond Italic"/>
          <w:i/>
          <w:spacing w:val="-9"/>
          <w:sz w:val="24"/>
        </w:rPr>
        <w:t> </w:t>
      </w:r>
      <w:r>
        <w:rPr>
          <w:rFonts w:ascii="Garamond Italic"/>
          <w:i/>
          <w:spacing w:val="-2"/>
          <w:sz w:val="24"/>
        </w:rPr>
        <w:t>Science</w:t>
      </w:r>
      <w:r>
        <w:rPr>
          <w:rFonts w:ascii="Garamond Italic"/>
          <w:i/>
          <w:spacing w:val="-9"/>
          <w:sz w:val="24"/>
        </w:rPr>
        <w:t> </w:t>
      </w:r>
      <w:r>
        <w:rPr>
          <w:rFonts w:ascii="Garamond Italic"/>
          <w:i/>
          <w:spacing w:val="-2"/>
          <w:sz w:val="24"/>
        </w:rPr>
        <w:t>&amp;</w:t>
      </w:r>
      <w:r>
        <w:rPr>
          <w:rFonts w:ascii="Garamond Italic"/>
          <w:i/>
          <w:spacing w:val="-8"/>
          <w:sz w:val="24"/>
        </w:rPr>
        <w:t> </w:t>
      </w:r>
      <w:r>
        <w:rPr>
          <w:rFonts w:ascii="Garamond Italic"/>
          <w:i/>
          <w:spacing w:val="-2"/>
          <w:sz w:val="24"/>
        </w:rPr>
        <w:t>Practice</w:t>
      </w:r>
      <w:r>
        <w:rPr>
          <w:rFonts w:ascii="Garamond Italic"/>
          <w:i/>
          <w:spacing w:val="-10"/>
          <w:sz w:val="24"/>
        </w:rPr>
        <w:t> </w:t>
      </w:r>
      <w:r>
        <w:rPr>
          <w:spacing w:val="-2"/>
          <w:sz w:val="24"/>
        </w:rPr>
        <w:t>4(5).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(doi: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10.1111/csp2.596)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[2022 </w:t>
      </w:r>
      <w:r>
        <w:rPr>
          <w:sz w:val="24"/>
        </w:rPr>
        <w:t>Impact Factor: 3.1]</w:t>
      </w:r>
    </w:p>
    <w:p>
      <w:pPr>
        <w:spacing w:before="268"/>
        <w:ind w:left="364" w:right="765" w:firstLine="0"/>
        <w:jc w:val="left"/>
        <w:rPr>
          <w:sz w:val="24"/>
        </w:rPr>
      </w:pPr>
      <w:r>
        <w:rPr>
          <w:sz w:val="24"/>
        </w:rPr>
        <w:t>15. McWherter, Brooke</w:t>
      </w:r>
      <w:r>
        <w:rPr>
          <w:sz w:val="14"/>
        </w:rPr>
        <w:t>+</w:t>
      </w:r>
      <w:r>
        <w:rPr>
          <w:sz w:val="24"/>
        </w:rPr>
        <w:t>, Jonathan Bauchet, Zhao Ma, </w:t>
      </w:r>
      <w:r>
        <w:rPr>
          <w:rFonts w:ascii="Garamond Bold"/>
          <w:b/>
          <w:sz w:val="24"/>
        </w:rPr>
        <w:t>Tara Grillos</w:t>
      </w:r>
      <w:r>
        <w:rPr>
          <w:sz w:val="24"/>
        </w:rPr>
        <w:t>, Nigel Asquith, Meagan Rathjen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Andrea</w:t>
      </w:r>
      <w:r>
        <w:rPr>
          <w:spacing w:val="-3"/>
          <w:sz w:val="24"/>
        </w:rPr>
        <w:t> </w:t>
      </w:r>
      <w:r>
        <w:rPr>
          <w:sz w:val="24"/>
        </w:rPr>
        <w:t>Markos.</w:t>
      </w:r>
      <w:r>
        <w:rPr>
          <w:spacing w:val="-4"/>
          <w:sz w:val="24"/>
        </w:rPr>
        <w:t> </w:t>
      </w:r>
      <w:r>
        <w:rPr>
          <w:sz w:val="24"/>
        </w:rPr>
        <w:t>2022.</w:t>
      </w:r>
      <w:r>
        <w:rPr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Compliance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Under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Control: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Insights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from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an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Incentive-Based Conservation Program in Rural Bolivia</w:t>
      </w:r>
      <w:r>
        <w:rPr>
          <w:sz w:val="24"/>
        </w:rPr>
        <w:t>. </w:t>
      </w:r>
      <w:r>
        <w:rPr>
          <w:rFonts w:ascii="Garamond Italic"/>
          <w:i/>
          <w:sz w:val="24"/>
        </w:rPr>
        <w:t>Ecological Economics</w:t>
      </w:r>
      <w:r>
        <w:rPr>
          <w:sz w:val="24"/>
        </w:rPr>
        <w:t>, 194.</w:t>
      </w:r>
    </w:p>
    <w:p>
      <w:pPr>
        <w:pStyle w:val="BodyText"/>
        <w:spacing w:before="1"/>
      </w:pPr>
      <w:r>
        <w:rPr/>
        <w:t>(doi:</w:t>
      </w:r>
      <w:r>
        <w:rPr>
          <w:spacing w:val="-7"/>
        </w:rPr>
        <w:t> </w:t>
      </w:r>
      <w:r>
        <w:rPr/>
        <w:t>10.1016/j.ecolecon.2021.107317)</w:t>
      </w:r>
      <w:r>
        <w:rPr>
          <w:spacing w:val="-5"/>
        </w:rPr>
        <w:t> </w:t>
      </w:r>
      <w:r>
        <w:rPr/>
        <w:t>[2022</w:t>
      </w:r>
      <w:r>
        <w:rPr>
          <w:spacing w:val="-5"/>
        </w:rPr>
        <w:t> </w:t>
      </w:r>
      <w:r>
        <w:rPr/>
        <w:t>Journal</w:t>
      </w:r>
      <w:r>
        <w:rPr>
          <w:spacing w:val="-5"/>
        </w:rPr>
        <w:t> </w:t>
      </w:r>
      <w:r>
        <w:rPr/>
        <w:t>Impact</w:t>
      </w:r>
      <w:r>
        <w:rPr>
          <w:spacing w:val="-4"/>
        </w:rPr>
        <w:t> </w:t>
      </w:r>
      <w:r>
        <w:rPr/>
        <w:t>Factor:</w:t>
      </w:r>
      <w:r>
        <w:rPr>
          <w:spacing w:val="-5"/>
        </w:rPr>
        <w:t> </w:t>
      </w:r>
      <w:r>
        <w:rPr>
          <w:spacing w:val="-4"/>
        </w:rPr>
        <w:t>7.0]</w:t>
      </w:r>
    </w:p>
    <w:p>
      <w:pPr>
        <w:spacing w:line="240" w:lineRule="auto" w:before="267"/>
        <w:ind w:left="364" w:right="379" w:firstLine="0"/>
        <w:jc w:val="left"/>
        <w:rPr>
          <w:sz w:val="24"/>
        </w:rPr>
      </w:pPr>
      <w:r>
        <w:rPr>
          <w:sz w:val="24"/>
        </w:rPr>
        <w:t>14. </w:t>
      </w:r>
      <w:r>
        <w:rPr>
          <w:rFonts w:ascii="Garamond Bold" w:hAnsi="Garamond Bold"/>
          <w:b/>
          <w:sz w:val="24"/>
        </w:rPr>
        <w:t>Grillos, Tara</w:t>
      </w:r>
      <w:r>
        <w:rPr>
          <w:sz w:val="24"/>
        </w:rPr>
        <w:t>, Alan Zarychta &amp; Jami Nelson Nuñez. 2021. </w:t>
      </w:r>
      <w:r>
        <w:rPr>
          <w:rFonts w:ascii="Garamond Bold" w:hAnsi="Garamond Bold"/>
          <w:b/>
          <w:color w:val="4F6228"/>
          <w:sz w:val="24"/>
        </w:rPr>
        <w:t>Water Scarcity &amp; Procedural Justice</w:t>
      </w:r>
      <w:r>
        <w:rPr>
          <w:rFonts w:ascii="Garamond Bold" w:hAnsi="Garamond Bold"/>
          <w:b/>
          <w:color w:val="4F6228"/>
          <w:spacing w:val="-6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in</w:t>
      </w:r>
      <w:r>
        <w:rPr>
          <w:rFonts w:ascii="Garamond Bold" w:hAnsi="Garamond Bold"/>
          <w:b/>
          <w:color w:val="4F6228"/>
          <w:spacing w:val="-6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Honduras:</w:t>
      </w:r>
      <w:r>
        <w:rPr>
          <w:rFonts w:ascii="Garamond Bold" w:hAnsi="Garamond Bold"/>
          <w:b/>
          <w:color w:val="4F6228"/>
          <w:spacing w:val="-5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Community-Based</w:t>
      </w:r>
      <w:r>
        <w:rPr>
          <w:rFonts w:ascii="Garamond Bold" w:hAnsi="Garamond Bold"/>
          <w:b/>
          <w:color w:val="4F6228"/>
          <w:spacing w:val="-6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Management</w:t>
      </w:r>
      <w:r>
        <w:rPr>
          <w:rFonts w:ascii="Garamond Bold" w:hAnsi="Garamond Bold"/>
          <w:b/>
          <w:color w:val="4F6228"/>
          <w:spacing w:val="-5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Meets</w:t>
      </w:r>
      <w:r>
        <w:rPr>
          <w:rFonts w:ascii="Garamond Bold" w:hAnsi="Garamond Bold"/>
          <w:b/>
          <w:color w:val="4F6228"/>
          <w:spacing w:val="-5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Market-Based</w:t>
      </w:r>
      <w:r>
        <w:rPr>
          <w:rFonts w:ascii="Garamond Bold" w:hAnsi="Garamond Bold"/>
          <w:b/>
          <w:color w:val="4F6228"/>
          <w:spacing w:val="-6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Policy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rFonts w:ascii="Garamond Italic" w:hAnsi="Garamond Italic"/>
          <w:i/>
          <w:sz w:val="24"/>
        </w:rPr>
        <w:t>World Development</w:t>
      </w:r>
      <w:r>
        <w:rPr>
          <w:sz w:val="24"/>
        </w:rPr>
        <w:t>, 142. (doi:10.1016/j.worlddev.2021.105451) [2022 Journal Impact Factor: 6.9]</w:t>
      </w:r>
    </w:p>
    <w:p>
      <w:pPr>
        <w:pStyle w:val="BodyText"/>
        <w:ind w:left="0"/>
      </w:pPr>
    </w:p>
    <w:p>
      <w:pPr>
        <w:spacing w:line="240" w:lineRule="auto" w:before="0"/>
        <w:ind w:left="364" w:right="379" w:firstLine="0"/>
        <w:jc w:val="left"/>
        <w:rPr>
          <w:sz w:val="24"/>
        </w:rPr>
      </w:pPr>
      <w:r>
        <w:rPr>
          <w:sz w:val="24"/>
        </w:rPr>
        <w:t>13. </w:t>
      </w:r>
      <w:r>
        <w:rPr>
          <w:rFonts w:ascii="Garamond Bold"/>
          <w:b/>
          <w:sz w:val="24"/>
        </w:rPr>
        <w:t>Grillos, Tara</w:t>
      </w:r>
      <w:r>
        <w:rPr>
          <w:sz w:val="24"/>
        </w:rPr>
        <w:t>, Alan Zarychta &amp; Krister Andersson. 2021. </w:t>
      </w:r>
      <w:r>
        <w:rPr>
          <w:rFonts w:ascii="Garamond Bold"/>
          <w:b/>
          <w:color w:val="4F6228"/>
          <w:sz w:val="24"/>
        </w:rPr>
        <w:t>Governance Reform, Decentralization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&amp;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Teamwork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in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Public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Service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Delivery: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Evidence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from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the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Honduran Health Sector</w:t>
      </w:r>
      <w:r>
        <w:rPr>
          <w:sz w:val="24"/>
        </w:rPr>
        <w:t>. </w:t>
      </w:r>
      <w:r>
        <w:rPr>
          <w:rFonts w:ascii="Garamond Italic"/>
          <w:i/>
          <w:sz w:val="24"/>
        </w:rPr>
        <w:t>Public Administration</w:t>
      </w:r>
      <w:r>
        <w:rPr>
          <w:sz w:val="24"/>
        </w:rPr>
        <w:t>, 99(4): 832-858. (doi:10.1111/padm.12722)</w:t>
      </w:r>
    </w:p>
    <w:p>
      <w:pPr>
        <w:pStyle w:val="BodyText"/>
        <w:spacing w:line="269" w:lineRule="exact" w:before="2"/>
      </w:pPr>
      <w:r>
        <w:rPr/>
        <w:t>[2022</w:t>
      </w:r>
      <w:r>
        <w:rPr>
          <w:spacing w:val="-3"/>
        </w:rPr>
        <w:t> </w:t>
      </w:r>
      <w:r>
        <w:rPr/>
        <w:t>Journal</w:t>
      </w:r>
      <w:r>
        <w:rPr>
          <w:spacing w:val="-1"/>
        </w:rPr>
        <w:t> </w:t>
      </w:r>
      <w:r>
        <w:rPr/>
        <w:t>Impact</w:t>
      </w:r>
      <w:r>
        <w:rPr>
          <w:spacing w:val="-2"/>
        </w:rPr>
        <w:t> </w:t>
      </w:r>
      <w:r>
        <w:rPr/>
        <w:t>Factor:</w:t>
      </w:r>
      <w:r>
        <w:rPr>
          <w:spacing w:val="-2"/>
        </w:rPr>
        <w:t> </w:t>
      </w:r>
      <w:r>
        <w:rPr>
          <w:spacing w:val="-4"/>
        </w:rPr>
        <w:t>3.5]</w:t>
      </w:r>
    </w:p>
    <w:p>
      <w:pPr>
        <w:pStyle w:val="BodyText"/>
        <w:spacing w:line="269" w:lineRule="exact"/>
        <w:ind w:left="1084"/>
      </w:pPr>
      <w:r>
        <w:rPr/>
        <w:t>[2022</w:t>
      </w:r>
      <w:r>
        <w:rPr>
          <w:spacing w:val="-5"/>
        </w:rPr>
        <w:t> </w:t>
      </w:r>
      <w:r>
        <w:rPr/>
        <w:t>APSA:</w:t>
      </w:r>
      <w:r>
        <w:rPr>
          <w:spacing w:val="-2"/>
        </w:rPr>
        <w:t> </w:t>
      </w:r>
      <w:r>
        <w:rPr/>
        <w:t>Haldane</w:t>
      </w:r>
      <w:r>
        <w:rPr>
          <w:spacing w:val="-1"/>
        </w:rPr>
        <w:t> </w:t>
      </w:r>
      <w:r>
        <w:rPr/>
        <w:t>Prize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Best</w:t>
      </w:r>
      <w:r>
        <w:rPr>
          <w:spacing w:val="-2"/>
        </w:rPr>
        <w:t> </w:t>
      </w:r>
      <w:r>
        <w:rPr/>
        <w:t>Article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Administration]</w:t>
      </w:r>
    </w:p>
    <w:p>
      <w:pPr>
        <w:spacing w:before="268"/>
        <w:ind w:left="364" w:right="379" w:firstLine="0"/>
        <w:jc w:val="left"/>
        <w:rPr>
          <w:sz w:val="24"/>
        </w:rPr>
      </w:pPr>
      <w:r>
        <w:rPr>
          <w:sz w:val="24"/>
        </w:rPr>
        <w:t>12. Emmelhainz, Roger</w:t>
      </w:r>
      <w:r>
        <w:rPr>
          <w:sz w:val="14"/>
        </w:rPr>
        <w:t>+</w:t>
      </w:r>
      <w:r>
        <w:rPr>
          <w:sz w:val="24"/>
        </w:rPr>
        <w:t>, Alan Zarychta, Krister Andersson &amp; </w:t>
      </w:r>
      <w:r>
        <w:rPr>
          <w:rFonts w:ascii="Garamond Bold"/>
          <w:b/>
          <w:sz w:val="24"/>
        </w:rPr>
        <w:t>Tara Grillos</w:t>
      </w:r>
      <w:r>
        <w:rPr>
          <w:sz w:val="24"/>
        </w:rPr>
        <w:t>. 2021. </w:t>
      </w:r>
      <w:r>
        <w:rPr>
          <w:rFonts w:ascii="Garamond Bold"/>
          <w:b/>
          <w:color w:val="4F6228"/>
          <w:sz w:val="24"/>
        </w:rPr>
        <w:t>Linking Knowledge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with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Health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Policy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Action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When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Engagement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is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Out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of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Reach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rFonts w:ascii="Garamond Italic"/>
          <w:i/>
          <w:sz w:val="24"/>
        </w:rPr>
        <w:t>Health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Policy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&amp; Planning</w:t>
      </w:r>
      <w:r>
        <w:rPr>
          <w:sz w:val="24"/>
        </w:rPr>
        <w:t>, 36(10):1534-1544. (doi: 10.1093/heapol/czab105) [2022 Journal Impact Factor: 3.2]</w:t>
      </w:r>
    </w:p>
    <w:p>
      <w:pPr>
        <w:pStyle w:val="BodyText"/>
        <w:ind w:left="0"/>
      </w:pPr>
    </w:p>
    <w:p>
      <w:pPr>
        <w:spacing w:before="0"/>
        <w:ind w:left="364" w:right="379" w:firstLine="0"/>
        <w:jc w:val="left"/>
        <w:rPr>
          <w:sz w:val="24"/>
        </w:rPr>
      </w:pPr>
      <w:r>
        <w:rPr>
          <w:sz w:val="24"/>
        </w:rPr>
        <w:t>11.</w:t>
      </w:r>
      <w:r>
        <w:rPr>
          <w:spacing w:val="-4"/>
          <w:sz w:val="24"/>
        </w:rPr>
        <w:t> </w:t>
      </w:r>
      <w:r>
        <w:rPr>
          <w:sz w:val="24"/>
        </w:rPr>
        <w:t>Zarychta,</w:t>
      </w:r>
      <w:r>
        <w:rPr>
          <w:spacing w:val="-4"/>
          <w:sz w:val="24"/>
        </w:rPr>
        <w:t> </w:t>
      </w:r>
      <w:r>
        <w:rPr>
          <w:sz w:val="24"/>
        </w:rPr>
        <w:t>Alan,</w:t>
      </w:r>
      <w:r>
        <w:rPr>
          <w:spacing w:val="-3"/>
          <w:sz w:val="24"/>
        </w:rPr>
        <w:t> </w:t>
      </w:r>
      <w:r>
        <w:rPr>
          <w:rFonts w:ascii="Garamond Bold"/>
          <w:b/>
          <w:sz w:val="24"/>
        </w:rPr>
        <w:t>Tara</w:t>
      </w:r>
      <w:r>
        <w:rPr>
          <w:rFonts w:ascii="Garamond Bold"/>
          <w:b/>
          <w:spacing w:val="-3"/>
          <w:sz w:val="24"/>
        </w:rPr>
        <w:t> </w:t>
      </w:r>
      <w:r>
        <w:rPr>
          <w:rFonts w:ascii="Garamond Bold"/>
          <w:b/>
          <w:sz w:val="24"/>
        </w:rPr>
        <w:t>Grillos</w:t>
      </w:r>
      <w:r>
        <w:rPr>
          <w:rFonts w:ascii="Garamond Bold"/>
          <w:b/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Krister</w:t>
      </w:r>
      <w:r>
        <w:rPr>
          <w:spacing w:val="-3"/>
          <w:sz w:val="24"/>
        </w:rPr>
        <w:t> </w:t>
      </w:r>
      <w:r>
        <w:rPr>
          <w:sz w:val="24"/>
        </w:rPr>
        <w:t>Andersson.</w:t>
      </w:r>
      <w:r>
        <w:rPr>
          <w:spacing w:val="-4"/>
          <w:sz w:val="24"/>
        </w:rPr>
        <w:t> </w:t>
      </w:r>
      <w:r>
        <w:rPr>
          <w:sz w:val="24"/>
        </w:rPr>
        <w:t>2021.</w:t>
      </w:r>
      <w:r>
        <w:rPr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Accountability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and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Effort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among Local Health Workers: Evidence from a Lab-in-the-Field Experiment in Honduras</w:t>
      </w:r>
      <w:r>
        <w:rPr>
          <w:sz w:val="24"/>
        </w:rPr>
        <w:t>. </w:t>
      </w:r>
      <w:r>
        <w:rPr>
          <w:rFonts w:ascii="Garamond Italic"/>
          <w:i/>
          <w:sz w:val="24"/>
        </w:rPr>
        <w:t>International Public Management Journal, </w:t>
      </w:r>
      <w:r>
        <w:rPr>
          <w:sz w:val="24"/>
        </w:rPr>
        <w:t>online first. (doi:</w:t>
      </w:r>
      <w:r>
        <w:rPr>
          <w:spacing w:val="-2"/>
          <w:sz w:val="24"/>
        </w:rPr>
        <w:t> </w:t>
      </w:r>
      <w:r>
        <w:rPr>
          <w:sz w:val="24"/>
        </w:rPr>
        <w:t>10.1080/10967494.2021.1951408)</w:t>
      </w:r>
    </w:p>
    <w:p>
      <w:pPr>
        <w:pStyle w:val="BodyText"/>
        <w:spacing w:line="266" w:lineRule="exact"/>
      </w:pPr>
      <w:r>
        <w:rPr/>
        <w:t>[2022</w:t>
      </w:r>
      <w:r>
        <w:rPr>
          <w:spacing w:val="-3"/>
        </w:rPr>
        <w:t> </w:t>
      </w:r>
      <w:r>
        <w:rPr/>
        <w:t>Journal</w:t>
      </w:r>
      <w:r>
        <w:rPr>
          <w:spacing w:val="-1"/>
        </w:rPr>
        <w:t> </w:t>
      </w:r>
      <w:r>
        <w:rPr/>
        <w:t>Impact</w:t>
      </w:r>
      <w:r>
        <w:rPr>
          <w:spacing w:val="-2"/>
        </w:rPr>
        <w:t> </w:t>
      </w:r>
      <w:r>
        <w:rPr/>
        <w:t>Factor:</w:t>
      </w:r>
      <w:r>
        <w:rPr>
          <w:spacing w:val="-2"/>
        </w:rPr>
        <w:t> </w:t>
      </w:r>
      <w:r>
        <w:rPr>
          <w:spacing w:val="-4"/>
        </w:rPr>
        <w:t>2.6]</w:t>
      </w:r>
    </w:p>
    <w:p>
      <w:pPr>
        <w:spacing w:line="240" w:lineRule="auto" w:before="269"/>
        <w:ind w:left="364" w:right="379" w:firstLine="0"/>
        <w:jc w:val="left"/>
        <w:rPr>
          <w:sz w:val="24"/>
        </w:rPr>
      </w:pPr>
      <w:r>
        <w:rPr>
          <w:sz w:val="24"/>
        </w:rPr>
        <w:t>10. Root, Elisabeth, Alan Zarychta, Bertha Bermudez Tapia</w:t>
      </w:r>
      <w:r>
        <w:rPr>
          <w:sz w:val="14"/>
        </w:rPr>
        <w:t>+</w:t>
      </w:r>
      <w:r>
        <w:rPr>
          <w:sz w:val="24"/>
        </w:rPr>
        <w:t>, </w:t>
      </w:r>
      <w:r>
        <w:rPr>
          <w:rFonts w:ascii="Garamond Bold"/>
          <w:b/>
          <w:sz w:val="24"/>
        </w:rPr>
        <w:t>Tara Grillos</w:t>
      </w:r>
      <w:r>
        <w:rPr>
          <w:sz w:val="24"/>
        </w:rPr>
        <w:t>, Krister Andersson &amp; Jane</w:t>
      </w:r>
      <w:r>
        <w:rPr>
          <w:spacing w:val="-3"/>
          <w:sz w:val="24"/>
        </w:rPr>
        <w:t> </w:t>
      </w:r>
      <w:r>
        <w:rPr>
          <w:sz w:val="24"/>
        </w:rPr>
        <w:t>Menken.</w:t>
      </w:r>
      <w:r>
        <w:rPr>
          <w:spacing w:val="-4"/>
          <w:sz w:val="24"/>
        </w:rPr>
        <w:t> </w:t>
      </w:r>
      <w:r>
        <w:rPr>
          <w:sz w:val="24"/>
        </w:rPr>
        <w:t>2020.</w:t>
      </w:r>
      <w:r>
        <w:rPr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Organizations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Matter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in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Local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Governance: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Evidence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from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Health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Sector Decentralization in Honduras</w:t>
      </w:r>
      <w:r>
        <w:rPr>
          <w:sz w:val="24"/>
        </w:rPr>
        <w:t>. </w:t>
      </w:r>
      <w:r>
        <w:rPr>
          <w:rFonts w:ascii="Garamond Italic"/>
          <w:i/>
          <w:sz w:val="24"/>
        </w:rPr>
        <w:t>Health Policy &amp; Planning</w:t>
      </w:r>
      <w:r>
        <w:rPr>
          <w:sz w:val="24"/>
        </w:rPr>
        <w:t>, 35(9): 1168-1179. (doi:10.1093/heapol/czaa084) [2022 Journal Impact Factor: 3.2]</w:t>
      </w:r>
    </w:p>
    <w:p>
      <w:pPr>
        <w:spacing w:line="240" w:lineRule="auto" w:before="269"/>
        <w:ind w:left="364" w:right="765" w:firstLine="0"/>
        <w:jc w:val="left"/>
        <w:rPr>
          <w:sz w:val="24"/>
        </w:rPr>
      </w:pPr>
      <w:r>
        <w:rPr>
          <w:sz w:val="24"/>
        </w:rPr>
        <w:t>9.</w:t>
      </w:r>
      <w:r>
        <w:rPr>
          <w:spacing w:val="-3"/>
          <w:sz w:val="24"/>
        </w:rPr>
        <w:t> </w:t>
      </w:r>
      <w:r>
        <w:rPr>
          <w:sz w:val="24"/>
        </w:rPr>
        <w:t>Cook,</w:t>
      </w:r>
      <w:r>
        <w:rPr>
          <w:spacing w:val="-4"/>
          <w:sz w:val="24"/>
        </w:rPr>
        <w:t> </w:t>
      </w:r>
      <w:r>
        <w:rPr>
          <w:sz w:val="24"/>
        </w:rPr>
        <w:t>Nathan,</w:t>
      </w:r>
      <w:r>
        <w:rPr>
          <w:spacing w:val="-3"/>
          <w:sz w:val="24"/>
        </w:rPr>
        <w:t> </w:t>
      </w:r>
      <w:r>
        <w:rPr>
          <w:rFonts w:ascii="Garamond Bold"/>
          <w:b/>
          <w:sz w:val="24"/>
        </w:rPr>
        <w:t>Tara</w:t>
      </w:r>
      <w:r>
        <w:rPr>
          <w:rFonts w:ascii="Garamond Bold"/>
          <w:b/>
          <w:spacing w:val="-4"/>
          <w:sz w:val="24"/>
        </w:rPr>
        <w:t> </w:t>
      </w:r>
      <w:r>
        <w:rPr>
          <w:rFonts w:ascii="Garamond Bold"/>
          <w:b/>
          <w:sz w:val="24"/>
        </w:rPr>
        <w:t>Grillos</w:t>
      </w:r>
      <w:r>
        <w:rPr>
          <w:rFonts w:ascii="Garamond Bold"/>
          <w:b/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Krister</w:t>
      </w:r>
      <w:r>
        <w:rPr>
          <w:spacing w:val="-4"/>
          <w:sz w:val="24"/>
        </w:rPr>
        <w:t> </w:t>
      </w:r>
      <w:r>
        <w:rPr>
          <w:sz w:val="24"/>
        </w:rPr>
        <w:t>Andersson.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Gender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Quotas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Increase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Equality and Effectiveness of Climate Policy Interventions</w:t>
      </w:r>
      <w:r>
        <w:rPr>
          <w:sz w:val="24"/>
        </w:rPr>
        <w:t>. </w:t>
      </w:r>
      <w:r>
        <w:rPr>
          <w:rFonts w:ascii="Garamond Italic"/>
          <w:i/>
          <w:sz w:val="24"/>
        </w:rPr>
        <w:t>Nature Climate Change, </w:t>
      </w:r>
      <w:r>
        <w:rPr>
          <w:sz w:val="24"/>
        </w:rPr>
        <w:t>9: 330-334. (doi:10.1038/s41558-019-0438-4) [2022 Journal Impact Factor: 30.7]</w:t>
      </w:r>
    </w:p>
    <w:p>
      <w:pPr>
        <w:pStyle w:val="BodyText"/>
        <w:spacing w:line="271" w:lineRule="exact"/>
        <w:ind w:left="1084"/>
      </w:pPr>
      <w:r>
        <w:rPr/>
        <w:t>[Article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91</w:t>
      </w:r>
      <w:r>
        <w:rPr>
          <w:sz w:val="14"/>
        </w:rPr>
        <w:t>st</w:t>
      </w:r>
      <w:r>
        <w:rPr>
          <w:rFonts w:ascii="Times New Roman"/>
          <w:spacing w:val="24"/>
          <w:sz w:val="14"/>
        </w:rPr>
        <w:t> </w:t>
      </w:r>
      <w:r>
        <w:rPr/>
        <w:t>percentile of</w:t>
      </w:r>
      <w:r>
        <w:rPr>
          <w:spacing w:val="-1"/>
        </w:rPr>
        <w:t> </w:t>
      </w:r>
      <w:r>
        <w:rPr/>
        <w:t>citations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year/field according</w:t>
      </w:r>
      <w:r>
        <w:rPr>
          <w:spacing w:val="-1"/>
        </w:rPr>
        <w:t> </w:t>
      </w:r>
      <w:r>
        <w:rPr/>
        <w:t>to Web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Science]</w:t>
      </w:r>
    </w:p>
    <w:p>
      <w:pPr>
        <w:spacing w:line="240" w:lineRule="auto" w:before="267"/>
        <w:ind w:left="364" w:right="379" w:firstLine="0"/>
        <w:jc w:val="left"/>
        <w:rPr>
          <w:sz w:val="24"/>
        </w:rPr>
      </w:pPr>
      <w:r>
        <w:rPr>
          <w:sz w:val="24"/>
        </w:rPr>
        <w:t>8.</w:t>
      </w:r>
      <w:r>
        <w:rPr>
          <w:spacing w:val="-3"/>
          <w:sz w:val="24"/>
        </w:rPr>
        <w:t> </w:t>
      </w:r>
      <w:r>
        <w:rPr>
          <w:rFonts w:ascii="Garamond Bold"/>
          <w:b/>
          <w:sz w:val="24"/>
        </w:rPr>
        <w:t>Grillos,</w:t>
      </w:r>
      <w:r>
        <w:rPr>
          <w:rFonts w:ascii="Garamond Bold"/>
          <w:b/>
          <w:spacing w:val="-3"/>
          <w:sz w:val="24"/>
        </w:rPr>
        <w:t> </w:t>
      </w:r>
      <w:r>
        <w:rPr>
          <w:rFonts w:ascii="Garamond Bold"/>
          <w:b/>
          <w:sz w:val="24"/>
        </w:rPr>
        <w:t>Tara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Patrick</w:t>
      </w:r>
      <w:r>
        <w:rPr>
          <w:spacing w:val="-4"/>
          <w:sz w:val="24"/>
        </w:rPr>
        <w:t> </w:t>
      </w:r>
      <w:r>
        <w:rPr>
          <w:sz w:val="24"/>
        </w:rPr>
        <w:t>Bottazzi,</w:t>
      </w:r>
      <w:r>
        <w:rPr>
          <w:spacing w:val="-4"/>
          <w:sz w:val="24"/>
        </w:rPr>
        <w:t> </w:t>
      </w:r>
      <w:r>
        <w:rPr>
          <w:sz w:val="24"/>
        </w:rPr>
        <w:t>David</w:t>
      </w:r>
      <w:r>
        <w:rPr>
          <w:spacing w:val="-3"/>
          <w:sz w:val="24"/>
        </w:rPr>
        <w:t> </w:t>
      </w:r>
      <w:r>
        <w:rPr>
          <w:sz w:val="24"/>
        </w:rPr>
        <w:t>Crespo,</w:t>
      </w:r>
      <w:r>
        <w:rPr>
          <w:spacing w:val="-4"/>
          <w:sz w:val="24"/>
        </w:rPr>
        <w:t> </w:t>
      </w:r>
      <w:r>
        <w:rPr>
          <w:sz w:val="24"/>
        </w:rPr>
        <w:t>Nigel</w:t>
      </w:r>
      <w:r>
        <w:rPr>
          <w:spacing w:val="-3"/>
          <w:sz w:val="24"/>
        </w:rPr>
        <w:t> </w:t>
      </w:r>
      <w:r>
        <w:rPr>
          <w:sz w:val="24"/>
        </w:rPr>
        <w:t>Asquith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Julia</w:t>
      </w:r>
      <w:r>
        <w:rPr>
          <w:spacing w:val="-3"/>
          <w:sz w:val="24"/>
        </w:rPr>
        <w:t> </w:t>
      </w:r>
      <w:r>
        <w:rPr>
          <w:sz w:val="24"/>
        </w:rPr>
        <w:t>P.G.</w:t>
      </w:r>
      <w:r>
        <w:rPr>
          <w:spacing w:val="-4"/>
          <w:sz w:val="24"/>
        </w:rPr>
        <w:t> </w:t>
      </w:r>
      <w:r>
        <w:rPr>
          <w:sz w:val="24"/>
        </w:rPr>
        <w:t>Jones.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In-kind Conservation Payments Crowd in Environmental Values and Increase Support for Government Intervention: A Randomized Trial in Bolivia</w:t>
      </w:r>
      <w:r>
        <w:rPr>
          <w:sz w:val="24"/>
        </w:rPr>
        <w:t>. </w:t>
      </w:r>
      <w:r>
        <w:rPr>
          <w:rFonts w:ascii="Garamond Italic"/>
          <w:i/>
          <w:sz w:val="24"/>
        </w:rPr>
        <w:t>Ecological Economics, </w:t>
      </w:r>
      <w:r>
        <w:rPr>
          <w:sz w:val="24"/>
        </w:rPr>
        <w:t>166. (doi:10.1016/j.ecolecon.2019.106404) [2022 Journal Impact Factor: 7.0]</w:t>
      </w:r>
    </w:p>
    <w:p>
      <w:pPr>
        <w:pStyle w:val="BodyText"/>
        <w:spacing w:line="270" w:lineRule="exact"/>
        <w:ind w:left="1084"/>
      </w:pPr>
      <w:r>
        <w:rPr/>
        <w:t>[Article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93</w:t>
      </w:r>
      <w:r>
        <w:rPr>
          <w:sz w:val="14"/>
        </w:rPr>
        <w:t>rd</w:t>
      </w:r>
      <w:r>
        <w:rPr>
          <w:rFonts w:ascii="Times New Roman"/>
          <w:spacing w:val="24"/>
          <w:sz w:val="14"/>
        </w:rPr>
        <w:t> </w:t>
      </w:r>
      <w:r>
        <w:rPr/>
        <w:t>percentile of</w:t>
      </w:r>
      <w:r>
        <w:rPr>
          <w:spacing w:val="-1"/>
        </w:rPr>
        <w:t> </w:t>
      </w:r>
      <w:r>
        <w:rPr/>
        <w:t>citations</w:t>
      </w:r>
      <w:r>
        <w:rPr>
          <w:spacing w:val="-2"/>
        </w:rPr>
        <w:t> </w:t>
      </w:r>
      <w:r>
        <w:rPr/>
        <w:t>for its</w:t>
      </w:r>
      <w:r>
        <w:rPr>
          <w:spacing w:val="-2"/>
        </w:rPr>
        <w:t> </w:t>
      </w:r>
      <w:r>
        <w:rPr/>
        <w:t>year/field according</w:t>
      </w:r>
      <w:r>
        <w:rPr>
          <w:spacing w:val="-1"/>
        </w:rPr>
        <w:t> </w:t>
      </w:r>
      <w:r>
        <w:rPr/>
        <w:t>to Web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Science]</w:t>
      </w:r>
    </w:p>
    <w:p>
      <w:pPr>
        <w:pStyle w:val="BodyText"/>
        <w:spacing w:before="2"/>
        <w:ind w:left="0"/>
      </w:pPr>
    </w:p>
    <w:p>
      <w:pPr>
        <w:spacing w:before="1"/>
        <w:ind w:left="364" w:right="379" w:firstLine="0"/>
        <w:jc w:val="left"/>
        <w:rPr>
          <w:sz w:val="24"/>
        </w:rPr>
      </w:pPr>
      <w:r>
        <w:rPr>
          <w:sz w:val="24"/>
        </w:rPr>
        <w:t>7. Hayes, Tanya, </w:t>
      </w:r>
      <w:r>
        <w:rPr>
          <w:rFonts w:ascii="Garamond Bold"/>
          <w:b/>
          <w:sz w:val="24"/>
        </w:rPr>
        <w:t>Tara Grillos</w:t>
      </w:r>
      <w:r>
        <w:rPr>
          <w:sz w:val="24"/>
        </w:rPr>
        <w:t>, Felipe Murtinho, Leah Bremer &amp; Elizabeth Shapiro. 2019. </w:t>
      </w:r>
      <w:r>
        <w:rPr>
          <w:rFonts w:ascii="Garamond Bold"/>
          <w:b/>
          <w:color w:val="4F6228"/>
          <w:sz w:val="24"/>
        </w:rPr>
        <w:t>Communal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Payments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for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Ecosystem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Services: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More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than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the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Sum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of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Individual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Incentives</w:t>
      </w:r>
      <w:r>
        <w:rPr>
          <w:sz w:val="24"/>
        </w:rPr>
        <w:t>. </w:t>
      </w:r>
      <w:r>
        <w:rPr>
          <w:rFonts w:ascii="Garamond Italic"/>
          <w:i/>
          <w:sz w:val="24"/>
        </w:rPr>
        <w:t>Environmental</w:t>
      </w:r>
      <w:r>
        <w:rPr>
          <w:rFonts w:ascii="Garamond Italic"/>
          <w:i/>
          <w:spacing w:val="-8"/>
          <w:sz w:val="24"/>
        </w:rPr>
        <w:t> </w:t>
      </w:r>
      <w:r>
        <w:rPr>
          <w:rFonts w:ascii="Garamond Italic"/>
          <w:i/>
          <w:sz w:val="24"/>
        </w:rPr>
        <w:t>Science</w:t>
      </w:r>
      <w:r>
        <w:rPr>
          <w:rFonts w:ascii="Garamond Italic"/>
          <w:i/>
          <w:spacing w:val="-5"/>
          <w:sz w:val="24"/>
        </w:rPr>
        <w:t> </w:t>
      </w:r>
      <w:r>
        <w:rPr>
          <w:rFonts w:ascii="Garamond Italic"/>
          <w:i/>
          <w:sz w:val="24"/>
        </w:rPr>
        <w:t>&amp;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z w:val="24"/>
        </w:rPr>
        <w:t>Policy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102:</w:t>
      </w:r>
      <w:r>
        <w:rPr>
          <w:spacing w:val="-5"/>
          <w:sz w:val="24"/>
        </w:rPr>
        <w:t> </w:t>
      </w:r>
      <w:r>
        <w:rPr>
          <w:sz w:val="24"/>
        </w:rPr>
        <w:t>1-8.</w:t>
      </w:r>
      <w:r>
        <w:rPr>
          <w:spacing w:val="-5"/>
          <w:sz w:val="24"/>
        </w:rPr>
        <w:t> </w:t>
      </w:r>
      <w:r>
        <w:rPr>
          <w:sz w:val="24"/>
        </w:rPr>
        <w:t>(doi:10.1016/j.envsci.2019.09.010)</w:t>
      </w:r>
      <w:r>
        <w:rPr>
          <w:spacing w:val="-5"/>
          <w:sz w:val="24"/>
        </w:rPr>
        <w:t> </w:t>
      </w:r>
      <w:r>
        <w:rPr>
          <w:sz w:val="24"/>
        </w:rPr>
        <w:t>[2022</w:t>
      </w:r>
      <w:r>
        <w:rPr>
          <w:spacing w:val="-5"/>
          <w:sz w:val="24"/>
        </w:rPr>
        <w:t> </w:t>
      </w:r>
      <w:r>
        <w:rPr>
          <w:sz w:val="24"/>
        </w:rPr>
        <w:t>Impact</w:t>
      </w:r>
      <w:r>
        <w:rPr>
          <w:spacing w:val="-5"/>
          <w:sz w:val="24"/>
        </w:rPr>
        <w:t> </w:t>
      </w:r>
      <w:r>
        <w:rPr>
          <w:sz w:val="24"/>
        </w:rPr>
        <w:t>Factor: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6.0]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1000" w:top="1360" w:bottom="1200" w:left="1080" w:right="1080"/>
        </w:sectPr>
      </w:pPr>
    </w:p>
    <w:p>
      <w:pPr>
        <w:spacing w:line="240" w:lineRule="auto" w:before="84"/>
        <w:ind w:left="364" w:right="752" w:firstLine="0"/>
        <w:jc w:val="left"/>
        <w:rPr>
          <w:sz w:val="24"/>
        </w:rPr>
      </w:pPr>
      <w:r>
        <w:rPr>
          <w:sz w:val="24"/>
        </w:rPr>
        <w:t>6. Zarychta, Alan, </w:t>
      </w:r>
      <w:r>
        <w:rPr>
          <w:rFonts w:ascii="Garamond Bold"/>
          <w:b/>
          <w:sz w:val="24"/>
        </w:rPr>
        <w:t>Tara Grillos </w:t>
      </w:r>
      <w:r>
        <w:rPr>
          <w:sz w:val="24"/>
        </w:rPr>
        <w:t>&amp; Krister Andersson. 2019. </w:t>
      </w:r>
      <w:r>
        <w:rPr>
          <w:rFonts w:ascii="Garamond Bold"/>
          <w:b/>
          <w:color w:val="4F6228"/>
          <w:sz w:val="24"/>
        </w:rPr>
        <w:t>Public Sector Governance and Motivation</w:t>
      </w:r>
      <w:r>
        <w:rPr>
          <w:rFonts w:ascii="Garamond Bold"/>
          <w:b/>
          <w:color w:val="4F6228"/>
          <w:spacing w:val="-5"/>
          <w:sz w:val="24"/>
        </w:rPr>
        <w:t> </w:t>
      </w:r>
      <w:r>
        <w:rPr>
          <w:rFonts w:ascii="Garamond Bold"/>
          <w:b/>
          <w:color w:val="4F6228"/>
          <w:sz w:val="24"/>
        </w:rPr>
        <w:t>of</w:t>
      </w:r>
      <w:r>
        <w:rPr>
          <w:rFonts w:ascii="Garamond Bold"/>
          <w:b/>
          <w:color w:val="4F6228"/>
          <w:spacing w:val="-5"/>
          <w:sz w:val="24"/>
        </w:rPr>
        <w:t> </w:t>
      </w:r>
      <w:r>
        <w:rPr>
          <w:rFonts w:ascii="Garamond Bold"/>
          <w:b/>
          <w:color w:val="4F6228"/>
          <w:sz w:val="24"/>
        </w:rPr>
        <w:t>Street-level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Bureaucrats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in</w:t>
      </w:r>
      <w:r>
        <w:rPr>
          <w:rFonts w:ascii="Garamond Bold"/>
          <w:b/>
          <w:color w:val="4F6228"/>
          <w:spacing w:val="-5"/>
          <w:sz w:val="24"/>
        </w:rPr>
        <w:t> </w:t>
      </w:r>
      <w:r>
        <w:rPr>
          <w:rFonts w:ascii="Garamond Bold"/>
          <w:b/>
          <w:color w:val="4F6228"/>
          <w:sz w:val="24"/>
        </w:rPr>
        <w:t>Developing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Countries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rFonts w:ascii="Garamond Italic"/>
          <w:i/>
          <w:sz w:val="24"/>
        </w:rPr>
        <w:t>Public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z w:val="24"/>
        </w:rPr>
        <w:t>Administration</w:t>
      </w:r>
      <w:r>
        <w:rPr>
          <w:rFonts w:ascii="Garamond Italic"/>
          <w:i/>
          <w:spacing w:val="-5"/>
          <w:sz w:val="24"/>
        </w:rPr>
        <w:t> </w:t>
      </w:r>
      <w:r>
        <w:rPr>
          <w:rFonts w:ascii="Garamond Italic"/>
          <w:i/>
          <w:sz w:val="24"/>
        </w:rPr>
        <w:t>Review</w:t>
      </w:r>
      <w:r>
        <w:rPr>
          <w:sz w:val="24"/>
        </w:rPr>
        <w:t>, 80(1):75-91. (doi:10.1111/puar.13132) [2022 Journal Impact Factor: 8.3]</w:t>
      </w:r>
    </w:p>
    <w:p>
      <w:pPr>
        <w:pStyle w:val="BodyText"/>
        <w:spacing w:line="271" w:lineRule="exact"/>
        <w:ind w:left="1084"/>
      </w:pPr>
      <w:r>
        <w:rPr/>
        <w:t>[Article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94</w:t>
      </w:r>
      <w:r>
        <w:rPr>
          <w:sz w:val="14"/>
        </w:rPr>
        <w:t>th</w:t>
      </w:r>
      <w:r>
        <w:rPr>
          <w:rFonts w:ascii="Times New Roman"/>
          <w:spacing w:val="24"/>
          <w:sz w:val="14"/>
        </w:rPr>
        <w:t> </w:t>
      </w:r>
      <w:r>
        <w:rPr/>
        <w:t>percentile of</w:t>
      </w:r>
      <w:r>
        <w:rPr>
          <w:spacing w:val="-1"/>
        </w:rPr>
        <w:t> </w:t>
      </w:r>
      <w:r>
        <w:rPr/>
        <w:t>citations</w:t>
      </w:r>
      <w:r>
        <w:rPr>
          <w:spacing w:val="-2"/>
        </w:rPr>
        <w:t> </w:t>
      </w:r>
      <w:r>
        <w:rPr/>
        <w:t>for its</w:t>
      </w:r>
      <w:r>
        <w:rPr>
          <w:spacing w:val="-2"/>
        </w:rPr>
        <w:t> </w:t>
      </w:r>
      <w:r>
        <w:rPr/>
        <w:t>year/field according</w:t>
      </w:r>
      <w:r>
        <w:rPr>
          <w:spacing w:val="-1"/>
        </w:rPr>
        <w:t> </w:t>
      </w:r>
      <w:r>
        <w:rPr/>
        <w:t>to Web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Science]</w:t>
      </w:r>
    </w:p>
    <w:p>
      <w:pPr>
        <w:spacing w:line="240" w:lineRule="auto" w:before="268"/>
        <w:ind w:left="364" w:right="351" w:firstLine="0"/>
        <w:jc w:val="left"/>
        <w:rPr>
          <w:sz w:val="24"/>
        </w:rPr>
      </w:pPr>
      <w:r>
        <w:rPr>
          <w:sz w:val="24"/>
        </w:rPr>
        <w:t>5. Zarychta, Alan, Krister Andersson, Elisabeth Root, Jane Menken &amp; </w:t>
      </w:r>
      <w:r>
        <w:rPr>
          <w:rFonts w:ascii="Garamond Bold"/>
          <w:b/>
          <w:sz w:val="24"/>
        </w:rPr>
        <w:t>Tara Grillos</w:t>
      </w:r>
      <w:r>
        <w:rPr>
          <w:sz w:val="24"/>
        </w:rPr>
        <w:t>. 2019. </w:t>
      </w:r>
      <w:r>
        <w:rPr>
          <w:rFonts w:ascii="Garamond Bold"/>
          <w:b/>
          <w:color w:val="4F6228"/>
          <w:sz w:val="24"/>
        </w:rPr>
        <w:t>Assessing the Impacts of Governance Reforms on Health Services Delivery: a Systematic Approach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to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Overcome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Persistent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Weaknesses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of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Policy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Evaluation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rFonts w:ascii="Garamond Italic"/>
          <w:i/>
          <w:sz w:val="24"/>
        </w:rPr>
        <w:t>Health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Services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and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Outcomes Research Methodology</w:t>
      </w:r>
      <w:r>
        <w:rPr>
          <w:sz w:val="24"/>
        </w:rPr>
        <w:t>, 19(4), 241-258. (doi:10.1007/s10742-019-00201-8)[2022 Impact Factor: 1.5]</w:t>
      </w:r>
    </w:p>
    <w:p>
      <w:pPr>
        <w:pStyle w:val="BodyText"/>
        <w:spacing w:before="3"/>
        <w:ind w:left="0"/>
      </w:pPr>
    </w:p>
    <w:p>
      <w:pPr>
        <w:spacing w:before="0"/>
        <w:ind w:left="364" w:right="0" w:firstLine="0"/>
        <w:jc w:val="left"/>
        <w:rPr>
          <w:sz w:val="24"/>
        </w:rPr>
      </w:pPr>
      <w:r>
        <w:rPr>
          <w:sz w:val="24"/>
        </w:rPr>
        <w:t>4.</w:t>
      </w:r>
      <w:r>
        <w:rPr>
          <w:spacing w:val="-4"/>
          <w:sz w:val="24"/>
        </w:rPr>
        <w:t> </w:t>
      </w:r>
      <w:r>
        <w:rPr>
          <w:rFonts w:ascii="Garamond Bold" w:hAnsi="Garamond Bold"/>
          <w:b/>
          <w:sz w:val="24"/>
        </w:rPr>
        <w:t>Grillos,</w:t>
      </w:r>
      <w:r>
        <w:rPr>
          <w:rFonts w:ascii="Garamond Bold" w:hAnsi="Garamond Bold"/>
          <w:b/>
          <w:spacing w:val="-4"/>
          <w:sz w:val="24"/>
        </w:rPr>
        <w:t> </w:t>
      </w:r>
      <w:r>
        <w:rPr>
          <w:rFonts w:ascii="Garamond Bold" w:hAnsi="Garamond Bold"/>
          <w:b/>
          <w:sz w:val="24"/>
        </w:rPr>
        <w:t>Tara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2018.</w:t>
      </w:r>
      <w:r>
        <w:rPr>
          <w:spacing w:val="-4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Women’s</w:t>
      </w:r>
      <w:r>
        <w:rPr>
          <w:rFonts w:ascii="Garamond Bold" w:hAnsi="Garamond Bold"/>
          <w:b/>
          <w:color w:val="4F6228"/>
          <w:spacing w:val="-4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Participation</w:t>
      </w:r>
      <w:r>
        <w:rPr>
          <w:rFonts w:ascii="Garamond Bold" w:hAnsi="Garamond Bold"/>
          <w:b/>
          <w:color w:val="4F6228"/>
          <w:spacing w:val="-5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in</w:t>
      </w:r>
      <w:r>
        <w:rPr>
          <w:rFonts w:ascii="Garamond Bold" w:hAnsi="Garamond Bold"/>
          <w:b/>
          <w:color w:val="4F6228"/>
          <w:spacing w:val="-5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Environmental</w:t>
      </w:r>
      <w:r>
        <w:rPr>
          <w:rFonts w:ascii="Garamond Bold" w:hAnsi="Garamond Bold"/>
          <w:b/>
          <w:color w:val="4F6228"/>
          <w:spacing w:val="-4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Decision-Making:</w:t>
      </w:r>
      <w:r>
        <w:rPr>
          <w:rFonts w:ascii="Garamond Bold" w:hAnsi="Garamond Bold"/>
          <w:b/>
          <w:color w:val="4F6228"/>
          <w:spacing w:val="-4"/>
          <w:sz w:val="24"/>
        </w:rPr>
        <w:t> </w:t>
      </w:r>
      <w:r>
        <w:rPr>
          <w:rFonts w:ascii="Garamond Bold" w:hAnsi="Garamond Bold"/>
          <w:b/>
          <w:color w:val="4F6228"/>
          <w:sz w:val="24"/>
        </w:rPr>
        <w:t>Quasi-Experimental Evidence from Northern Kenya</w:t>
      </w:r>
      <w:r>
        <w:rPr>
          <w:sz w:val="24"/>
        </w:rPr>
        <w:t>. </w:t>
      </w:r>
      <w:r>
        <w:rPr>
          <w:rFonts w:ascii="Garamond Italic" w:hAnsi="Garamond Italic"/>
          <w:i/>
          <w:sz w:val="24"/>
        </w:rPr>
        <w:t>World Development, </w:t>
      </w:r>
      <w:r>
        <w:rPr>
          <w:sz w:val="24"/>
        </w:rPr>
        <w:t>108C: 115-130. (doi:10.1016/j.worlddev.2018.03.017) [2022 Journal Impact Factor: 6.9]</w:t>
      </w:r>
    </w:p>
    <w:p>
      <w:pPr>
        <w:pStyle w:val="BodyText"/>
        <w:spacing w:line="266" w:lineRule="exact"/>
        <w:ind w:left="1084"/>
      </w:pPr>
      <w:r>
        <w:rPr/>
        <w:t>[Article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86</w:t>
      </w:r>
      <w:r>
        <w:rPr>
          <w:sz w:val="14"/>
        </w:rPr>
        <w:t>th</w:t>
      </w:r>
      <w:r>
        <w:rPr>
          <w:rFonts w:ascii="Times New Roman"/>
          <w:spacing w:val="24"/>
          <w:sz w:val="14"/>
        </w:rPr>
        <w:t> </w:t>
      </w:r>
      <w:r>
        <w:rPr/>
        <w:t>percentile of</w:t>
      </w:r>
      <w:r>
        <w:rPr>
          <w:spacing w:val="-1"/>
        </w:rPr>
        <w:t> </w:t>
      </w:r>
      <w:r>
        <w:rPr/>
        <w:t>citations</w:t>
      </w:r>
      <w:r>
        <w:rPr>
          <w:spacing w:val="-2"/>
        </w:rPr>
        <w:t> </w:t>
      </w:r>
      <w:r>
        <w:rPr/>
        <w:t>for its</w:t>
      </w:r>
      <w:r>
        <w:rPr>
          <w:spacing w:val="-2"/>
        </w:rPr>
        <w:t> </w:t>
      </w:r>
      <w:r>
        <w:rPr/>
        <w:t>year/field according</w:t>
      </w:r>
      <w:r>
        <w:rPr>
          <w:spacing w:val="-1"/>
        </w:rPr>
        <w:t> </w:t>
      </w:r>
      <w:r>
        <w:rPr/>
        <w:t>to Web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Science]</w:t>
      </w:r>
    </w:p>
    <w:p>
      <w:pPr>
        <w:pStyle w:val="BodyText"/>
        <w:spacing w:before="3"/>
        <w:ind w:left="0"/>
      </w:pPr>
    </w:p>
    <w:p>
      <w:pPr>
        <w:spacing w:before="0"/>
        <w:ind w:left="364" w:right="752" w:firstLine="0"/>
        <w:jc w:val="left"/>
        <w:rPr>
          <w:sz w:val="24"/>
        </w:rPr>
      </w:pPr>
      <w:r>
        <w:rPr>
          <w:sz w:val="24"/>
        </w:rPr>
        <w:t>3. Andersson, Krister, Nathan Cook, </w:t>
      </w:r>
      <w:r>
        <w:rPr>
          <w:rFonts w:ascii="Garamond Bold"/>
          <w:b/>
          <w:sz w:val="24"/>
        </w:rPr>
        <w:t>Tara Grillos, </w:t>
      </w:r>
      <w:r>
        <w:rPr>
          <w:sz w:val="24"/>
        </w:rPr>
        <w:t>Maria Claudia Lopez, Carl Salk, Glenn D. Wright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Esther</w:t>
      </w:r>
      <w:r>
        <w:rPr>
          <w:spacing w:val="-3"/>
          <w:sz w:val="24"/>
        </w:rPr>
        <w:t> </w:t>
      </w:r>
      <w:r>
        <w:rPr>
          <w:sz w:val="24"/>
        </w:rPr>
        <w:t>Mwangi.</w:t>
      </w:r>
      <w:r>
        <w:rPr>
          <w:spacing w:val="-4"/>
          <w:sz w:val="24"/>
        </w:rPr>
        <w:t> </w:t>
      </w:r>
      <w:r>
        <w:rPr>
          <w:sz w:val="24"/>
        </w:rPr>
        <w:t>2018.</w:t>
      </w:r>
      <w:r>
        <w:rPr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Experimental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Evidence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on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Payments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for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Forest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Commons Conservation</w:t>
      </w:r>
      <w:r>
        <w:rPr>
          <w:sz w:val="24"/>
        </w:rPr>
        <w:t>. </w:t>
      </w:r>
      <w:r>
        <w:rPr>
          <w:rFonts w:ascii="Garamond Italic"/>
          <w:i/>
          <w:sz w:val="24"/>
        </w:rPr>
        <w:t>Nature Sustainability, </w:t>
      </w:r>
      <w:r>
        <w:rPr>
          <w:sz w:val="24"/>
        </w:rPr>
        <w:t>1(3): 128-135. (doi:10.1038/s41893-018-0034-z)</w:t>
      </w:r>
    </w:p>
    <w:p>
      <w:pPr>
        <w:pStyle w:val="BodyText"/>
        <w:spacing w:line="267" w:lineRule="exact" w:before="1"/>
      </w:pPr>
      <w:r>
        <w:rPr/>
        <w:t>[2022</w:t>
      </w:r>
      <w:r>
        <w:rPr>
          <w:spacing w:val="-3"/>
        </w:rPr>
        <w:t> </w:t>
      </w:r>
      <w:r>
        <w:rPr/>
        <w:t>Journal</w:t>
      </w:r>
      <w:r>
        <w:rPr>
          <w:spacing w:val="-1"/>
        </w:rPr>
        <w:t> </w:t>
      </w:r>
      <w:r>
        <w:rPr/>
        <w:t>Impact</w:t>
      </w:r>
      <w:r>
        <w:rPr>
          <w:spacing w:val="-2"/>
        </w:rPr>
        <w:t> </w:t>
      </w:r>
      <w:r>
        <w:rPr/>
        <w:t>Factor:</w:t>
      </w:r>
      <w:r>
        <w:rPr>
          <w:spacing w:val="-2"/>
        </w:rPr>
        <w:t> 27.6]</w:t>
      </w:r>
    </w:p>
    <w:p>
      <w:pPr>
        <w:pStyle w:val="BodyText"/>
        <w:spacing w:line="271" w:lineRule="exact"/>
        <w:ind w:left="1084"/>
      </w:pPr>
      <w:r>
        <w:rPr/>
        <w:t>[Article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95</w:t>
      </w:r>
      <w:r>
        <w:rPr>
          <w:sz w:val="14"/>
        </w:rPr>
        <w:t>th</w:t>
      </w:r>
      <w:r>
        <w:rPr>
          <w:rFonts w:ascii="Times New Roman"/>
          <w:spacing w:val="24"/>
          <w:sz w:val="14"/>
        </w:rPr>
        <w:t> </w:t>
      </w:r>
      <w:r>
        <w:rPr/>
        <w:t>percentile of</w:t>
      </w:r>
      <w:r>
        <w:rPr>
          <w:spacing w:val="-1"/>
        </w:rPr>
        <w:t> </w:t>
      </w:r>
      <w:r>
        <w:rPr/>
        <w:t>citations</w:t>
      </w:r>
      <w:r>
        <w:rPr>
          <w:spacing w:val="-2"/>
        </w:rPr>
        <w:t> </w:t>
      </w:r>
      <w:r>
        <w:rPr/>
        <w:t>for its</w:t>
      </w:r>
      <w:r>
        <w:rPr>
          <w:spacing w:val="-2"/>
        </w:rPr>
        <w:t> </w:t>
      </w:r>
      <w:r>
        <w:rPr/>
        <w:t>year/field according</w:t>
      </w:r>
      <w:r>
        <w:rPr>
          <w:spacing w:val="-1"/>
        </w:rPr>
        <w:t> </w:t>
      </w:r>
      <w:r>
        <w:rPr/>
        <w:t>to Web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Science]</w:t>
      </w:r>
    </w:p>
    <w:p>
      <w:pPr>
        <w:spacing w:line="240" w:lineRule="auto" w:before="268"/>
        <w:ind w:left="364" w:right="0" w:firstLine="0"/>
        <w:jc w:val="left"/>
        <w:rPr>
          <w:sz w:val="24"/>
        </w:rPr>
      </w:pPr>
      <w:r>
        <w:rPr>
          <w:sz w:val="24"/>
        </w:rPr>
        <w:t>2.</w:t>
      </w:r>
      <w:r>
        <w:rPr>
          <w:spacing w:val="-3"/>
          <w:sz w:val="24"/>
        </w:rPr>
        <w:t> </w:t>
      </w:r>
      <w:r>
        <w:rPr>
          <w:rFonts w:ascii="Garamond Bold"/>
          <w:b/>
          <w:sz w:val="24"/>
        </w:rPr>
        <w:t>Grillos,</w:t>
      </w:r>
      <w:r>
        <w:rPr>
          <w:rFonts w:ascii="Garamond Bold"/>
          <w:b/>
          <w:spacing w:val="-3"/>
          <w:sz w:val="24"/>
        </w:rPr>
        <w:t> </w:t>
      </w:r>
      <w:r>
        <w:rPr>
          <w:rFonts w:ascii="Garamond Bold"/>
          <w:b/>
          <w:sz w:val="24"/>
        </w:rPr>
        <w:t>Tara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2017.</w:t>
      </w:r>
      <w:r>
        <w:rPr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Economic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vs.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Non-Material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Incentives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for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Participation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in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an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In-Kind Payments for Ecosystem Services Program in Bolivia</w:t>
      </w:r>
      <w:r>
        <w:rPr>
          <w:sz w:val="24"/>
        </w:rPr>
        <w:t>. </w:t>
      </w:r>
      <w:r>
        <w:rPr>
          <w:rFonts w:ascii="Garamond Italic"/>
          <w:i/>
          <w:sz w:val="24"/>
        </w:rPr>
        <w:t>Ecological Economics, </w:t>
      </w:r>
      <w:r>
        <w:rPr>
          <w:sz w:val="24"/>
        </w:rPr>
        <w:t>131: 178-190. (doi:10.1016/j.ecolecon.2016.08.010) [2022 Journal Impact Factor: 7.0]</w:t>
      </w:r>
    </w:p>
    <w:p>
      <w:pPr>
        <w:pStyle w:val="BodyText"/>
        <w:spacing w:line="271" w:lineRule="exact"/>
        <w:ind w:left="1084"/>
      </w:pPr>
      <w:r>
        <w:rPr/>
        <w:t>[Article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94</w:t>
      </w:r>
      <w:r>
        <w:rPr>
          <w:sz w:val="14"/>
        </w:rPr>
        <w:t>th</w:t>
      </w:r>
      <w:r>
        <w:rPr>
          <w:rFonts w:ascii="Times New Roman"/>
          <w:spacing w:val="24"/>
          <w:sz w:val="14"/>
        </w:rPr>
        <w:t> </w:t>
      </w:r>
      <w:r>
        <w:rPr/>
        <w:t>percentile of</w:t>
      </w:r>
      <w:r>
        <w:rPr>
          <w:spacing w:val="-1"/>
        </w:rPr>
        <w:t> </w:t>
      </w:r>
      <w:r>
        <w:rPr/>
        <w:t>citations</w:t>
      </w:r>
      <w:r>
        <w:rPr>
          <w:spacing w:val="-2"/>
        </w:rPr>
        <w:t> </w:t>
      </w:r>
      <w:r>
        <w:rPr/>
        <w:t>for its</w:t>
      </w:r>
      <w:r>
        <w:rPr>
          <w:spacing w:val="-2"/>
        </w:rPr>
        <w:t> </w:t>
      </w:r>
      <w:r>
        <w:rPr/>
        <w:t>year/field according</w:t>
      </w:r>
      <w:r>
        <w:rPr>
          <w:spacing w:val="-1"/>
        </w:rPr>
        <w:t> </w:t>
      </w:r>
      <w:r>
        <w:rPr/>
        <w:t>to Web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Science]</w:t>
      </w:r>
    </w:p>
    <w:p>
      <w:pPr>
        <w:pStyle w:val="BodyText"/>
        <w:spacing w:before="2"/>
        <w:ind w:left="0"/>
      </w:pPr>
    </w:p>
    <w:p>
      <w:pPr>
        <w:spacing w:before="0"/>
        <w:ind w:left="364" w:right="480" w:firstLine="0"/>
        <w:jc w:val="both"/>
        <w:rPr>
          <w:sz w:val="24"/>
        </w:rPr>
      </w:pPr>
      <w:r>
        <w:rPr>
          <w:sz w:val="24"/>
        </w:rPr>
        <w:t>1.</w:t>
      </w:r>
      <w:r>
        <w:rPr>
          <w:spacing w:val="-3"/>
          <w:sz w:val="24"/>
        </w:rPr>
        <w:t> </w:t>
      </w:r>
      <w:r>
        <w:rPr>
          <w:rFonts w:ascii="Garamond Bold"/>
          <w:b/>
          <w:sz w:val="24"/>
        </w:rPr>
        <w:t>Grillos,</w:t>
      </w:r>
      <w:r>
        <w:rPr>
          <w:rFonts w:ascii="Garamond Bold"/>
          <w:b/>
          <w:spacing w:val="-3"/>
          <w:sz w:val="24"/>
        </w:rPr>
        <w:t> </w:t>
      </w:r>
      <w:r>
        <w:rPr>
          <w:rFonts w:ascii="Garamond Bold"/>
          <w:b/>
          <w:sz w:val="24"/>
        </w:rPr>
        <w:t>Tara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2017.</w:t>
      </w:r>
      <w:r>
        <w:rPr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Participatory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Budgeting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and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the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Poor: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Tracing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Bias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in</w:t>
      </w:r>
      <w:r>
        <w:rPr>
          <w:rFonts w:ascii="Garamond Bold"/>
          <w:b/>
          <w:color w:val="4F6228"/>
          <w:spacing w:val="-4"/>
          <w:sz w:val="24"/>
        </w:rPr>
        <w:t> </w:t>
      </w:r>
      <w:r>
        <w:rPr>
          <w:rFonts w:ascii="Garamond Bold"/>
          <w:b/>
          <w:color w:val="4F6228"/>
          <w:sz w:val="24"/>
        </w:rPr>
        <w:t>a</w:t>
      </w:r>
      <w:r>
        <w:rPr>
          <w:rFonts w:ascii="Garamond Bold"/>
          <w:b/>
          <w:color w:val="4F6228"/>
          <w:spacing w:val="-3"/>
          <w:sz w:val="24"/>
        </w:rPr>
        <w:t> </w:t>
      </w:r>
      <w:r>
        <w:rPr>
          <w:rFonts w:ascii="Garamond Bold"/>
          <w:b/>
          <w:color w:val="4F6228"/>
          <w:sz w:val="24"/>
        </w:rPr>
        <w:t>Multi-Staged Process in Solo, Indonesia</w:t>
      </w:r>
      <w:r>
        <w:rPr>
          <w:sz w:val="24"/>
        </w:rPr>
        <w:t>. </w:t>
      </w:r>
      <w:r>
        <w:rPr>
          <w:rFonts w:ascii="Garamond Italic"/>
          <w:i/>
          <w:sz w:val="24"/>
        </w:rPr>
        <w:t>World Development, </w:t>
      </w:r>
      <w:r>
        <w:rPr>
          <w:sz w:val="24"/>
        </w:rPr>
        <w:t>96: 343-358. (doi:10.1016/j.worlddev.2017.03.019) [2022 Journal Impact Factor: 6.9]</w:t>
      </w:r>
    </w:p>
    <w:p>
      <w:pPr>
        <w:pStyle w:val="BodyText"/>
        <w:spacing w:line="266" w:lineRule="exact"/>
        <w:ind w:left="1084"/>
      </w:pPr>
      <w:r>
        <w:rPr/>
        <w:t>[Article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91</w:t>
      </w:r>
      <w:r>
        <w:rPr>
          <w:sz w:val="14"/>
        </w:rPr>
        <w:t>st</w:t>
      </w:r>
      <w:r>
        <w:rPr>
          <w:rFonts w:ascii="Times New Roman"/>
          <w:spacing w:val="24"/>
          <w:sz w:val="14"/>
        </w:rPr>
        <w:t> </w:t>
      </w:r>
      <w:r>
        <w:rPr/>
        <w:t>percentile of</w:t>
      </w:r>
      <w:r>
        <w:rPr>
          <w:spacing w:val="-1"/>
        </w:rPr>
        <w:t> </w:t>
      </w:r>
      <w:r>
        <w:rPr/>
        <w:t>citations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year/field according</w:t>
      </w:r>
      <w:r>
        <w:rPr>
          <w:spacing w:val="-1"/>
        </w:rPr>
        <w:t> </w:t>
      </w:r>
      <w:r>
        <w:rPr/>
        <w:t>to Web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Science]</w:t>
      </w:r>
    </w:p>
    <w:p>
      <w:pPr>
        <w:pStyle w:val="BodyText"/>
        <w:spacing w:before="7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899232</wp:posOffset>
                </wp:positionH>
                <wp:positionV relativeFrom="paragraph">
                  <wp:posOffset>180413</wp:posOffset>
                </wp:positionV>
                <wp:extent cx="5980430" cy="184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205749pt;width:470.88pt;height:1.44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BodyText"/>
        <w:spacing w:before="114"/>
        <w:ind w:right="352"/>
        <w:jc w:val="both"/>
      </w:pPr>
      <w:r>
        <w:rPr/>
        <w:t>Cook, Nathan, Krister Andersson, Michelle Benedum+, Tara Grillos, Birendra Karna, Dil Khatri, &amp; Dilli Poudel. Forestry Decentralization Exacerbates Inequality: Evidence from Nepal’s Rural Population. (Revise &amp; Resubmit)</w:t>
      </w:r>
    </w:p>
    <w:p>
      <w:pPr>
        <w:pStyle w:val="BodyText"/>
        <w:ind w:left="0"/>
      </w:pPr>
    </w:p>
    <w:p>
      <w:pPr>
        <w:pStyle w:val="BodyText"/>
        <w:ind w:right="352"/>
        <w:jc w:val="both"/>
      </w:pPr>
      <w:r>
        <w:rPr/>
        <w:t>Zarychta, Alan, Bertha Bermudez Tapia, Elisabeth Root, Dominic Freake, </w:t>
      </w:r>
      <w:r>
        <w:rPr>
          <w:rFonts w:ascii="Garamond Bold"/>
          <w:b/>
        </w:rPr>
        <w:t>Tara Grillos</w:t>
      </w:r>
      <w:r>
        <w:rPr/>
        <w:t>, Krister Andersson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Menken.</w:t>
      </w:r>
      <w:r>
        <w:rPr>
          <w:spacing w:val="-4"/>
        </w:rPr>
        <w:t> </w:t>
      </w:r>
      <w:r>
        <w:rPr/>
        <w:t>Decentralization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Equitable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Delivery: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Satisfaction under Health Sector Governance Reform. (Revise &amp; Resubmit)</w:t>
      </w:r>
    </w:p>
    <w:p>
      <w:pPr>
        <w:pStyle w:val="BodyText"/>
        <w:ind w:left="0"/>
      </w:pPr>
    </w:p>
    <w:p>
      <w:pPr>
        <w:pStyle w:val="BodyText"/>
        <w:ind w:right="379"/>
      </w:pPr>
      <w:r>
        <w:rPr>
          <w:rFonts w:ascii="Garamond Bold"/>
          <w:b/>
        </w:rPr>
        <w:t>Grillos, Tara</w:t>
      </w:r>
      <w:r>
        <w:rPr/>
        <w:t>, Nathan Cook &amp; Krister Andersson. Market-based Conservation Policy and Mobilizing</w:t>
      </w:r>
      <w:r>
        <w:rPr>
          <w:spacing w:val="-5"/>
        </w:rPr>
        <w:t> </w:t>
      </w:r>
      <w:r>
        <w:rPr/>
        <w:t>Collective</w:t>
      </w:r>
      <w:r>
        <w:rPr>
          <w:spacing w:val="-5"/>
        </w:rPr>
        <w:t> </w:t>
      </w:r>
      <w:r>
        <w:rPr/>
        <w:t>Action:</w:t>
      </w:r>
      <w:r>
        <w:rPr>
          <w:spacing w:val="-6"/>
        </w:rPr>
        <w:t> </w:t>
      </w:r>
      <w:r>
        <w:rPr/>
        <w:t>External</w:t>
      </w:r>
      <w:r>
        <w:rPr>
          <w:spacing w:val="-5"/>
        </w:rPr>
        <w:t> </w:t>
      </w:r>
      <w:r>
        <w:rPr/>
        <w:t>Interventions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Promote</w:t>
      </w:r>
      <w:r>
        <w:rPr>
          <w:spacing w:val="-5"/>
        </w:rPr>
        <w:t> </w:t>
      </w:r>
      <w:r>
        <w:rPr/>
        <w:t>Endogenous</w:t>
      </w:r>
      <w:r>
        <w:rPr>
          <w:spacing w:val="-6"/>
        </w:rPr>
        <w:t> </w:t>
      </w:r>
      <w:r>
        <w:rPr/>
        <w:t>Institutional Creation. (Under Review)</w:t>
      </w:r>
    </w:p>
    <w:p>
      <w:pPr>
        <w:pStyle w:val="BodyText"/>
        <w:ind w:left="0"/>
      </w:pPr>
    </w:p>
    <w:p>
      <w:pPr>
        <w:pStyle w:val="BodyText"/>
        <w:ind w:right="765"/>
      </w:pPr>
      <w:r>
        <w:rPr>
          <w:rFonts w:ascii="Garamond Bold"/>
          <w:b/>
        </w:rPr>
        <w:t>Grillos,</w:t>
      </w:r>
      <w:r>
        <w:rPr>
          <w:rFonts w:ascii="Garamond Bold"/>
          <w:b/>
          <w:spacing w:val="-3"/>
        </w:rPr>
        <w:t> </w:t>
      </w:r>
      <w:r>
        <w:rPr>
          <w:rFonts w:ascii="Garamond Bold"/>
          <w:b/>
        </w:rPr>
        <w:t>Tara</w:t>
      </w:r>
      <w:r>
        <w:rPr>
          <w:rFonts w:ascii="Garamond Bold"/>
          <w:b/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Michael</w:t>
      </w:r>
      <w:r>
        <w:rPr>
          <w:spacing w:val="-3"/>
        </w:rPr>
        <w:t> </w:t>
      </w:r>
      <w:r>
        <w:rPr/>
        <w:t>Touchton.</w:t>
      </w:r>
      <w:r>
        <w:rPr>
          <w:spacing w:val="-4"/>
        </w:rPr>
        <w:t> </w:t>
      </w:r>
      <w:r>
        <w:rPr/>
        <w:t>Designing</w:t>
      </w:r>
      <w:r>
        <w:rPr>
          <w:spacing w:val="-3"/>
        </w:rPr>
        <w:t> </w:t>
      </w:r>
      <w:r>
        <w:rPr/>
        <w:t>Direct</w:t>
      </w:r>
      <w:r>
        <w:rPr>
          <w:spacing w:val="-3"/>
        </w:rPr>
        <w:t> </w:t>
      </w:r>
      <w:r>
        <w:rPr/>
        <w:t>Democracy:</w:t>
      </w:r>
      <w:r>
        <w:rPr>
          <w:spacing w:val="-4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RCT</w:t>
      </w:r>
      <w:r>
        <w:rPr>
          <w:spacing w:val="-4"/>
        </w:rPr>
        <w:t> </w:t>
      </w:r>
      <w:r>
        <w:rPr/>
        <w:t>in Kenya. (Under Review)</w:t>
      </w:r>
    </w:p>
    <w:p>
      <w:pPr>
        <w:pStyle w:val="BodyText"/>
        <w:spacing w:after="0"/>
        <w:sectPr>
          <w:pgSz w:w="12240" w:h="15840"/>
          <w:pgMar w:header="0" w:footer="1000" w:top="1360" w:bottom="1200" w:left="1080" w:right="1080"/>
        </w:sectPr>
      </w:pPr>
    </w:p>
    <w:p>
      <w:pPr>
        <w:pStyle w:val="Heading2"/>
        <w:spacing w:before="8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899232</wp:posOffset>
                </wp:positionH>
                <wp:positionV relativeFrom="paragraph">
                  <wp:posOffset>239848</wp:posOffset>
                </wp:positionV>
                <wp:extent cx="5980430" cy="184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8.8857pt;width:470.88pt;height:1.44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Policy</w:t>
      </w:r>
      <w:r>
        <w:rPr>
          <w:spacing w:val="-4"/>
        </w:rPr>
        <w:t> </w:t>
      </w:r>
      <w:r>
        <w:rPr>
          <w:spacing w:val="-2"/>
        </w:rPr>
        <w:t>Reports</w:t>
      </w:r>
    </w:p>
    <w:p>
      <w:pPr>
        <w:pStyle w:val="BodyText"/>
        <w:spacing w:before="110"/>
        <w:ind w:right="352"/>
        <w:jc w:val="both"/>
      </w:pPr>
      <w:r>
        <w:rPr/>
        <w:t>Grillos, Tara &amp; Michael Touchton. “Participatory Budgeting at the Village Level: Governor’s Policy Brief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Elgeyo-Marakwet</w:t>
      </w:r>
      <w:r>
        <w:rPr>
          <w:spacing w:val="-9"/>
        </w:rPr>
        <w:t> </w:t>
      </w:r>
      <w:r>
        <w:rPr/>
        <w:t>County.”</w:t>
      </w:r>
      <w:r>
        <w:rPr>
          <w:spacing w:val="-8"/>
        </w:rPr>
        <w:t> </w:t>
      </w:r>
      <w:r>
        <w:rPr/>
        <w:t>Elgeyo-Marakwet</w:t>
      </w:r>
      <w:r>
        <w:rPr>
          <w:spacing w:val="-8"/>
        </w:rPr>
        <w:t> </w:t>
      </w:r>
      <w:r>
        <w:rPr/>
        <w:t>County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Innovations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Poverty</w:t>
      </w:r>
      <w:r>
        <w:rPr>
          <w:spacing w:val="-8"/>
        </w:rPr>
        <w:t> </w:t>
      </w:r>
      <w:r>
        <w:rPr/>
        <w:t>Action</w:t>
      </w:r>
      <w:r>
        <w:rPr>
          <w:spacing w:val="-8"/>
        </w:rPr>
        <w:t> </w:t>
      </w:r>
      <w:r>
        <w:rPr/>
        <w:t>– </w:t>
      </w:r>
      <w:r>
        <w:rPr>
          <w:spacing w:val="-2"/>
        </w:rPr>
        <w:t>Kenya.</w:t>
      </w:r>
    </w:p>
    <w:p>
      <w:pPr>
        <w:pStyle w:val="BodyText"/>
        <w:spacing w:line="242" w:lineRule="auto" w:before="178"/>
        <w:ind w:right="352"/>
        <w:jc w:val="both"/>
      </w:pPr>
      <w:r>
        <w:rPr/>
        <w:t>Grillos, Tara. “Enhancing Governance to Support Drought Resilience in Marsabit County: Recommendations for the BOMA Governance Program.”</w:t>
      </w:r>
    </w:p>
    <w:p>
      <w:pPr>
        <w:pStyle w:val="BodyText"/>
        <w:spacing w:line="242" w:lineRule="auto" w:before="175"/>
        <w:ind w:right="353"/>
        <w:jc w:val="both"/>
      </w:pPr>
      <w:r>
        <w:rPr/>
        <w:t>Grillos,</w:t>
      </w:r>
      <w:r>
        <w:rPr>
          <w:spacing w:val="-9"/>
        </w:rPr>
        <w:t> </w:t>
      </w:r>
      <w:r>
        <w:rPr/>
        <w:t>Tara.</w:t>
      </w:r>
      <w:r>
        <w:rPr>
          <w:spacing w:val="-9"/>
        </w:rPr>
        <w:t> </w:t>
      </w:r>
      <w:r>
        <w:rPr/>
        <w:t>“Youth</w:t>
      </w:r>
      <w:r>
        <w:rPr>
          <w:spacing w:val="-9"/>
        </w:rPr>
        <w:t> </w:t>
      </w:r>
      <w:r>
        <w:rPr/>
        <w:t>Lead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Change: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City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Boston’s</w:t>
      </w:r>
      <w:r>
        <w:rPr>
          <w:spacing w:val="-9"/>
        </w:rPr>
        <w:t> </w:t>
      </w:r>
      <w:r>
        <w:rPr/>
        <w:t>Youth-Focused</w:t>
      </w:r>
      <w:r>
        <w:rPr>
          <w:spacing w:val="-9"/>
        </w:rPr>
        <w:t> </w:t>
      </w:r>
      <w:r>
        <w:rPr/>
        <w:t>Participatory</w:t>
      </w:r>
      <w:r>
        <w:rPr>
          <w:spacing w:val="-9"/>
        </w:rPr>
        <w:t> </w:t>
      </w:r>
      <w:r>
        <w:rPr/>
        <w:t>Budgeting Process” Ash Center for Democratic Governance &amp; Innovation and the City of Boston</w:t>
      </w:r>
    </w:p>
    <w:p>
      <w:pPr>
        <w:pStyle w:val="BodyText"/>
        <w:spacing w:line="242" w:lineRule="auto" w:before="175"/>
        <w:ind w:right="352"/>
        <w:jc w:val="both"/>
      </w:pPr>
      <w:r>
        <w:rPr/>
        <w:t>Grillos, Tara. “Sistematización de la experiencia de la JAM El Paraíso” Juntas de Agua Municipales and Catholic Relief Services.</w:t>
      </w:r>
    </w:p>
    <w:p>
      <w:pPr>
        <w:pStyle w:val="BodyText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899232</wp:posOffset>
                </wp:positionH>
                <wp:positionV relativeFrom="paragraph">
                  <wp:posOffset>183514</wp:posOffset>
                </wp:positionV>
                <wp:extent cx="5980430" cy="1841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45pt;width:470.88pt;height:1.44pt;mso-position-horizontal-relative:page;mso-position-vertical-relative:paragraph;z-index:-1572556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Grants</w:t>
      </w:r>
    </w:p>
    <w:p>
      <w:pPr>
        <w:spacing w:line="269" w:lineRule="exact" w:before="110"/>
        <w:ind w:left="364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pacing w:val="-2"/>
          <w:sz w:val="24"/>
        </w:rPr>
        <w:t>Funded</w:t>
      </w:r>
    </w:p>
    <w:p>
      <w:pPr>
        <w:pStyle w:val="BodyText"/>
        <w:spacing w:line="242" w:lineRule="auto"/>
        <w:ind w:left="1084" w:hanging="720"/>
      </w:pPr>
      <w:r>
        <w:rPr/>
        <w:t>Co-PI (with Nathan Cook &amp; Krister Andersson). “Inequality, Participation, and the Design of Local Development</w:t>
      </w:r>
      <w:r>
        <w:rPr>
          <w:spacing w:val="54"/>
          <w:w w:val="150"/>
        </w:rPr>
        <w:t> </w:t>
      </w:r>
      <w:r>
        <w:rPr/>
        <w:t>Projects:</w:t>
      </w:r>
      <w:r>
        <w:rPr>
          <w:spacing w:val="55"/>
          <w:w w:val="150"/>
        </w:rPr>
        <w:t> </w:t>
      </w:r>
      <w:r>
        <w:rPr/>
        <w:t>Experimental</w:t>
      </w:r>
      <w:r>
        <w:rPr>
          <w:spacing w:val="56"/>
          <w:w w:val="150"/>
        </w:rPr>
        <w:t> </w:t>
      </w:r>
      <w:r>
        <w:rPr/>
        <w:t>Evidence</w:t>
      </w:r>
      <w:r>
        <w:rPr>
          <w:spacing w:val="56"/>
          <w:w w:val="150"/>
        </w:rPr>
        <w:t> </w:t>
      </w:r>
      <w:r>
        <w:rPr/>
        <w:t>from</w:t>
      </w:r>
      <w:r>
        <w:rPr>
          <w:spacing w:val="56"/>
          <w:w w:val="150"/>
        </w:rPr>
        <w:t> </w:t>
      </w:r>
      <w:r>
        <w:rPr/>
        <w:t>Three</w:t>
      </w:r>
      <w:r>
        <w:rPr>
          <w:spacing w:val="56"/>
          <w:w w:val="150"/>
        </w:rPr>
        <w:t> </w:t>
      </w:r>
      <w:r>
        <w:rPr/>
        <w:t>Countries”</w:t>
      </w:r>
      <w:r>
        <w:rPr>
          <w:spacing w:val="55"/>
          <w:w w:val="150"/>
        </w:rPr>
        <w:t> </w:t>
      </w:r>
      <w:r>
        <w:rPr/>
        <w:t>(Total</w:t>
      </w:r>
      <w:r>
        <w:rPr>
          <w:spacing w:val="56"/>
          <w:w w:val="150"/>
        </w:rPr>
        <w:t> </w:t>
      </w:r>
      <w:r>
        <w:rPr>
          <w:spacing w:val="-2"/>
        </w:rPr>
        <w:t>Award:</w:t>
      </w:r>
    </w:p>
    <w:p>
      <w:pPr>
        <w:spacing w:line="240" w:lineRule="auto" w:before="0"/>
        <w:ind w:left="1084" w:right="0" w:firstLine="0"/>
        <w:jc w:val="left"/>
        <w:rPr>
          <w:sz w:val="24"/>
        </w:rPr>
      </w:pPr>
      <w:r>
        <w:rPr>
          <w:sz w:val="24"/>
        </w:rPr>
        <w:t>$778,937; Home Institution: $72,604) </w:t>
      </w:r>
      <w:r>
        <w:rPr>
          <w:rFonts w:ascii="Garamond Italic"/>
          <w:i/>
          <w:sz w:val="24"/>
        </w:rPr>
        <w:t>National Science Foundation: Decision, Risk &amp; Management Sciences </w:t>
      </w:r>
      <w:r>
        <w:rPr>
          <w:sz w:val="24"/>
        </w:rPr>
        <w:t>(Award #2242507), 2023.</w:t>
      </w:r>
    </w:p>
    <w:p>
      <w:pPr>
        <w:spacing w:line="240" w:lineRule="auto" w:before="0"/>
        <w:ind w:left="1084" w:right="379" w:hanging="720"/>
        <w:jc w:val="left"/>
        <w:rPr>
          <w:sz w:val="24"/>
        </w:rPr>
      </w:pPr>
      <w:r>
        <w:rPr>
          <w:sz w:val="24"/>
        </w:rPr>
        <w:t>PI (with Michael Touchton). “Collective decision making and local public good provision: Experimental evidence” (Total Award: $632,188; Home Institution: 564,854.00)</w:t>
      </w:r>
      <w:r>
        <w:rPr>
          <w:spacing w:val="-5"/>
          <w:sz w:val="24"/>
        </w:rPr>
        <w:t> </w:t>
      </w:r>
      <w:r>
        <w:rPr>
          <w:rFonts w:ascii="Garamond Italic" w:hAnsi="Garamond Italic"/>
          <w:i/>
          <w:sz w:val="24"/>
        </w:rPr>
        <w:t>National Science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Foundation:</w:t>
      </w:r>
      <w:r>
        <w:rPr>
          <w:rFonts w:ascii="Garamond Italic" w:hAnsi="Garamond Italic"/>
          <w:i/>
          <w:spacing w:val="-5"/>
          <w:sz w:val="24"/>
        </w:rPr>
        <w:t> </w:t>
      </w:r>
      <w:r>
        <w:rPr>
          <w:rFonts w:ascii="Garamond Italic" w:hAnsi="Garamond Italic"/>
          <w:i/>
          <w:sz w:val="24"/>
        </w:rPr>
        <w:t>Decision,</w:t>
      </w:r>
      <w:r>
        <w:rPr>
          <w:rFonts w:ascii="Garamond Italic" w:hAnsi="Garamond Italic"/>
          <w:i/>
          <w:spacing w:val="-5"/>
          <w:sz w:val="24"/>
        </w:rPr>
        <w:t> </w:t>
      </w:r>
      <w:r>
        <w:rPr>
          <w:rFonts w:ascii="Garamond Italic" w:hAnsi="Garamond Italic"/>
          <w:i/>
          <w:sz w:val="24"/>
        </w:rPr>
        <w:t>Risk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&amp;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Management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Sciences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and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Accountable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Institutions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&amp;</w:t>
      </w:r>
      <w:r>
        <w:rPr>
          <w:rFonts w:ascii="Garamond Italic" w:hAnsi="Garamond Italic"/>
          <w:i/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Behavior </w:t>
      </w:r>
      <w:r>
        <w:rPr>
          <w:sz w:val="24"/>
        </w:rPr>
        <w:t>(Award #2018011), 2021.</w:t>
      </w:r>
    </w:p>
    <w:p>
      <w:pPr>
        <w:pStyle w:val="BodyText"/>
        <w:spacing w:line="242" w:lineRule="auto"/>
        <w:ind w:right="379" w:firstLine="720"/>
      </w:pPr>
      <w:r>
        <w:rPr/>
        <w:t>-Supplemental</w:t>
      </w:r>
      <w:r>
        <w:rPr>
          <w:spacing w:val="-4"/>
        </w:rPr>
        <w:t> </w:t>
      </w:r>
      <w:r>
        <w:rPr/>
        <w:t>Funding</w:t>
      </w:r>
      <w:r>
        <w:rPr>
          <w:spacing w:val="-4"/>
        </w:rPr>
        <w:t> </w:t>
      </w:r>
      <w:r>
        <w:rPr/>
        <w:t>Award,</w:t>
      </w:r>
      <w:r>
        <w:rPr>
          <w:spacing w:val="-5"/>
        </w:rPr>
        <w:t> </w:t>
      </w:r>
      <w:r>
        <w:rPr/>
        <w:t>2023.</w:t>
      </w:r>
      <w:r>
        <w:rPr>
          <w:spacing w:val="-5"/>
        </w:rPr>
        <w:t> </w:t>
      </w:r>
      <w:r>
        <w:rPr/>
        <w:t>(Total</w:t>
      </w:r>
      <w:r>
        <w:rPr>
          <w:spacing w:val="-4"/>
        </w:rPr>
        <w:t> </w:t>
      </w:r>
      <w:r>
        <w:rPr/>
        <w:t>Award:</w:t>
      </w:r>
      <w:r>
        <w:rPr>
          <w:spacing w:val="-5"/>
        </w:rPr>
        <w:t> </w:t>
      </w:r>
      <w:r>
        <w:rPr/>
        <w:t>$100,000;</w:t>
      </w:r>
      <w:r>
        <w:rPr>
          <w:spacing w:val="-5"/>
        </w:rPr>
        <w:t> </w:t>
      </w:r>
      <w:r>
        <w:rPr/>
        <w:t>Home</w:t>
      </w:r>
      <w:r>
        <w:rPr>
          <w:spacing w:val="-4"/>
        </w:rPr>
        <w:t> </w:t>
      </w:r>
      <w:r>
        <w:rPr/>
        <w:t>Institution:</w:t>
      </w:r>
      <w:r>
        <w:rPr>
          <w:spacing w:val="-5"/>
        </w:rPr>
        <w:t> </w:t>
      </w:r>
      <w:r>
        <w:rPr/>
        <w:t>$100,000) PI (with Erin Hennes). “Populism, Uncertainty, and Climate Policy Time Horizons.” ($16,125)</w:t>
      </w:r>
    </w:p>
    <w:p>
      <w:pPr>
        <w:spacing w:line="266" w:lineRule="exact" w:before="0"/>
        <w:ind w:left="1084" w:right="0" w:firstLine="0"/>
        <w:jc w:val="left"/>
        <w:rPr>
          <w:sz w:val="24"/>
        </w:rPr>
      </w:pPr>
      <w:r>
        <w:rPr>
          <w:rFonts w:ascii="Garamond Italic"/>
          <w:i/>
          <w:sz w:val="24"/>
        </w:rPr>
        <w:t>Purdue</w:t>
      </w:r>
      <w:r>
        <w:rPr>
          <w:rFonts w:ascii="Garamond Italic"/>
          <w:i/>
          <w:spacing w:val="-4"/>
          <w:sz w:val="24"/>
        </w:rPr>
        <w:t> </w:t>
      </w:r>
      <w:r>
        <w:rPr>
          <w:rFonts w:ascii="Garamond Italic"/>
          <w:i/>
          <w:sz w:val="24"/>
        </w:rPr>
        <w:t>Climate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Change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Research</w:t>
      </w:r>
      <w:r>
        <w:rPr>
          <w:rFonts w:ascii="Garamond Italic"/>
          <w:i/>
          <w:spacing w:val="-1"/>
          <w:sz w:val="24"/>
        </w:rPr>
        <w:t> </w:t>
      </w:r>
      <w:r>
        <w:rPr>
          <w:rFonts w:ascii="Garamond Italic"/>
          <w:i/>
          <w:sz w:val="24"/>
        </w:rPr>
        <w:t>Center</w:t>
      </w:r>
      <w:r>
        <w:rPr>
          <w:rFonts w:ascii="Garamond Italic"/>
          <w:i/>
          <w:spacing w:val="-3"/>
          <w:sz w:val="24"/>
        </w:rPr>
        <w:t> </w:t>
      </w:r>
      <w:r>
        <w:rPr>
          <w:rFonts w:ascii="Garamond Italic"/>
          <w:i/>
          <w:sz w:val="24"/>
        </w:rPr>
        <w:t>Seed</w:t>
      </w:r>
      <w:r>
        <w:rPr>
          <w:rFonts w:ascii="Garamond Italic"/>
          <w:i/>
          <w:spacing w:val="-2"/>
          <w:sz w:val="24"/>
        </w:rPr>
        <w:t> </w:t>
      </w:r>
      <w:r>
        <w:rPr>
          <w:rFonts w:ascii="Garamond Italic"/>
          <w:i/>
          <w:sz w:val="24"/>
        </w:rPr>
        <w:t>Grant</w:t>
      </w:r>
      <w:r>
        <w:rPr>
          <w:sz w:val="24"/>
        </w:rPr>
        <w:t>,</w:t>
      </w:r>
      <w:r>
        <w:rPr>
          <w:spacing w:val="-2"/>
          <w:sz w:val="24"/>
        </w:rPr>
        <w:t> 2021.</w:t>
      </w:r>
    </w:p>
    <w:p>
      <w:pPr>
        <w:spacing w:before="0"/>
        <w:ind w:left="1084" w:right="828" w:hanging="720"/>
        <w:jc w:val="both"/>
        <w:rPr>
          <w:sz w:val="24"/>
        </w:rPr>
      </w:pPr>
      <w:r>
        <w:rPr>
          <w:sz w:val="24"/>
        </w:rPr>
        <w:t>PI. “Does Participation in Group Decision-making Increase Investment in Public Goods?” ($40,000)</w:t>
      </w:r>
      <w:r>
        <w:rPr>
          <w:spacing w:val="-4"/>
          <w:sz w:val="24"/>
        </w:rPr>
        <w:t> </w:t>
      </w:r>
      <w:r>
        <w:rPr>
          <w:rFonts w:ascii="Garamond Italic" w:hAnsi="Garamond Italic"/>
          <w:i/>
          <w:sz w:val="24"/>
        </w:rPr>
        <w:t>Exploratory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Research</w:t>
      </w:r>
      <w:r>
        <w:rPr>
          <w:rFonts w:ascii="Garamond Italic" w:hAnsi="Garamond Italic"/>
          <w:i/>
          <w:spacing w:val="-1"/>
          <w:sz w:val="24"/>
        </w:rPr>
        <w:t> </w:t>
      </w:r>
      <w:r>
        <w:rPr>
          <w:rFonts w:ascii="Garamond Italic" w:hAnsi="Garamond Italic"/>
          <w:i/>
          <w:sz w:val="24"/>
        </w:rPr>
        <w:t>in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the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Social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Sciences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Grant,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Purdue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College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of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rFonts w:ascii="Garamond Italic" w:hAnsi="Garamond Italic"/>
          <w:i/>
          <w:sz w:val="24"/>
        </w:rPr>
        <w:t>Liberal</w:t>
      </w:r>
      <w:r>
        <w:rPr>
          <w:rFonts w:ascii="Garamond Italic" w:hAnsi="Garamond Italic"/>
          <w:i/>
          <w:spacing w:val="-3"/>
          <w:sz w:val="24"/>
        </w:rPr>
        <w:t> </w:t>
      </w:r>
      <w:r>
        <w:rPr>
          <w:rFonts w:ascii="Garamond Italic" w:hAnsi="Garamond Italic"/>
          <w:i/>
          <w:sz w:val="24"/>
        </w:rPr>
        <w:t>Arts,</w:t>
      </w:r>
      <w:r>
        <w:rPr>
          <w:rFonts w:ascii="Garamond Italic" w:hAnsi="Garamond Italic"/>
          <w:i/>
          <w:spacing w:val="-2"/>
          <w:sz w:val="24"/>
        </w:rPr>
        <w:t> </w:t>
      </w:r>
      <w:r>
        <w:rPr>
          <w:spacing w:val="-2"/>
          <w:sz w:val="24"/>
        </w:rPr>
        <w:t>2018.</w:t>
      </w:r>
    </w:p>
    <w:p>
      <w:pPr>
        <w:spacing w:before="0"/>
        <w:ind w:left="1084" w:right="711" w:hanging="720"/>
        <w:jc w:val="both"/>
        <w:rPr>
          <w:sz w:val="24"/>
        </w:rPr>
      </w:pPr>
      <w:r>
        <w:rPr>
          <w:sz w:val="24"/>
        </w:rPr>
        <w:t>Co-PI</w:t>
      </w:r>
      <w:r>
        <w:rPr>
          <w:spacing w:val="-3"/>
          <w:sz w:val="24"/>
        </w:rPr>
        <w:t> </w:t>
      </w:r>
      <w:r>
        <w:rPr>
          <w:sz w:val="24"/>
        </w:rPr>
        <w:t>(with</w:t>
      </w:r>
      <w:r>
        <w:rPr>
          <w:spacing w:val="-3"/>
          <w:sz w:val="24"/>
        </w:rPr>
        <w:t> </w:t>
      </w:r>
      <w:r>
        <w:rPr>
          <w:sz w:val="24"/>
        </w:rPr>
        <w:t>Alan</w:t>
      </w:r>
      <w:r>
        <w:rPr>
          <w:spacing w:val="-3"/>
          <w:sz w:val="24"/>
        </w:rPr>
        <w:t> </w:t>
      </w:r>
      <w:r>
        <w:rPr>
          <w:sz w:val="24"/>
        </w:rPr>
        <w:t>Zarychta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Jami</w:t>
      </w:r>
      <w:r>
        <w:rPr>
          <w:spacing w:val="-3"/>
          <w:sz w:val="24"/>
        </w:rPr>
        <w:t> </w:t>
      </w:r>
      <w:r>
        <w:rPr>
          <w:sz w:val="24"/>
        </w:rPr>
        <w:t>Nelson</w:t>
      </w:r>
      <w:r>
        <w:rPr>
          <w:spacing w:val="-3"/>
          <w:sz w:val="24"/>
        </w:rPr>
        <w:t> </w:t>
      </w:r>
      <w:r>
        <w:rPr>
          <w:sz w:val="24"/>
        </w:rPr>
        <w:t>Nuñez).</w:t>
      </w:r>
      <w:r>
        <w:rPr>
          <w:spacing w:val="-4"/>
          <w:sz w:val="24"/>
        </w:rPr>
        <w:t> </w:t>
      </w:r>
      <w:r>
        <w:rPr>
          <w:sz w:val="24"/>
        </w:rPr>
        <w:t>“Strategies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Improving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Governance</w:t>
      </w:r>
      <w:r>
        <w:rPr>
          <w:spacing w:val="-3"/>
          <w:sz w:val="24"/>
        </w:rPr>
        <w:t> </w:t>
      </w:r>
      <w:r>
        <w:rPr>
          <w:sz w:val="24"/>
        </w:rPr>
        <w:t>of Rural Water Systems in Honduras” </w:t>
      </w:r>
      <w:r>
        <w:rPr>
          <w:rFonts w:ascii="Garamond Italic" w:hAnsi="Garamond Italic"/>
          <w:i/>
          <w:sz w:val="24"/>
        </w:rPr>
        <w:t>UChicago Global, Latin America Grant Program</w:t>
      </w:r>
      <w:r>
        <w:rPr>
          <w:sz w:val="24"/>
        </w:rPr>
        <w:t>, 2018.</w:t>
      </w:r>
    </w:p>
    <w:p>
      <w:pPr>
        <w:spacing w:line="240" w:lineRule="auto" w:before="0"/>
        <w:ind w:left="1084" w:right="354" w:hanging="720"/>
        <w:jc w:val="both"/>
        <w:rPr>
          <w:sz w:val="24"/>
        </w:rPr>
      </w:pPr>
      <w:r>
        <w:rPr>
          <w:sz w:val="24"/>
        </w:rPr>
        <w:t>Key</w:t>
      </w:r>
      <w:r>
        <w:rPr>
          <w:spacing w:val="-13"/>
          <w:sz w:val="24"/>
        </w:rPr>
        <w:t> </w:t>
      </w:r>
      <w:r>
        <w:rPr>
          <w:sz w:val="24"/>
        </w:rPr>
        <w:t>Personnel</w:t>
      </w:r>
      <w:r>
        <w:rPr>
          <w:spacing w:val="-13"/>
          <w:sz w:val="24"/>
        </w:rPr>
        <w:t> </w:t>
      </w:r>
      <w:r>
        <w:rPr>
          <w:sz w:val="24"/>
        </w:rPr>
        <w:t>&amp;</w:t>
      </w:r>
      <w:r>
        <w:rPr>
          <w:spacing w:val="-13"/>
          <w:sz w:val="24"/>
        </w:rPr>
        <w:t> </w:t>
      </w:r>
      <w:r>
        <w:rPr>
          <w:sz w:val="24"/>
        </w:rPr>
        <w:t>Consultant</w:t>
      </w:r>
      <w:r>
        <w:rPr>
          <w:spacing w:val="-13"/>
          <w:sz w:val="24"/>
        </w:rPr>
        <w:t> </w:t>
      </w:r>
      <w:r>
        <w:rPr>
          <w:sz w:val="24"/>
        </w:rPr>
        <w:t>(PI:</w:t>
      </w:r>
      <w:r>
        <w:rPr>
          <w:spacing w:val="-14"/>
          <w:sz w:val="24"/>
        </w:rPr>
        <w:t> </w:t>
      </w:r>
      <w:r>
        <w:rPr>
          <w:sz w:val="24"/>
        </w:rPr>
        <w:t>Krister</w:t>
      </w:r>
      <w:r>
        <w:rPr>
          <w:spacing w:val="-13"/>
          <w:sz w:val="24"/>
        </w:rPr>
        <w:t> </w:t>
      </w:r>
      <w:r>
        <w:rPr>
          <w:sz w:val="24"/>
        </w:rPr>
        <w:t>Andersson).</w:t>
      </w:r>
      <w:r>
        <w:rPr>
          <w:spacing w:val="-13"/>
          <w:sz w:val="24"/>
        </w:rPr>
        <w:t> </w:t>
      </w:r>
      <w:r>
        <w:rPr>
          <w:sz w:val="24"/>
        </w:rPr>
        <w:t>“Inequalities,</w:t>
      </w:r>
      <w:r>
        <w:rPr>
          <w:spacing w:val="-13"/>
          <w:sz w:val="24"/>
        </w:rPr>
        <w:t> </w:t>
      </w:r>
      <w:r>
        <w:rPr>
          <w:sz w:val="24"/>
        </w:rPr>
        <w:t>Institutions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Sustainability:</w:t>
      </w:r>
      <w:r>
        <w:rPr>
          <w:spacing w:val="-13"/>
          <w:sz w:val="24"/>
        </w:rPr>
        <w:t> </w:t>
      </w:r>
      <w:r>
        <w:rPr>
          <w:sz w:val="24"/>
        </w:rPr>
        <w:t>An Experimental Study of Local Efforts to Govern the Commons” (Total award: $555,149; To Grillos: $24,000) </w:t>
      </w:r>
      <w:r>
        <w:rPr>
          <w:rFonts w:ascii="Garamond Italic" w:hAnsi="Garamond Italic"/>
          <w:i/>
          <w:sz w:val="24"/>
        </w:rPr>
        <w:t>National Science Foundation Decision Risk &amp; Management Sciences (Award #1757136)</w:t>
      </w:r>
      <w:r>
        <w:rPr>
          <w:sz w:val="24"/>
        </w:rPr>
        <w:t>, 2018.</w:t>
      </w:r>
    </w:p>
    <w:p>
      <w:pPr>
        <w:pStyle w:val="Heading2"/>
        <w:spacing w:before="2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899232</wp:posOffset>
                </wp:positionH>
                <wp:positionV relativeFrom="paragraph">
                  <wp:posOffset>352678</wp:posOffset>
                </wp:positionV>
                <wp:extent cx="5980430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27.769987pt;width:470.88pt;height:1.44pt;mso-position-horizontal-relative:page;mso-position-vertical-relative:paragraph;z-index:-1572505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Conference</w:t>
      </w:r>
      <w:r>
        <w:rPr>
          <w:spacing w:val="-10"/>
        </w:rPr>
        <w:t> </w:t>
      </w:r>
      <w:r>
        <w:rPr>
          <w:spacing w:val="-2"/>
        </w:rPr>
        <w:t>Presentations</w:t>
      </w:r>
    </w:p>
    <w:p>
      <w:pPr>
        <w:pStyle w:val="BodyText"/>
        <w:spacing w:before="114"/>
      </w:pPr>
      <w:r>
        <w:rPr/>
        <w:t>2024:</w:t>
      </w:r>
      <w:r>
        <w:rPr>
          <w:spacing w:val="-6"/>
        </w:rPr>
        <w:t> </w:t>
      </w:r>
      <w:r>
        <w:rPr/>
        <w:t>Southern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Association</w:t>
      </w:r>
      <w:r>
        <w:rPr>
          <w:spacing w:val="-2"/>
        </w:rPr>
        <w:t> (SPSA)</w:t>
      </w:r>
    </w:p>
    <w:p>
      <w:pPr>
        <w:pStyle w:val="BodyText"/>
        <w:spacing w:line="242" w:lineRule="auto" w:before="177"/>
        <w:ind w:right="221"/>
      </w:pPr>
      <w:r>
        <w:rPr/>
        <w:t>2023:</w:t>
      </w:r>
      <w:r>
        <w:rPr>
          <w:spacing w:val="-4"/>
        </w:rPr>
        <w:t> </w:t>
      </w:r>
      <w:r>
        <w:rPr/>
        <w:t>Midwest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(MPSA),</w:t>
      </w:r>
      <w:r>
        <w:rPr>
          <w:spacing w:val="-4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Commons (IASC), American Political Science Association (APSA)</w:t>
      </w:r>
    </w:p>
    <w:p>
      <w:pPr>
        <w:pStyle w:val="BodyText"/>
        <w:spacing w:before="174"/>
      </w:pPr>
      <w:r>
        <w:rPr/>
        <w:t>2022:</w:t>
      </w:r>
      <w:r>
        <w:rPr>
          <w:spacing w:val="-5"/>
        </w:rPr>
        <w:t> </w:t>
      </w:r>
      <w:r>
        <w:rPr/>
        <w:t>Midwest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(MPSA),</w:t>
      </w:r>
      <w:r>
        <w:rPr>
          <w:spacing w:val="-3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Association</w:t>
      </w:r>
      <w:r>
        <w:rPr>
          <w:spacing w:val="-1"/>
        </w:rPr>
        <w:t> </w:t>
      </w:r>
      <w:r>
        <w:rPr>
          <w:spacing w:val="-2"/>
        </w:rPr>
        <w:t>(APSA)</w:t>
      </w:r>
    </w:p>
    <w:p>
      <w:pPr>
        <w:pStyle w:val="BodyText"/>
        <w:spacing w:before="182"/>
        <w:ind w:right="221"/>
      </w:pPr>
      <w:r>
        <w:rPr/>
        <w:t>2020:</w:t>
      </w:r>
      <w:r>
        <w:rPr>
          <w:spacing w:val="-4"/>
        </w:rPr>
        <w:t> </w:t>
      </w:r>
      <w:r>
        <w:rPr/>
        <w:t>Southern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(SPSA),</w:t>
      </w:r>
      <w:r>
        <w:rPr>
          <w:spacing w:val="-4"/>
        </w:rPr>
        <w:t> </w:t>
      </w:r>
      <w:r>
        <w:rPr/>
        <w:t>Western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(WPSA</w:t>
      </w:r>
      <w:r>
        <w:rPr>
          <w:spacing w:val="-5"/>
        </w:rPr>
        <w:t> </w:t>
      </w:r>
      <w:r>
        <w:rPr/>
        <w:t>– cancelled, COVID-19), Latin American Studies Association (LASA – cancelled, COVID-19)</w:t>
      </w:r>
    </w:p>
    <w:p>
      <w:pPr>
        <w:pStyle w:val="BodyText"/>
        <w:spacing w:after="0"/>
        <w:sectPr>
          <w:pgSz w:w="12240" w:h="15840"/>
          <w:pgMar w:header="0" w:footer="1000" w:top="1360" w:bottom="1200" w:left="1080" w:right="1080"/>
        </w:sectPr>
      </w:pPr>
    </w:p>
    <w:p>
      <w:pPr>
        <w:pStyle w:val="BodyText"/>
        <w:spacing w:before="84"/>
        <w:ind w:right="379"/>
      </w:pPr>
      <w:r>
        <w:rPr/>
        <w:t>2019: International Association for the Study of the Commons (IASC), Workshop on the Ostrom Workshop</w:t>
      </w:r>
      <w:r>
        <w:rPr>
          <w:spacing w:val="-4"/>
        </w:rPr>
        <w:t> </w:t>
      </w:r>
      <w:r>
        <w:rPr/>
        <w:t>(WOW),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Sustainability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Conference,</w:t>
      </w:r>
      <w:r>
        <w:rPr>
          <w:spacing w:val="-5"/>
        </w:rPr>
        <w:t> </w:t>
      </w:r>
      <w:r>
        <w:rPr/>
        <w:t>Conference on Earth Systems Governance, American Political Science Association (APSA), Midwest Political Science Association (MPSA), NYU-CESS Conference on Experimental Political Science, MIT Gov/Lab Political Behavior of Development Conference</w:t>
      </w:r>
    </w:p>
    <w:p>
      <w:pPr>
        <w:pStyle w:val="BodyText"/>
        <w:spacing w:before="181"/>
        <w:ind w:right="379"/>
      </w:pPr>
      <w:r>
        <w:rPr/>
        <w:t>2018: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(APPAM),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 Association (APSA), Midwest Political Science Association (MPSA), Latin American Studies Association (LASA), International Association for the Study of the Commons (IASC): Working Together on the Commons Workshop</w:t>
      </w:r>
    </w:p>
    <w:p>
      <w:pPr>
        <w:pStyle w:val="BodyText"/>
        <w:spacing w:line="242" w:lineRule="auto" w:before="178"/>
        <w:ind w:right="221"/>
      </w:pPr>
      <w:r>
        <w:rPr/>
        <w:t>2017: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(APSA),</w:t>
      </w:r>
      <w:r>
        <w:rPr>
          <w:spacing w:val="-4"/>
        </w:rPr>
        <w:t> </w:t>
      </w:r>
      <w:r>
        <w:rPr/>
        <w:t>Forest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Livelihoods:</w:t>
      </w:r>
      <w:r>
        <w:rPr>
          <w:spacing w:val="-5"/>
        </w:rPr>
        <w:t> </w:t>
      </w:r>
      <w:r>
        <w:rPr/>
        <w:t>Assessment,</w:t>
      </w:r>
      <w:r>
        <w:rPr>
          <w:spacing w:val="-5"/>
        </w:rPr>
        <w:t> </w:t>
      </w:r>
      <w:r>
        <w:rPr/>
        <w:t>Research and Engagement (FLARE)</w:t>
      </w:r>
    </w:p>
    <w:p>
      <w:pPr>
        <w:pStyle w:val="BodyText"/>
        <w:ind w:left="0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899232</wp:posOffset>
                </wp:positionH>
                <wp:positionV relativeFrom="paragraph">
                  <wp:posOffset>183714</wp:posOffset>
                </wp:positionV>
                <wp:extent cx="5980430" cy="184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4657pt;width:470.88pt;height:1.44pt;mso-position-horizontal-relative:page;mso-position-vertical-relative:paragraph;z-index:-15724544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Invited</w:t>
      </w:r>
      <w:r>
        <w:rPr>
          <w:spacing w:val="-4"/>
        </w:rPr>
        <w:t> </w:t>
      </w:r>
      <w:r>
        <w:rPr>
          <w:spacing w:val="-2"/>
        </w:rPr>
        <w:t>Talks</w:t>
      </w:r>
    </w:p>
    <w:p>
      <w:pPr>
        <w:spacing w:line="269" w:lineRule="exact" w:before="110"/>
        <w:ind w:left="364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pacing w:val="-2"/>
          <w:sz w:val="24"/>
        </w:rPr>
        <w:t>External</w:t>
      </w:r>
    </w:p>
    <w:p>
      <w:pPr>
        <w:pStyle w:val="BodyText"/>
        <w:spacing w:line="269" w:lineRule="exact"/>
      </w:pPr>
      <w:r>
        <w:rPr/>
        <w:t>Elgeyo-Marakwet</w:t>
      </w:r>
      <w:r>
        <w:rPr>
          <w:spacing w:val="-4"/>
        </w:rPr>
        <w:t> </w:t>
      </w:r>
      <w:r>
        <w:rPr/>
        <w:t>County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(Iten,</w:t>
      </w:r>
      <w:r>
        <w:rPr>
          <w:spacing w:val="-2"/>
        </w:rPr>
        <w:t> </w:t>
      </w:r>
      <w:r>
        <w:rPr/>
        <w:t>Kenya),</w:t>
      </w:r>
      <w:r>
        <w:rPr>
          <w:spacing w:val="-2"/>
        </w:rPr>
        <w:t> </w:t>
      </w:r>
      <w:r>
        <w:rPr>
          <w:spacing w:val="-4"/>
        </w:rPr>
        <w:t>2023</w:t>
      </w:r>
    </w:p>
    <w:p>
      <w:pPr>
        <w:pStyle w:val="BodyText"/>
        <w:spacing w:before="3"/>
        <w:ind w:right="1104"/>
      </w:pPr>
      <w:r>
        <w:rPr/>
        <w:t>Busara</w:t>
      </w:r>
      <w:r>
        <w:rPr>
          <w:spacing w:val="-3"/>
        </w:rPr>
        <w:t> </w:t>
      </w:r>
      <w:r>
        <w:rPr/>
        <w:t>Center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Behavioral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(Nairobi,</w:t>
      </w:r>
      <w:r>
        <w:rPr>
          <w:spacing w:val="-4"/>
        </w:rPr>
        <w:t> </w:t>
      </w:r>
      <w:r>
        <w:rPr/>
        <w:t>Kenya),</w:t>
      </w:r>
      <w:r>
        <w:rPr>
          <w:spacing w:val="-4"/>
        </w:rPr>
        <w:t> </w:t>
      </w:r>
      <w:r>
        <w:rPr/>
        <w:t>Brown</w:t>
      </w:r>
      <w:r>
        <w:rPr>
          <w:spacing w:val="-3"/>
        </w:rPr>
        <w:t> </w:t>
      </w:r>
      <w:r>
        <w:rPr/>
        <w:t>Bag</w:t>
      </w:r>
      <w:r>
        <w:rPr>
          <w:spacing w:val="-3"/>
        </w:rPr>
        <w:t> </w:t>
      </w:r>
      <w:r>
        <w:rPr/>
        <w:t>Lab</w:t>
      </w:r>
      <w:r>
        <w:rPr>
          <w:spacing w:val="-3"/>
        </w:rPr>
        <w:t> </w:t>
      </w:r>
      <w:r>
        <w:rPr/>
        <w:t>Speaker</w:t>
      </w:r>
      <w:r>
        <w:rPr>
          <w:spacing w:val="-3"/>
        </w:rPr>
        <w:t> </w:t>
      </w:r>
      <w:r>
        <w:rPr/>
        <w:t>Series,</w:t>
      </w:r>
      <w:r>
        <w:rPr>
          <w:spacing w:val="-4"/>
        </w:rPr>
        <w:t> </w:t>
      </w:r>
      <w:r>
        <w:rPr/>
        <w:t>2022 Tulane University, Center for Inter-American Policy &amp; Research Speaker Series, 2022 Indiana University, Symposium on Natural Resource Governance for Young Scholars, 2021 Mercy Corps, Virtual Research Seminar Series, 2020</w:t>
      </w:r>
    </w:p>
    <w:p>
      <w:pPr>
        <w:pStyle w:val="BodyText"/>
        <w:spacing w:line="269" w:lineRule="exact"/>
      </w:pPr>
      <w:r>
        <w:rPr/>
        <w:t>Harvard</w:t>
      </w:r>
      <w:r>
        <w:rPr>
          <w:spacing w:val="-4"/>
        </w:rPr>
        <w:t> </w:t>
      </w:r>
      <w:r>
        <w:rPr/>
        <w:t>University,</w:t>
      </w:r>
      <w:r>
        <w:rPr>
          <w:spacing w:val="-2"/>
        </w:rPr>
        <w:t> </w:t>
      </w:r>
      <w:r>
        <w:rPr/>
        <w:t>Kennedy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Government,</w:t>
      </w:r>
      <w:r>
        <w:rPr>
          <w:spacing w:val="-2"/>
        </w:rPr>
        <w:t> </w:t>
      </w:r>
      <w:r>
        <w:rPr>
          <w:spacing w:val="-4"/>
        </w:rPr>
        <w:t>2019</w:t>
      </w:r>
    </w:p>
    <w:p>
      <w:pPr>
        <w:pStyle w:val="BodyText"/>
        <w:ind w:right="1104"/>
      </w:pP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Illinois,</w:t>
      </w:r>
      <w:r>
        <w:rPr>
          <w:spacing w:val="-5"/>
        </w:rPr>
        <w:t> </w:t>
      </w:r>
      <w:r>
        <w:rPr/>
        <w:t>Natural</w:t>
      </w:r>
      <w:r>
        <w:rPr>
          <w:spacing w:val="-4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Sciences</w:t>
      </w:r>
      <w:r>
        <w:rPr>
          <w:spacing w:val="-5"/>
        </w:rPr>
        <w:t> </w:t>
      </w:r>
      <w:r>
        <w:rPr/>
        <w:t>Seminar,</w:t>
      </w:r>
      <w:r>
        <w:rPr>
          <w:spacing w:val="-5"/>
        </w:rPr>
        <w:t> </w:t>
      </w:r>
      <w:r>
        <w:rPr/>
        <w:t>2019 University of Chicago, Workshop on Health Sector Reform in Honduras, 2017</w:t>
      </w:r>
    </w:p>
    <w:p>
      <w:pPr>
        <w:spacing w:line="269" w:lineRule="exact" w:before="180"/>
        <w:ind w:left="364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pacing w:val="-2"/>
          <w:sz w:val="24"/>
        </w:rPr>
        <w:t>Internal</w:t>
      </w:r>
    </w:p>
    <w:p>
      <w:pPr>
        <w:pStyle w:val="BodyText"/>
        <w:ind w:right="4841"/>
      </w:pPr>
      <w:r>
        <w:rPr/>
        <w:t>Purdue</w:t>
      </w:r>
      <w:r>
        <w:rPr>
          <w:spacing w:val="-8"/>
        </w:rPr>
        <w:t> </w:t>
      </w:r>
      <w:r>
        <w:rPr/>
        <w:t>Climate</w:t>
      </w:r>
      <w:r>
        <w:rPr>
          <w:spacing w:val="-8"/>
        </w:rPr>
        <w:t> </w:t>
      </w:r>
      <w:r>
        <w:rPr/>
        <w:t>Change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Center,</w:t>
      </w:r>
      <w:r>
        <w:rPr>
          <w:spacing w:val="-9"/>
        </w:rPr>
        <w:t> </w:t>
      </w:r>
      <w:r>
        <w:rPr/>
        <w:t>2021 Advanced Methods at Purdue, 2019</w:t>
      </w:r>
    </w:p>
    <w:p>
      <w:pPr>
        <w:pStyle w:val="BodyText"/>
        <w:spacing w:before="1"/>
        <w:ind w:right="4841"/>
      </w:pPr>
      <w:r>
        <w:rPr/>
        <w:t>Political</w:t>
      </w:r>
      <w:r>
        <w:rPr>
          <w:spacing w:val="-9"/>
        </w:rPr>
        <w:t> </w:t>
      </w:r>
      <w:r>
        <w:rPr/>
        <w:t>Science</w:t>
      </w:r>
      <w:r>
        <w:rPr>
          <w:spacing w:val="-9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Workshop,</w:t>
      </w:r>
      <w:r>
        <w:rPr>
          <w:spacing w:val="-10"/>
        </w:rPr>
        <w:t> </w:t>
      </w:r>
      <w:r>
        <w:rPr/>
        <w:t>2019 Engineers without Borders, 2019</w:t>
      </w:r>
    </w:p>
    <w:p>
      <w:pPr>
        <w:pStyle w:val="BodyText"/>
        <w:spacing w:line="267" w:lineRule="exact"/>
      </w:pPr>
      <w:r>
        <w:rPr/>
        <w:t>Social</w:t>
      </w:r>
      <w:r>
        <w:rPr>
          <w:spacing w:val="-2"/>
        </w:rPr>
        <w:t> </w:t>
      </w:r>
      <w:r>
        <w:rPr/>
        <w:t>Psychology</w:t>
      </w:r>
      <w:r>
        <w:rPr>
          <w:spacing w:val="-1"/>
        </w:rPr>
        <w:t> </w:t>
      </w:r>
      <w:r>
        <w:rPr/>
        <w:t>Brown</w:t>
      </w:r>
      <w:r>
        <w:rPr>
          <w:spacing w:val="-2"/>
        </w:rPr>
        <w:t> </w:t>
      </w:r>
      <w:r>
        <w:rPr/>
        <w:t>Bag</w:t>
      </w:r>
      <w:r>
        <w:rPr>
          <w:spacing w:val="-1"/>
        </w:rPr>
        <w:t> </w:t>
      </w:r>
      <w:r>
        <w:rPr/>
        <w:t>Series,</w:t>
      </w:r>
      <w:r>
        <w:rPr>
          <w:spacing w:val="-2"/>
        </w:rPr>
        <w:t> </w:t>
      </w:r>
      <w:r>
        <w:rPr>
          <w:spacing w:val="-4"/>
        </w:rPr>
        <w:t>2019</w:t>
      </w:r>
    </w:p>
    <w:p>
      <w:pPr>
        <w:pStyle w:val="BodyText"/>
        <w:spacing w:line="269" w:lineRule="exact"/>
      </w:pPr>
      <w:r>
        <w:rPr/>
        <w:t>Building</w:t>
      </w:r>
      <w:r>
        <w:rPr>
          <w:spacing w:val="-5"/>
        </w:rPr>
        <w:t> </w:t>
      </w:r>
      <w:r>
        <w:rPr/>
        <w:t>Sustainable</w:t>
      </w:r>
      <w:r>
        <w:rPr>
          <w:spacing w:val="-2"/>
        </w:rPr>
        <w:t> </w:t>
      </w:r>
      <w:r>
        <w:rPr/>
        <w:t>Communities</w:t>
      </w:r>
      <w:r>
        <w:rPr>
          <w:spacing w:val="-3"/>
        </w:rPr>
        <w:t> </w:t>
      </w:r>
      <w:r>
        <w:rPr/>
        <w:t>Brown</w:t>
      </w:r>
      <w:r>
        <w:rPr>
          <w:spacing w:val="-3"/>
        </w:rPr>
        <w:t> </w:t>
      </w:r>
      <w:r>
        <w:rPr/>
        <w:t>Bag</w:t>
      </w:r>
      <w:r>
        <w:rPr>
          <w:spacing w:val="-2"/>
        </w:rPr>
        <w:t> </w:t>
      </w:r>
      <w:r>
        <w:rPr/>
        <w:t>Series,</w:t>
      </w:r>
      <w:r>
        <w:rPr>
          <w:spacing w:val="-2"/>
        </w:rPr>
        <w:t> </w:t>
      </w:r>
      <w:r>
        <w:rPr>
          <w:spacing w:val="-4"/>
        </w:rPr>
        <w:t>2018</w:t>
      </w:r>
    </w:p>
    <w:p>
      <w:pPr>
        <w:pStyle w:val="BodyText"/>
        <w:spacing w:before="7"/>
        <w:ind w:left="0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899232</wp:posOffset>
                </wp:positionH>
                <wp:positionV relativeFrom="paragraph">
                  <wp:posOffset>183768</wp:posOffset>
                </wp:positionV>
                <wp:extent cx="5980430" cy="184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469988pt;width:470.88pt;height:1.44pt;mso-position-horizontal-relative:page;mso-position-vertical-relative:paragraph;z-index:-15724032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Awards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2"/>
        </w:rPr>
        <w:t>Fellowships</w:t>
      </w:r>
    </w:p>
    <w:p>
      <w:pPr>
        <w:pStyle w:val="BodyText"/>
        <w:spacing w:before="110"/>
        <w:ind w:left="1084" w:right="351" w:hanging="720"/>
      </w:pPr>
      <w:r>
        <w:rPr/>
        <w:t>Award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Excellence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Discovery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Creative</w:t>
      </w:r>
      <w:r>
        <w:rPr>
          <w:spacing w:val="-3"/>
        </w:rPr>
        <w:t> </w:t>
      </w:r>
      <w:r>
        <w:rPr/>
        <w:t>Endeavors,</w:t>
      </w:r>
      <w:r>
        <w:rPr>
          <w:spacing w:val="-4"/>
        </w:rPr>
        <w:t> </w:t>
      </w:r>
      <w:r>
        <w:rPr/>
        <w:t>Purdue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3"/>
        </w:rPr>
        <w:t> </w:t>
      </w:r>
      <w:r>
        <w:rPr/>
        <w:t>Arts,</w:t>
      </w:r>
      <w:r>
        <w:rPr>
          <w:spacing w:val="-4"/>
        </w:rPr>
        <w:t> </w:t>
      </w:r>
      <w:r>
        <w:rPr/>
        <w:t>(College’s Top Research Award), 2022</w:t>
      </w:r>
    </w:p>
    <w:p>
      <w:pPr>
        <w:pStyle w:val="BodyText"/>
        <w:spacing w:line="268" w:lineRule="exact"/>
      </w:pPr>
      <w:r>
        <w:rPr/>
        <w:t>Haldane</w:t>
      </w:r>
      <w:r>
        <w:rPr>
          <w:spacing w:val="-4"/>
        </w:rPr>
        <w:t> </w:t>
      </w:r>
      <w:r>
        <w:rPr/>
        <w:t>Prize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Best</w:t>
      </w:r>
      <w:r>
        <w:rPr>
          <w:spacing w:val="-2"/>
        </w:rPr>
        <w:t> </w:t>
      </w:r>
      <w:r>
        <w:rPr/>
        <w:t>Article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Administration,</w:t>
      </w:r>
      <w:r>
        <w:rPr>
          <w:spacing w:val="-2"/>
        </w:rPr>
        <w:t> </w:t>
      </w:r>
      <w:r>
        <w:rPr>
          <w:spacing w:val="-4"/>
        </w:rPr>
        <w:t>2022</w:t>
      </w:r>
    </w:p>
    <w:p>
      <w:pPr>
        <w:pStyle w:val="BodyText"/>
        <w:spacing w:before="3"/>
        <w:ind w:left="1084" w:right="765" w:hanging="720"/>
      </w:pPr>
      <w:r>
        <w:rPr/>
        <w:t>Award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Exceptional</w:t>
      </w:r>
      <w:r>
        <w:rPr>
          <w:spacing w:val="-4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Instructional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COVID-19</w:t>
      </w:r>
      <w:r>
        <w:rPr>
          <w:spacing w:val="-5"/>
        </w:rPr>
        <w:t> </w:t>
      </w:r>
      <w:r>
        <w:rPr/>
        <w:t>Pandemic, Purdue University, 2021</w:t>
      </w:r>
    </w:p>
    <w:p>
      <w:pPr>
        <w:pStyle w:val="BodyText"/>
        <w:ind w:right="221"/>
      </w:pPr>
      <w:r>
        <w:rPr/>
        <w:t>Nominee,</w:t>
      </w:r>
      <w:r>
        <w:rPr>
          <w:spacing w:val="-4"/>
        </w:rPr>
        <w:t> </w:t>
      </w:r>
      <w:r>
        <w:rPr/>
        <w:t>Excellence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Discovery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Creative</w:t>
      </w:r>
      <w:r>
        <w:rPr>
          <w:spacing w:val="-3"/>
        </w:rPr>
        <w:t> </w:t>
      </w:r>
      <w:r>
        <w:rPr/>
        <w:t>Endeavors,</w:t>
      </w:r>
      <w:r>
        <w:rPr>
          <w:spacing w:val="-4"/>
        </w:rPr>
        <w:t> </w:t>
      </w:r>
      <w:r>
        <w:rPr/>
        <w:t>Purdue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3"/>
        </w:rPr>
        <w:t> </w:t>
      </w:r>
      <w:r>
        <w:rPr/>
        <w:t>Arts,</w:t>
      </w:r>
      <w:r>
        <w:rPr>
          <w:spacing w:val="-4"/>
        </w:rPr>
        <w:t> </w:t>
      </w:r>
      <w:r>
        <w:rPr/>
        <w:t>2021 Nominee, Exceptional Early Career Teaching Award, Purdue University, 2020</w:t>
      </w:r>
    </w:p>
    <w:p>
      <w:pPr>
        <w:pStyle w:val="BodyText"/>
        <w:ind w:right="2683"/>
      </w:pPr>
      <w:r>
        <w:rPr/>
        <w:t>Purdue Research Foundation Faculty Summer Research Grant, 2018 Purdue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</w:t>
      </w:r>
      <w:r>
        <w:rPr>
          <w:spacing w:val="-5"/>
        </w:rPr>
        <w:t> </w:t>
      </w:r>
      <w:r>
        <w:rPr/>
        <w:t>ASPIRE</w:t>
      </w:r>
      <w:r>
        <w:rPr>
          <w:spacing w:val="-5"/>
        </w:rPr>
        <w:t> </w:t>
      </w:r>
      <w:r>
        <w:rPr/>
        <w:t>Travel</w:t>
      </w:r>
      <w:r>
        <w:rPr>
          <w:spacing w:val="-4"/>
        </w:rPr>
        <w:t> </w:t>
      </w:r>
      <w:r>
        <w:rPr/>
        <w:t>Grants</w:t>
      </w:r>
      <w:r>
        <w:rPr>
          <w:spacing w:val="-5"/>
        </w:rPr>
        <w:t> </w:t>
      </w:r>
      <w:r>
        <w:rPr/>
        <w:t>(various),</w:t>
      </w:r>
      <w:r>
        <w:rPr>
          <w:spacing w:val="-5"/>
        </w:rPr>
        <w:t> </w:t>
      </w:r>
      <w:r>
        <w:rPr/>
        <w:t>2017-2022</w:t>
      </w:r>
    </w:p>
    <w:p>
      <w:pPr>
        <w:pStyle w:val="BodyText"/>
        <w:ind w:right="477"/>
      </w:pPr>
      <w:r>
        <w:rPr/>
        <w:t>Dissertation</w:t>
      </w:r>
      <w:r>
        <w:rPr>
          <w:spacing w:val="-4"/>
        </w:rPr>
        <w:t> </w:t>
      </w:r>
      <w:r>
        <w:rPr/>
        <w:t>Completion</w:t>
      </w:r>
      <w:r>
        <w:rPr>
          <w:spacing w:val="-4"/>
        </w:rPr>
        <w:t> </w:t>
      </w:r>
      <w:r>
        <w:rPr/>
        <w:t>Fellowship,</w:t>
      </w:r>
      <w:r>
        <w:rPr>
          <w:spacing w:val="-5"/>
        </w:rPr>
        <w:t> </w:t>
      </w:r>
      <w:r>
        <w:rPr/>
        <w:t>Harvard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Arts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Sciences,</w:t>
      </w:r>
      <w:r>
        <w:rPr>
          <w:spacing w:val="-5"/>
        </w:rPr>
        <w:t> </w:t>
      </w:r>
      <w:r>
        <w:rPr/>
        <w:t>2014-2015 Ash Center for Democratic Governance Summer Grant, Harvard Kennedy School, 2014</w:t>
      </w:r>
    </w:p>
    <w:p>
      <w:pPr>
        <w:pStyle w:val="BodyText"/>
        <w:ind w:left="1084" w:hanging="720"/>
      </w:pPr>
      <w:r>
        <w:rPr/>
        <w:t>Foreign</w:t>
      </w:r>
      <w:r>
        <w:rPr>
          <w:spacing w:val="-3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Studies</w:t>
      </w:r>
      <w:r>
        <w:rPr>
          <w:spacing w:val="-4"/>
        </w:rPr>
        <w:t> </w:t>
      </w:r>
      <w:r>
        <w:rPr/>
        <w:t>Grant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Overseas</w:t>
      </w:r>
      <w:r>
        <w:rPr>
          <w:spacing w:val="-4"/>
        </w:rPr>
        <w:t> </w:t>
      </w:r>
      <w:r>
        <w:rPr/>
        <w:t>Dissertation</w:t>
      </w:r>
      <w:r>
        <w:rPr>
          <w:spacing w:val="-3"/>
        </w:rPr>
        <w:t> </w:t>
      </w:r>
      <w:r>
        <w:rPr/>
        <w:t>Research,</w:t>
      </w:r>
      <w:r>
        <w:rPr>
          <w:spacing w:val="-3"/>
        </w:rPr>
        <w:t> </w:t>
      </w:r>
      <w:r>
        <w:rPr/>
        <w:t>U.S.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 Education, 2013-2014</w:t>
      </w:r>
    </w:p>
    <w:p>
      <w:pPr>
        <w:pStyle w:val="BodyText"/>
        <w:spacing w:after="0"/>
        <w:sectPr>
          <w:pgSz w:w="12240" w:h="15840"/>
          <w:pgMar w:header="0" w:footer="1000" w:top="1360" w:bottom="1200" w:left="1080" w:right="1080"/>
        </w:sectPr>
      </w:pPr>
    </w:p>
    <w:p>
      <w:pPr>
        <w:pStyle w:val="BodyText"/>
        <w:spacing w:before="84"/>
        <w:ind w:right="2601"/>
        <w:jc w:val="both"/>
      </w:pPr>
      <w:r>
        <w:rPr/>
        <w:t>Project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Negotiations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Grant,</w:t>
      </w:r>
      <w:r>
        <w:rPr>
          <w:spacing w:val="-5"/>
        </w:rPr>
        <w:t> </w:t>
      </w:r>
      <w:r>
        <w:rPr/>
        <w:t>Harvard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School,</w:t>
      </w:r>
      <w:r>
        <w:rPr>
          <w:spacing w:val="-4"/>
        </w:rPr>
        <w:t> </w:t>
      </w:r>
      <w:r>
        <w:rPr/>
        <w:t>2013 Student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Grant,</w:t>
      </w:r>
      <w:r>
        <w:rPr>
          <w:spacing w:val="-2"/>
        </w:rPr>
        <w:t> </w:t>
      </w:r>
      <w:r>
        <w:rPr/>
        <w:t>Harvard</w:t>
      </w:r>
      <w:r>
        <w:rPr>
          <w:spacing w:val="-1"/>
        </w:rPr>
        <w:t> </w:t>
      </w:r>
      <w:r>
        <w:rPr/>
        <w:t>Kennedy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Indonesia</w:t>
      </w:r>
      <w:r>
        <w:rPr>
          <w:spacing w:val="-1"/>
        </w:rPr>
        <w:t> </w:t>
      </w:r>
      <w:r>
        <w:rPr/>
        <w:t>Program,</w:t>
      </w:r>
      <w:r>
        <w:rPr>
          <w:spacing w:val="-1"/>
        </w:rPr>
        <w:t> </w:t>
      </w:r>
      <w:r>
        <w:rPr>
          <w:spacing w:val="-4"/>
        </w:rPr>
        <w:t>2012</w:t>
      </w:r>
    </w:p>
    <w:p>
      <w:pPr>
        <w:pStyle w:val="BodyText"/>
        <w:spacing w:before="3"/>
        <w:ind w:left="1084" w:right="1271" w:hanging="720"/>
        <w:jc w:val="both"/>
      </w:pPr>
      <w:r>
        <w:rPr/>
        <w:t>Term-time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Grant,</w:t>
      </w:r>
      <w:r>
        <w:rPr>
          <w:spacing w:val="-5"/>
        </w:rPr>
        <w:t> </w:t>
      </w:r>
      <w:r>
        <w:rPr/>
        <w:t>David</w:t>
      </w:r>
      <w:r>
        <w:rPr>
          <w:spacing w:val="-4"/>
        </w:rPr>
        <w:t> </w:t>
      </w:r>
      <w:r>
        <w:rPr/>
        <w:t>Rockefeller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Latin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Studies,</w:t>
      </w:r>
      <w:r>
        <w:rPr>
          <w:spacing w:val="-4"/>
        </w:rPr>
        <w:t> </w:t>
      </w:r>
      <w:r>
        <w:rPr/>
        <w:t>Harvard University, 2012</w:t>
      </w:r>
    </w:p>
    <w:p>
      <w:pPr>
        <w:pStyle w:val="BodyText"/>
        <w:ind w:right="361"/>
        <w:jc w:val="both"/>
      </w:pPr>
      <w:r>
        <w:rPr/>
        <w:t>Giorgio</w:t>
      </w:r>
      <w:r>
        <w:rPr>
          <w:spacing w:val="-5"/>
        </w:rPr>
        <w:t> </w:t>
      </w:r>
      <w:r>
        <w:rPr/>
        <w:t>Ruffolo</w:t>
      </w:r>
      <w:r>
        <w:rPr>
          <w:spacing w:val="-5"/>
        </w:rPr>
        <w:t> </w:t>
      </w:r>
      <w:r>
        <w:rPr/>
        <w:t>Doctoral</w:t>
      </w:r>
      <w:r>
        <w:rPr>
          <w:spacing w:val="-5"/>
        </w:rPr>
        <w:t> </w:t>
      </w:r>
      <w:r>
        <w:rPr/>
        <w:t>Fellowship,</w:t>
      </w:r>
      <w:r>
        <w:rPr>
          <w:spacing w:val="-6"/>
        </w:rPr>
        <w:t> </w:t>
      </w:r>
      <w:r>
        <w:rPr/>
        <w:t>Sustainability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Program,</w:t>
      </w:r>
      <w:r>
        <w:rPr>
          <w:spacing w:val="-5"/>
        </w:rPr>
        <w:t> </w:t>
      </w:r>
      <w:r>
        <w:rPr/>
        <w:t>Harvard</w:t>
      </w:r>
      <w:r>
        <w:rPr>
          <w:spacing w:val="-5"/>
        </w:rPr>
        <w:t> </w:t>
      </w:r>
      <w:r>
        <w:rPr/>
        <w:t>University,2011-2012 National Science Foundation Graduate Research Fellowship, Honorable Mention, 2011</w:t>
      </w:r>
    </w:p>
    <w:p>
      <w:pPr>
        <w:pStyle w:val="BodyText"/>
        <w:ind w:right="849"/>
        <w:jc w:val="both"/>
      </w:pPr>
      <w:r>
        <w:rPr/>
        <w:t>Summer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Grant,</w:t>
      </w:r>
      <w:r>
        <w:rPr>
          <w:spacing w:val="-4"/>
        </w:rPr>
        <w:t> </w:t>
      </w:r>
      <w:r>
        <w:rPr/>
        <w:t>Weatherhead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Affairs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Harvard,</w:t>
      </w:r>
      <w:r>
        <w:rPr>
          <w:spacing w:val="-4"/>
        </w:rPr>
        <w:t> </w:t>
      </w:r>
      <w:r>
        <w:rPr/>
        <w:t>2011 Vicki</w:t>
      </w:r>
      <w:r>
        <w:rPr>
          <w:spacing w:val="-4"/>
        </w:rPr>
        <w:t> </w:t>
      </w:r>
      <w:r>
        <w:rPr/>
        <w:t>Norberg-Bohm</w:t>
      </w:r>
      <w:r>
        <w:rPr>
          <w:spacing w:val="-4"/>
        </w:rPr>
        <w:t> </w:t>
      </w:r>
      <w:r>
        <w:rPr/>
        <w:t>Fellowship,</w:t>
      </w:r>
      <w:r>
        <w:rPr>
          <w:spacing w:val="-5"/>
        </w:rPr>
        <w:t> </w:t>
      </w:r>
      <w:r>
        <w:rPr/>
        <w:t>Harvard</w:t>
      </w:r>
      <w:r>
        <w:rPr>
          <w:spacing w:val="-4"/>
        </w:rPr>
        <w:t> </w:t>
      </w:r>
      <w:r>
        <w:rPr/>
        <w:t>Environment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Program,</w:t>
      </w:r>
      <w:r>
        <w:rPr>
          <w:spacing w:val="-4"/>
        </w:rPr>
        <w:t> </w:t>
      </w:r>
      <w:r>
        <w:rPr/>
        <w:t>2010 Summer Research Grant, Sustainability Science Program, Harvard University, 2010</w:t>
      </w:r>
    </w:p>
    <w:p>
      <w:pPr>
        <w:pStyle w:val="BodyText"/>
        <w:spacing w:before="47"/>
        <w:ind w:left="0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899232</wp:posOffset>
                </wp:positionH>
                <wp:positionV relativeFrom="paragraph">
                  <wp:posOffset>183714</wp:posOffset>
                </wp:positionV>
                <wp:extent cx="5980430" cy="184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4657pt;width:470.88pt;height:1.44pt;mso-position-horizontal-relative:page;mso-position-vertical-relative:paragraph;z-index:-1572352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Teaching</w:t>
      </w:r>
    </w:p>
    <w:p>
      <w:pPr>
        <w:pStyle w:val="BodyText"/>
        <w:spacing w:line="269" w:lineRule="exact" w:before="110"/>
      </w:pPr>
      <w:r>
        <w:rPr/>
        <w:t>Purdue</w:t>
      </w:r>
      <w:r>
        <w:rPr>
          <w:spacing w:val="-2"/>
        </w:rPr>
        <w:t> University:</w:t>
      </w:r>
    </w:p>
    <w:p>
      <w:pPr>
        <w:pStyle w:val="BodyText"/>
        <w:ind w:left="1084" w:right="2683"/>
      </w:pPr>
      <w:r>
        <w:rPr/>
        <w:t>Causal Inference (graduate, Political Science 605), Spring ‘23 Experimental</w:t>
      </w:r>
      <w:r>
        <w:rPr>
          <w:spacing w:val="-5"/>
        </w:rPr>
        <w:t> </w:t>
      </w:r>
      <w:r>
        <w:rPr/>
        <w:t>Methods</w:t>
      </w:r>
      <w:r>
        <w:rPr>
          <w:spacing w:val="-6"/>
        </w:rPr>
        <w:t> </w:t>
      </w:r>
      <w:r>
        <w:rPr/>
        <w:t>(graduate,</w:t>
      </w:r>
      <w:r>
        <w:rPr>
          <w:spacing w:val="-6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606),</w:t>
      </w:r>
      <w:r>
        <w:rPr>
          <w:spacing w:val="-6"/>
        </w:rPr>
        <w:t> </w:t>
      </w:r>
      <w:r>
        <w:rPr/>
        <w:t>Spring</w:t>
      </w:r>
      <w:r>
        <w:rPr>
          <w:spacing w:val="-5"/>
        </w:rPr>
        <w:t> </w:t>
      </w:r>
      <w:r>
        <w:rPr/>
        <w:t>‘22 Field Research Methods (graduate, Political Science 606), Fall ‘20</w:t>
      </w:r>
    </w:p>
    <w:p>
      <w:pPr>
        <w:pStyle w:val="BodyText"/>
        <w:ind w:left="1084" w:right="909"/>
      </w:pPr>
      <w:r>
        <w:rPr/>
        <w:t>Public Policy Pro-Seminar (graduate, Political Science 620), Fall ’17, ’18 &amp; ‘21</w:t>
      </w:r>
      <w:r>
        <w:rPr>
          <w:spacing w:val="40"/>
        </w:rPr>
        <w:t> </w:t>
      </w:r>
      <w:r>
        <w:rPr/>
        <w:t>Research Seminar in Environmental Policy &amp; Politics (graduate, Pol 623), Fall ‘22 Democratic</w:t>
      </w:r>
      <w:r>
        <w:rPr>
          <w:spacing w:val="-4"/>
        </w:rPr>
        <w:t> </w:t>
      </w:r>
      <w:r>
        <w:rPr/>
        <w:t>Deliberation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(mixed,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622/520),</w:t>
      </w:r>
      <w:r>
        <w:rPr>
          <w:spacing w:val="-5"/>
        </w:rPr>
        <w:t> </w:t>
      </w:r>
      <w:r>
        <w:rPr/>
        <w:t>Spring</w:t>
      </w:r>
      <w:r>
        <w:rPr>
          <w:spacing w:val="-5"/>
        </w:rPr>
        <w:t> </w:t>
      </w:r>
      <w:r>
        <w:rPr/>
        <w:t>‘21</w:t>
      </w:r>
    </w:p>
    <w:p>
      <w:pPr>
        <w:pStyle w:val="BodyText"/>
        <w:spacing w:before="1"/>
        <w:ind w:firstLine="720"/>
      </w:pPr>
      <w:r>
        <w:rPr/>
        <w:t>Intro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(undergraduate,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223),</w:t>
      </w:r>
      <w:r>
        <w:rPr>
          <w:spacing w:val="-5"/>
        </w:rPr>
        <w:t> </w:t>
      </w:r>
      <w:r>
        <w:rPr/>
        <w:t>Fall</w:t>
      </w:r>
      <w:r>
        <w:rPr>
          <w:spacing w:val="-4"/>
        </w:rPr>
        <w:t> </w:t>
      </w:r>
      <w:r>
        <w:rPr/>
        <w:t>’17-‘22,</w:t>
      </w:r>
      <w:r>
        <w:rPr>
          <w:spacing w:val="-5"/>
        </w:rPr>
        <w:t> </w:t>
      </w:r>
      <w:r>
        <w:rPr/>
        <w:t>Spring</w:t>
      </w:r>
      <w:r>
        <w:rPr>
          <w:spacing w:val="-4"/>
        </w:rPr>
        <w:t> </w:t>
      </w:r>
      <w:r>
        <w:rPr/>
        <w:t>‘21 Harvard Kennedy School:</w:t>
      </w:r>
    </w:p>
    <w:p>
      <w:pPr>
        <w:pStyle w:val="BodyText"/>
        <w:ind w:left="1084" w:right="1721"/>
      </w:pPr>
      <w:r>
        <w:rPr/>
        <w:t>Analytic Frameworks for Policy (API 302), Teaching Fellow, Fall ‘11-‘12 Game</w:t>
      </w:r>
      <w:r>
        <w:rPr>
          <w:spacing w:val="-4"/>
        </w:rPr>
        <w:t> </w:t>
      </w:r>
      <w:r>
        <w:rPr/>
        <w:t>Theory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Strategic</w:t>
      </w:r>
      <w:r>
        <w:rPr>
          <w:spacing w:val="-4"/>
        </w:rPr>
        <w:t> </w:t>
      </w:r>
      <w:r>
        <w:rPr/>
        <w:t>Decisions</w:t>
      </w:r>
      <w:r>
        <w:rPr>
          <w:spacing w:val="-5"/>
        </w:rPr>
        <w:t> </w:t>
      </w:r>
      <w:r>
        <w:rPr/>
        <w:t>(API</w:t>
      </w:r>
      <w:r>
        <w:rPr>
          <w:spacing w:val="-4"/>
        </w:rPr>
        <w:t> </w:t>
      </w:r>
      <w:r>
        <w:rPr/>
        <w:t>303),</w:t>
      </w:r>
      <w:r>
        <w:rPr>
          <w:spacing w:val="-5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Fellow,</w:t>
      </w:r>
      <w:r>
        <w:rPr>
          <w:spacing w:val="-5"/>
        </w:rPr>
        <w:t> </w:t>
      </w:r>
      <w:r>
        <w:rPr/>
        <w:t>Spring</w:t>
      </w:r>
      <w:r>
        <w:rPr>
          <w:spacing w:val="-4"/>
        </w:rPr>
        <w:t> </w:t>
      </w:r>
      <w:r>
        <w:rPr/>
        <w:t>‘11 Advanced Microeconomic Analysis (API 109), Teaching Fellow, Spring ‘10</w:t>
      </w:r>
    </w:p>
    <w:p>
      <w:pPr>
        <w:pStyle w:val="BodyText"/>
        <w:spacing w:before="51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899232</wp:posOffset>
                </wp:positionH>
                <wp:positionV relativeFrom="paragraph">
                  <wp:posOffset>180212</wp:posOffset>
                </wp:positionV>
                <wp:extent cx="5980430" cy="1841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189999pt;width:470.88pt;height:1.44pt;mso-position-horizontal-relative:page;mso-position-vertical-relative:paragraph;z-index:-1572300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Mentoring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Advising</w:t>
      </w:r>
    </w:p>
    <w:p>
      <w:pPr>
        <w:spacing w:before="134"/>
        <w:ind w:left="364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pacing w:val="-2"/>
          <w:sz w:val="24"/>
        </w:rPr>
        <w:t>Graduate</w:t>
      </w:r>
    </w:p>
    <w:p>
      <w:pPr>
        <w:pStyle w:val="BodyText"/>
        <w:spacing w:before="3"/>
        <w:ind w:left="1084" w:right="1161" w:hanging="720"/>
        <w:jc w:val="both"/>
      </w:pPr>
      <w:r>
        <w:rPr/>
        <w:t>PhD</w:t>
      </w:r>
      <w:r>
        <w:rPr>
          <w:spacing w:val="-2"/>
        </w:rPr>
        <w:t> </w:t>
      </w:r>
      <w:r>
        <w:rPr/>
        <w:t>Dissertation</w:t>
      </w:r>
      <w:r>
        <w:rPr>
          <w:spacing w:val="-2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Member:</w:t>
      </w:r>
      <w:r>
        <w:rPr>
          <w:spacing w:val="-3"/>
        </w:rPr>
        <w:t> </w:t>
      </w:r>
      <w:r>
        <w:rPr/>
        <w:t>Kate</w:t>
      </w:r>
      <w:r>
        <w:rPr>
          <w:spacing w:val="-2"/>
        </w:rPr>
        <w:t> </w:t>
      </w:r>
      <w:r>
        <w:rPr/>
        <w:t>Haapala,</w:t>
      </w:r>
      <w:r>
        <w:rPr>
          <w:spacing w:val="-3"/>
        </w:rPr>
        <w:t> </w:t>
      </w:r>
      <w:r>
        <w:rPr/>
        <w:t>Chiara</w:t>
      </w:r>
      <w:r>
        <w:rPr>
          <w:spacing w:val="-2"/>
        </w:rPr>
        <w:t> </w:t>
      </w:r>
      <w:r>
        <w:rPr/>
        <w:t>Cervini,</w:t>
      </w:r>
      <w:r>
        <w:rPr>
          <w:spacing w:val="-3"/>
        </w:rPr>
        <w:t> </w:t>
      </w:r>
      <w:r>
        <w:rPr/>
        <w:t>Kayla</w:t>
      </w:r>
      <w:r>
        <w:rPr>
          <w:spacing w:val="-2"/>
        </w:rPr>
        <w:t> </w:t>
      </w:r>
      <w:r>
        <w:rPr/>
        <w:t>Young,</w:t>
      </w:r>
      <w:r>
        <w:rPr>
          <w:spacing w:val="-3"/>
        </w:rPr>
        <w:t> </w:t>
      </w:r>
      <w:r>
        <w:rPr/>
        <w:t>Brooke McWherter</w:t>
      </w:r>
      <w:r>
        <w:rPr>
          <w:spacing w:val="-5"/>
        </w:rPr>
        <w:t> </w:t>
      </w:r>
      <w:r>
        <w:rPr/>
        <w:t>(Forestry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Natural</w:t>
      </w:r>
      <w:r>
        <w:rPr>
          <w:spacing w:val="-5"/>
        </w:rPr>
        <w:t> </w:t>
      </w:r>
      <w:r>
        <w:rPr/>
        <w:t>Resources</w:t>
      </w:r>
      <w:r>
        <w:rPr>
          <w:spacing w:val="-6"/>
        </w:rPr>
        <w:t> </w:t>
      </w:r>
      <w:r>
        <w:rPr/>
        <w:t>Department),</w:t>
      </w:r>
      <w:r>
        <w:rPr>
          <w:spacing w:val="-6"/>
        </w:rPr>
        <w:t> </w:t>
      </w:r>
      <w:r>
        <w:rPr/>
        <w:t>Kaleigh</w:t>
      </w:r>
      <w:r>
        <w:rPr>
          <w:spacing w:val="-5"/>
        </w:rPr>
        <w:t> </w:t>
      </w:r>
      <w:r>
        <w:rPr/>
        <w:t>Karageorge,</w:t>
      </w:r>
      <w:r>
        <w:rPr>
          <w:spacing w:val="-6"/>
        </w:rPr>
        <w:t> </w:t>
      </w:r>
      <w:r>
        <w:rPr/>
        <w:t>Kayla Gurganus, Alex Wilhelm</w:t>
      </w:r>
    </w:p>
    <w:p>
      <w:pPr>
        <w:pStyle w:val="BodyText"/>
        <w:spacing w:line="242" w:lineRule="auto"/>
        <w:ind w:left="1084" w:right="1058" w:hanging="720"/>
        <w:jc w:val="both"/>
      </w:pPr>
      <w:r>
        <w:rPr/>
        <w:t>MA</w:t>
      </w:r>
      <w:r>
        <w:rPr>
          <w:spacing w:val="-5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Member:</w:t>
      </w:r>
      <w:r>
        <w:rPr>
          <w:spacing w:val="-5"/>
        </w:rPr>
        <w:t> </w:t>
      </w:r>
      <w:r>
        <w:rPr/>
        <w:t>Jasmine</w:t>
      </w:r>
      <w:r>
        <w:rPr>
          <w:spacing w:val="-4"/>
        </w:rPr>
        <w:t> </w:t>
      </w:r>
      <w:r>
        <w:rPr/>
        <w:t>Jackson,</w:t>
      </w:r>
      <w:r>
        <w:rPr>
          <w:spacing w:val="-4"/>
        </w:rPr>
        <w:t> </w:t>
      </w:r>
      <w:r>
        <w:rPr/>
        <w:t>Ariana</w:t>
      </w:r>
      <w:r>
        <w:rPr>
          <w:spacing w:val="-4"/>
        </w:rPr>
        <w:t> </w:t>
      </w:r>
      <w:r>
        <w:rPr/>
        <w:t>Rocio</w:t>
      </w:r>
      <w:r>
        <w:rPr>
          <w:spacing w:val="-4"/>
        </w:rPr>
        <w:t> </w:t>
      </w:r>
      <w:r>
        <w:rPr/>
        <w:t>Montoya</w:t>
      </w:r>
      <w:r>
        <w:rPr>
          <w:spacing w:val="-4"/>
        </w:rPr>
        <w:t> </w:t>
      </w:r>
      <w:r>
        <w:rPr/>
        <w:t>Lozano,</w:t>
      </w:r>
      <w:r>
        <w:rPr>
          <w:spacing w:val="-4"/>
        </w:rPr>
        <w:t> </w:t>
      </w:r>
      <w:r>
        <w:rPr/>
        <w:t>Christina</w:t>
      </w:r>
      <w:r>
        <w:rPr>
          <w:spacing w:val="-4"/>
        </w:rPr>
        <w:t> </w:t>
      </w:r>
      <w:r>
        <w:rPr/>
        <w:t>Walker, Sukrati Gautam (Ecological Sciences &amp; Engineering)</w:t>
      </w:r>
    </w:p>
    <w:p>
      <w:pPr>
        <w:spacing w:line="269" w:lineRule="exact" w:before="262"/>
        <w:ind w:left="364" w:right="0" w:firstLine="0"/>
        <w:jc w:val="left"/>
        <w:rPr>
          <w:rFonts w:ascii="Garamond Italic"/>
          <w:i/>
          <w:sz w:val="24"/>
        </w:rPr>
      </w:pPr>
      <w:r>
        <w:rPr>
          <w:rFonts w:ascii="Garamond Italic"/>
          <w:i/>
          <w:spacing w:val="-2"/>
          <w:sz w:val="24"/>
        </w:rPr>
        <w:t>Undergraduate</w:t>
      </w:r>
    </w:p>
    <w:p>
      <w:pPr>
        <w:pStyle w:val="BodyText"/>
        <w:spacing w:line="269" w:lineRule="exact"/>
      </w:pPr>
      <w:r>
        <w:rPr/>
        <w:t>2x</w:t>
      </w:r>
      <w:r>
        <w:rPr>
          <w:spacing w:val="-4"/>
        </w:rPr>
        <w:t> </w:t>
      </w:r>
      <w:r>
        <w:rPr/>
        <w:t>WILKE</w:t>
      </w:r>
      <w:r>
        <w:rPr>
          <w:spacing w:val="-3"/>
        </w:rPr>
        <w:t> </w:t>
      </w:r>
      <w:r>
        <w:rPr/>
        <w:t>Undergraduate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Program</w:t>
      </w:r>
      <w:r>
        <w:rPr>
          <w:spacing w:val="-1"/>
        </w:rPr>
        <w:t> </w:t>
      </w:r>
      <w:r>
        <w:rPr>
          <w:spacing w:val="-2"/>
        </w:rPr>
        <w:t>Supervisor</w:t>
      </w:r>
    </w:p>
    <w:p>
      <w:pPr>
        <w:pStyle w:val="BodyText"/>
        <w:spacing w:before="4"/>
        <w:jc w:val="both"/>
      </w:pPr>
      <w:r>
        <w:rPr/>
        <w:t>3x</w:t>
      </w:r>
      <w:r>
        <w:rPr>
          <w:spacing w:val="-4"/>
        </w:rPr>
        <w:t> </w:t>
      </w:r>
      <w:r>
        <w:rPr/>
        <w:t>Horizons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Mentor</w:t>
      </w:r>
      <w:r>
        <w:rPr>
          <w:spacing w:val="-2"/>
        </w:rPr>
        <w:t> </w:t>
      </w:r>
      <w:r>
        <w:rPr/>
        <w:t>(for</w:t>
      </w:r>
      <w:r>
        <w:rPr>
          <w:spacing w:val="-1"/>
        </w:rPr>
        <w:t> </w:t>
      </w:r>
      <w:r>
        <w:rPr/>
        <w:t>first-generation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low</w:t>
      </w:r>
      <w:r>
        <w:rPr>
          <w:spacing w:val="-1"/>
        </w:rPr>
        <w:t> </w:t>
      </w:r>
      <w:r>
        <w:rPr/>
        <w:t>income</w:t>
      </w:r>
      <w:r>
        <w:rPr>
          <w:spacing w:val="-1"/>
        </w:rPr>
        <w:t> </w:t>
      </w:r>
      <w:r>
        <w:rPr>
          <w:spacing w:val="-2"/>
        </w:rPr>
        <w:t>students)</w:t>
      </w:r>
    </w:p>
    <w:p>
      <w:pPr>
        <w:pStyle w:val="BodyText"/>
        <w:spacing w:before="2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899232</wp:posOffset>
                </wp:positionH>
                <wp:positionV relativeFrom="paragraph">
                  <wp:posOffset>183641</wp:posOffset>
                </wp:positionV>
                <wp:extent cx="5980430" cy="1841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459997pt;width:470.88pt;height:1.44pt;mso-position-horizontal-relative:page;mso-position-vertical-relative:paragraph;z-index:-15722496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Service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Discipline</w:t>
      </w:r>
    </w:p>
    <w:p>
      <w:pPr>
        <w:pStyle w:val="BodyText"/>
        <w:spacing w:before="110"/>
      </w:pPr>
      <w:r>
        <w:rPr>
          <w:u w:val="single"/>
        </w:rPr>
        <w:t>Editorial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Positions</w:t>
      </w:r>
    </w:p>
    <w:p>
      <w:pPr>
        <w:spacing w:line="269" w:lineRule="exact" w:before="3"/>
        <w:ind w:left="364" w:right="0" w:firstLine="0"/>
        <w:jc w:val="left"/>
        <w:rPr>
          <w:sz w:val="24"/>
        </w:rPr>
      </w:pPr>
      <w:r>
        <w:rPr>
          <w:rFonts w:ascii="Garamond Italic"/>
          <w:i/>
          <w:sz w:val="24"/>
        </w:rPr>
        <w:t>Conservation</w:t>
      </w:r>
      <w:r>
        <w:rPr>
          <w:rFonts w:ascii="Garamond Italic"/>
          <w:i/>
          <w:spacing w:val="-6"/>
          <w:sz w:val="24"/>
        </w:rPr>
        <w:t> </w:t>
      </w:r>
      <w:r>
        <w:rPr>
          <w:rFonts w:ascii="Garamond Italic"/>
          <w:i/>
          <w:sz w:val="24"/>
        </w:rPr>
        <w:t>Letters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Associate</w:t>
      </w:r>
      <w:r>
        <w:rPr>
          <w:spacing w:val="-3"/>
          <w:sz w:val="24"/>
        </w:rPr>
        <w:t> </w:t>
      </w:r>
      <w:r>
        <w:rPr>
          <w:sz w:val="24"/>
        </w:rPr>
        <w:t>Editor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Editorial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3"/>
          <w:sz w:val="24"/>
        </w:rPr>
        <w:t> </w:t>
      </w:r>
      <w:r>
        <w:rPr>
          <w:sz w:val="24"/>
        </w:rPr>
        <w:t>2021-</w:t>
      </w:r>
      <w:r>
        <w:rPr>
          <w:spacing w:val="-2"/>
          <w:sz w:val="24"/>
        </w:rPr>
        <w:t>present</w:t>
      </w:r>
    </w:p>
    <w:p>
      <w:pPr>
        <w:pStyle w:val="BodyText"/>
        <w:spacing w:line="269" w:lineRule="exact"/>
      </w:pPr>
      <w:r>
        <w:rPr/>
        <w:t>Role:</w:t>
      </w:r>
      <w:r>
        <w:rPr>
          <w:spacing w:val="-3"/>
        </w:rPr>
        <w:t> </w:t>
      </w:r>
      <w:r>
        <w:rPr/>
        <w:t>Assess</w:t>
      </w:r>
      <w:r>
        <w:rPr>
          <w:spacing w:val="-3"/>
        </w:rPr>
        <w:t> </w:t>
      </w:r>
      <w:r>
        <w:rPr/>
        <w:t>manuscripts,</w:t>
      </w:r>
      <w:r>
        <w:rPr>
          <w:spacing w:val="-3"/>
        </w:rPr>
        <w:t> </w:t>
      </w:r>
      <w:r>
        <w:rPr/>
        <w:t>invite</w:t>
      </w:r>
      <w:r>
        <w:rPr>
          <w:spacing w:val="-2"/>
        </w:rPr>
        <w:t> </w:t>
      </w:r>
      <w:r>
        <w:rPr/>
        <w:t>reviewers,</w:t>
      </w:r>
      <w:r>
        <w:rPr>
          <w:spacing w:val="-2"/>
        </w:rPr>
        <w:t> </w:t>
      </w:r>
      <w:r>
        <w:rPr/>
        <w:t>recommend</w:t>
      </w:r>
      <w:r>
        <w:rPr>
          <w:spacing w:val="-3"/>
        </w:rPr>
        <w:t> </w:t>
      </w:r>
      <w:r>
        <w:rPr/>
        <w:t>accept/reject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referee</w:t>
      </w:r>
      <w:r>
        <w:rPr>
          <w:spacing w:val="-1"/>
        </w:rPr>
        <w:t> </w:t>
      </w:r>
      <w:r>
        <w:rPr>
          <w:spacing w:val="-2"/>
        </w:rPr>
        <w:t>reports</w:t>
      </w:r>
    </w:p>
    <w:p>
      <w:pPr>
        <w:pStyle w:val="BodyText"/>
        <w:spacing w:line="270" w:lineRule="exact" w:before="268"/>
      </w:pPr>
      <w:r>
        <w:rPr>
          <w:u w:val="single"/>
        </w:rPr>
        <w:t>Journal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Reviewer</w:t>
      </w:r>
    </w:p>
    <w:p>
      <w:pPr>
        <w:pStyle w:val="BodyText"/>
        <w:spacing w:line="273" w:lineRule="exact"/>
      </w:pPr>
      <w:r>
        <w:rPr/>
        <w:t>[97</w:t>
      </w:r>
      <w:r>
        <w:rPr>
          <w:sz w:val="14"/>
        </w:rPr>
        <w:t>th</w:t>
      </w:r>
      <w:r>
        <w:rPr>
          <w:rFonts w:ascii="Times New Roman"/>
          <w:spacing w:val="24"/>
          <w:sz w:val="14"/>
        </w:rPr>
        <w:t> </w:t>
      </w:r>
      <w:r>
        <w:rPr/>
        <w:t>percentile</w:t>
      </w:r>
      <w:r>
        <w:rPr>
          <w:spacing w:val="-1"/>
        </w:rPr>
        <w:t> </w:t>
      </w:r>
      <w:r>
        <w:rPr/>
        <w:t>of peer</w:t>
      </w:r>
      <w:r>
        <w:rPr>
          <w:spacing w:val="-1"/>
        </w:rPr>
        <w:t> </w:t>
      </w:r>
      <w:r>
        <w:rPr/>
        <w:t>reviewers</w:t>
      </w:r>
      <w:r>
        <w:rPr>
          <w:spacing w:val="-2"/>
        </w:rPr>
        <w:t> </w:t>
      </w:r>
      <w:r>
        <w:rPr/>
        <w:t>for the</w:t>
      </w:r>
      <w:r>
        <w:rPr>
          <w:spacing w:val="-1"/>
        </w:rPr>
        <w:t> </w:t>
      </w:r>
      <w:r>
        <w:rPr/>
        <w:t>past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months</w:t>
      </w:r>
      <w:r>
        <w:rPr>
          <w:spacing w:val="-2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 Web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Science]</w:t>
      </w:r>
    </w:p>
    <w:p>
      <w:pPr>
        <w:pStyle w:val="BodyText"/>
      </w:pPr>
      <w:r>
        <w:rPr/>
        <w:t>American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Review</w:t>
      </w:r>
      <w:r>
        <w:rPr>
          <w:spacing w:val="-5"/>
        </w:rPr>
        <w:t> </w:t>
      </w:r>
      <w:r>
        <w:rPr/>
        <w:t>(APSR),</w:t>
      </w:r>
      <w:r>
        <w:rPr>
          <w:spacing w:val="-4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(AJPS),</w:t>
      </w:r>
      <w:r>
        <w:rPr>
          <w:spacing w:val="-4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 Experimental Political Science (JEPS), Perspectives on Politics, Journal of Conflict Resolution,</w:t>
      </w:r>
    </w:p>
    <w:p>
      <w:pPr>
        <w:pStyle w:val="BodyText"/>
        <w:spacing w:after="0"/>
        <w:sectPr>
          <w:pgSz w:w="12240" w:h="15840"/>
          <w:pgMar w:header="0" w:footer="1000" w:top="1360" w:bottom="1200" w:left="1080" w:right="1080"/>
        </w:sectPr>
      </w:pPr>
    </w:p>
    <w:p>
      <w:pPr>
        <w:pStyle w:val="BodyText"/>
        <w:spacing w:before="84"/>
        <w:ind w:right="221"/>
      </w:pPr>
      <w:r>
        <w:rPr/>
        <w:t>World Development, Studies in Comparative International Development, Political Studies, Public Administration, Conservation Letters, Proceedings of the National Academy of Sciences (PNAS), Scientific Reports, Nature Sustainability, Journal of Environmental Economics &amp; Management, Environmental and Resource Economics, Journal of Behavioral and Experimental Economics, Ecological</w:t>
      </w:r>
      <w:r>
        <w:rPr>
          <w:spacing w:val="-4"/>
        </w:rPr>
        <w:t> </w:t>
      </w:r>
      <w:r>
        <w:rPr/>
        <w:t>Economics,</w:t>
      </w:r>
      <w:r>
        <w:rPr>
          <w:spacing w:val="-5"/>
        </w:rPr>
        <w:t> </w:t>
      </w:r>
      <w:r>
        <w:rPr/>
        <w:t>Ecosystem</w:t>
      </w:r>
      <w:r>
        <w:rPr>
          <w:spacing w:val="-4"/>
        </w:rPr>
        <w:t> </w:t>
      </w:r>
      <w:r>
        <w:rPr/>
        <w:t>Services,</w:t>
      </w:r>
      <w:r>
        <w:rPr>
          <w:spacing w:val="-5"/>
        </w:rPr>
        <w:t> </w:t>
      </w:r>
      <w:r>
        <w:rPr/>
        <w:t>Group</w:t>
      </w:r>
      <w:r>
        <w:rPr>
          <w:spacing w:val="-4"/>
        </w:rPr>
        <w:t> </w:t>
      </w:r>
      <w:r>
        <w:rPr/>
        <w:t>Processes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Intergroup</w:t>
      </w:r>
      <w:r>
        <w:rPr>
          <w:spacing w:val="-5"/>
        </w:rPr>
        <w:t> </w:t>
      </w:r>
      <w:r>
        <w:rPr/>
        <w:t>Relations,</w:t>
      </w:r>
      <w:r>
        <w:rPr>
          <w:spacing w:val="-4"/>
        </w:rPr>
        <w:t> </w:t>
      </w:r>
      <w:r>
        <w:rPr/>
        <w:t>Environment, Development &amp; Sustainability, Journal of Environmental Management, Current Opinion in Environmental Sustainability, International Journal of the Commons</w:t>
      </w:r>
    </w:p>
    <w:p>
      <w:pPr>
        <w:pStyle w:val="BodyText"/>
        <w:ind w:left="0"/>
      </w:pPr>
    </w:p>
    <w:p>
      <w:pPr>
        <w:pStyle w:val="BodyText"/>
        <w:spacing w:line="269" w:lineRule="exact"/>
        <w:jc w:val="both"/>
      </w:pPr>
      <w:r>
        <w:rPr>
          <w:u w:val="single"/>
        </w:rPr>
        <w:t>Conference</w:t>
      </w:r>
      <w:r>
        <w:rPr>
          <w:spacing w:val="-3"/>
          <w:u w:val="single"/>
        </w:rPr>
        <w:t> </w:t>
      </w:r>
      <w:r>
        <w:rPr>
          <w:u w:val="single"/>
        </w:rPr>
        <w:t>Organizing</w:t>
      </w:r>
      <w:r>
        <w:rPr>
          <w:spacing w:val="-1"/>
          <w:u w:val="single"/>
        </w:rPr>
        <w:t> </w:t>
      </w:r>
      <w:r>
        <w:rPr>
          <w:u w:val="single"/>
        </w:rPr>
        <w:t>&amp;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Service</w:t>
      </w:r>
    </w:p>
    <w:p>
      <w:pPr>
        <w:pStyle w:val="BodyText"/>
        <w:ind w:left="1084" w:right="352" w:hanging="720"/>
        <w:jc w:val="both"/>
      </w:pPr>
      <w:r>
        <w:rPr/>
        <w:t>Co-Chair &amp; Co-Panel Organizer, “Experimental studies of inequality and inequity in the governance of common-pool resources and local public goods,” International Association for the Study of the Commons (IASC) Conference, Nairobi, Kenya, June 2023</w:t>
      </w:r>
    </w:p>
    <w:p>
      <w:pPr>
        <w:pStyle w:val="BodyText"/>
        <w:spacing w:before="1"/>
        <w:ind w:left="1084" w:hanging="720"/>
      </w:pPr>
      <w:r>
        <w:rPr/>
        <w:t>Discussant,</w:t>
      </w:r>
      <w:r>
        <w:rPr>
          <w:spacing w:val="-6"/>
        </w:rPr>
        <w:t> </w:t>
      </w:r>
      <w:r>
        <w:rPr/>
        <w:t>“Engaging</w:t>
      </w:r>
      <w:r>
        <w:rPr>
          <w:spacing w:val="-5"/>
        </w:rPr>
        <w:t> </w:t>
      </w:r>
      <w:r>
        <w:rPr/>
        <w:t>diverse</w:t>
      </w:r>
      <w:r>
        <w:rPr>
          <w:spacing w:val="-5"/>
        </w:rPr>
        <w:t> </w:t>
      </w:r>
      <w:r>
        <w:rPr/>
        <w:t>stakeholders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equitable</w:t>
      </w:r>
      <w:r>
        <w:rPr>
          <w:spacing w:val="-5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decision-making,”</w:t>
      </w:r>
      <w:r>
        <w:rPr>
          <w:spacing w:val="-5"/>
        </w:rPr>
        <w:t> </w:t>
      </w:r>
      <w:r>
        <w:rPr/>
        <w:t>Midwest Political Science Association, Chicago, IL, April 2023</w:t>
      </w:r>
    </w:p>
    <w:p>
      <w:pPr>
        <w:pStyle w:val="BodyText"/>
        <w:spacing w:before="2"/>
        <w:ind w:left="1084" w:right="379" w:hanging="720"/>
      </w:pPr>
      <w:r>
        <w:rPr/>
        <w:t>Moderator,</w:t>
      </w:r>
      <w:r>
        <w:rPr>
          <w:spacing w:val="-5"/>
        </w:rPr>
        <w:t> </w:t>
      </w:r>
      <w:r>
        <w:rPr/>
        <w:t>“Democracy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Ground</w:t>
      </w:r>
      <w:r>
        <w:rPr>
          <w:spacing w:val="-4"/>
        </w:rPr>
        <w:t> </w:t>
      </w:r>
      <w:r>
        <w:rPr/>
        <w:t>Up:</w:t>
      </w:r>
      <w:r>
        <w:rPr>
          <w:spacing w:val="-5"/>
        </w:rPr>
        <w:t> </w:t>
      </w:r>
      <w:r>
        <w:rPr/>
        <w:t>Innovations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Participatory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Deliberative Governance” Summit for Democracy Side Event, March 2023</w:t>
      </w:r>
    </w:p>
    <w:p>
      <w:pPr>
        <w:pStyle w:val="BodyText"/>
        <w:ind w:left="1084" w:right="379" w:hanging="720"/>
      </w:pPr>
      <w:r>
        <w:rPr/>
        <w:t>Co-organizer</w:t>
      </w:r>
      <w:r>
        <w:rPr>
          <w:spacing w:val="-4"/>
        </w:rPr>
        <w:t> </w:t>
      </w:r>
      <w:r>
        <w:rPr/>
        <w:t>(with</w:t>
      </w:r>
      <w:r>
        <w:rPr>
          <w:spacing w:val="-4"/>
        </w:rPr>
        <w:t> </w:t>
      </w:r>
      <w:r>
        <w:rPr/>
        <w:t>Giancarlo</w:t>
      </w:r>
      <w:r>
        <w:rPr>
          <w:spacing w:val="-4"/>
        </w:rPr>
        <w:t> </w:t>
      </w:r>
      <w:r>
        <w:rPr/>
        <w:t>Visconti),</w:t>
      </w:r>
      <w:r>
        <w:rPr>
          <w:spacing w:val="-5"/>
        </w:rPr>
        <w:t> </w:t>
      </w:r>
      <w:r>
        <w:rPr/>
        <w:t>MWEPS</w:t>
      </w:r>
      <w:r>
        <w:rPr>
          <w:spacing w:val="-4"/>
        </w:rPr>
        <w:t> </w:t>
      </w:r>
      <w:r>
        <w:rPr/>
        <w:t>VI</w:t>
      </w:r>
      <w:r>
        <w:rPr>
          <w:spacing w:val="-4"/>
        </w:rPr>
        <w:t> </w:t>
      </w:r>
      <w:r>
        <w:rPr/>
        <w:t>(Midwest</w:t>
      </w:r>
      <w:r>
        <w:rPr>
          <w:spacing w:val="-4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Empirical</w:t>
      </w:r>
      <w:r>
        <w:rPr>
          <w:spacing w:val="-4"/>
        </w:rPr>
        <w:t> </w:t>
      </w:r>
      <w:r>
        <w:rPr/>
        <w:t>Political Science), hosted (virtually) at Purdue University, May 2021.</w:t>
      </w:r>
    </w:p>
    <w:p>
      <w:pPr>
        <w:pStyle w:val="BodyText"/>
        <w:ind w:left="1084" w:right="379" w:hanging="720"/>
      </w:pPr>
      <w:r>
        <w:rPr/>
        <w:t>Discussant,</w:t>
      </w:r>
      <w:r>
        <w:rPr>
          <w:spacing w:val="-5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Conference:</w:t>
      </w:r>
      <w:r>
        <w:rPr>
          <w:spacing w:val="-5"/>
        </w:rPr>
        <w:t> </w:t>
      </w:r>
      <w:r>
        <w:rPr/>
        <w:t>Experimental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Economy.</w:t>
      </w:r>
      <w:r>
        <w:rPr>
          <w:spacing w:val="-5"/>
        </w:rPr>
        <w:t> </w:t>
      </w:r>
      <w:r>
        <w:rPr/>
        <w:t>Southern</w:t>
      </w:r>
      <w:r>
        <w:rPr>
          <w:spacing w:val="-4"/>
        </w:rPr>
        <w:t> </w:t>
      </w:r>
      <w:r>
        <w:rPr/>
        <w:t>Political Science Association, January 2020</w:t>
      </w:r>
    </w:p>
    <w:p>
      <w:pPr>
        <w:pStyle w:val="BodyText"/>
        <w:ind w:left="1084" w:right="351" w:hanging="720"/>
      </w:pPr>
      <w:r>
        <w:rPr/>
        <w:t>Chair &amp; Panel Organizer, “Experimental work on citizen engagement and participation in the developing</w:t>
      </w:r>
      <w:r>
        <w:rPr>
          <w:spacing w:val="-4"/>
        </w:rPr>
        <w:t> </w:t>
      </w:r>
      <w:r>
        <w:rPr/>
        <w:t>world”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</w:t>
      </w:r>
      <w:r>
        <w:rPr>
          <w:spacing w:val="-5"/>
        </w:rPr>
        <w:t> </w:t>
      </w:r>
      <w:r>
        <w:rPr/>
        <w:t>Washington</w:t>
      </w:r>
      <w:r>
        <w:rPr>
          <w:spacing w:val="-4"/>
        </w:rPr>
        <w:t> </w:t>
      </w:r>
      <w:r>
        <w:rPr/>
        <w:t>DC,</w:t>
      </w:r>
      <w:r>
        <w:rPr>
          <w:spacing w:val="-5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2019</w:t>
      </w:r>
    </w:p>
    <w:p>
      <w:pPr>
        <w:pStyle w:val="BodyText"/>
        <w:spacing w:line="269" w:lineRule="exact"/>
      </w:pPr>
      <w:r>
        <w:rPr/>
        <w:t>Discussant,</w:t>
      </w:r>
      <w:r>
        <w:rPr>
          <w:spacing w:val="-5"/>
        </w:rPr>
        <w:t> </w:t>
      </w:r>
      <w:r>
        <w:rPr/>
        <w:t>“Local</w:t>
      </w:r>
      <w:r>
        <w:rPr>
          <w:spacing w:val="-1"/>
        </w:rPr>
        <w:t> </w:t>
      </w:r>
      <w:r>
        <w:rPr/>
        <w:t>Governance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Latin</w:t>
      </w:r>
      <w:r>
        <w:rPr>
          <w:spacing w:val="-2"/>
        </w:rPr>
        <w:t> </w:t>
      </w:r>
      <w:r>
        <w:rPr/>
        <w:t>America”</w:t>
      </w:r>
      <w:r>
        <w:rPr>
          <w:spacing w:val="-2"/>
        </w:rPr>
        <w:t> </w:t>
      </w:r>
      <w:r>
        <w:rPr/>
        <w:t>(Chair:</w:t>
      </w:r>
      <w:r>
        <w:rPr>
          <w:spacing w:val="-2"/>
        </w:rPr>
        <w:t> </w:t>
      </w:r>
      <w:r>
        <w:rPr/>
        <w:t>Claudia</w:t>
      </w:r>
      <w:r>
        <w:rPr>
          <w:spacing w:val="-1"/>
        </w:rPr>
        <w:t> </w:t>
      </w:r>
      <w:r>
        <w:rPr>
          <w:spacing w:val="-2"/>
        </w:rPr>
        <w:t>Avellaneda).</w:t>
      </w:r>
    </w:p>
    <w:p>
      <w:pPr>
        <w:pStyle w:val="BodyText"/>
        <w:spacing w:line="269" w:lineRule="exact"/>
        <w:ind w:left="1084"/>
      </w:pPr>
      <w:r>
        <w:rPr/>
        <w:t>Workshop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Ostrom</w:t>
      </w:r>
      <w:r>
        <w:rPr>
          <w:spacing w:val="-2"/>
        </w:rPr>
        <w:t> </w:t>
      </w:r>
      <w:r>
        <w:rPr/>
        <w:t>Workshop,</w:t>
      </w:r>
      <w:r>
        <w:rPr>
          <w:spacing w:val="-2"/>
        </w:rPr>
        <w:t> </w:t>
      </w:r>
      <w:r>
        <w:rPr/>
        <w:t>Bloomington</w:t>
      </w:r>
      <w:r>
        <w:rPr>
          <w:spacing w:val="-1"/>
        </w:rPr>
        <w:t> </w:t>
      </w:r>
      <w:r>
        <w:rPr/>
        <w:t>IN,</w:t>
      </w:r>
      <w:r>
        <w:rPr>
          <w:spacing w:val="-2"/>
        </w:rPr>
        <w:t> </w:t>
      </w:r>
      <w:r>
        <w:rPr/>
        <w:t>June</w:t>
      </w:r>
      <w:r>
        <w:rPr>
          <w:spacing w:val="-1"/>
        </w:rPr>
        <w:t> </w:t>
      </w:r>
      <w:r>
        <w:rPr>
          <w:spacing w:val="-4"/>
        </w:rPr>
        <w:t>2019</w:t>
      </w:r>
    </w:p>
    <w:p>
      <w:pPr>
        <w:pStyle w:val="BodyText"/>
        <w:ind w:left="1084" w:right="379" w:hanging="720"/>
      </w:pPr>
      <w:r>
        <w:rPr/>
        <w:t>Chair,</w:t>
      </w:r>
      <w:r>
        <w:rPr>
          <w:spacing w:val="-5"/>
        </w:rPr>
        <w:t> </w:t>
      </w:r>
      <w:r>
        <w:rPr/>
        <w:t>“Roundtable:</w:t>
      </w:r>
      <w:r>
        <w:rPr>
          <w:spacing w:val="-5"/>
        </w:rPr>
        <w:t> </w:t>
      </w:r>
      <w:r>
        <w:rPr/>
        <w:t>Grant</w:t>
      </w:r>
      <w:r>
        <w:rPr>
          <w:spacing w:val="-4"/>
        </w:rPr>
        <w:t> </w:t>
      </w:r>
      <w:r>
        <w:rPr/>
        <w:t>Opportunities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Strategies.”</w:t>
      </w:r>
      <w:r>
        <w:rPr>
          <w:spacing w:val="-4"/>
        </w:rPr>
        <w:t> </w:t>
      </w:r>
      <w:r>
        <w:rPr/>
        <w:t>Midwest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 Chicago, IL, April 2018</w:t>
      </w:r>
    </w:p>
    <w:p>
      <w:pPr>
        <w:pStyle w:val="BodyText"/>
        <w:spacing w:before="2"/>
        <w:ind w:left="1084" w:hanging="720"/>
      </w:pPr>
      <w:r>
        <w:rPr/>
        <w:t>Chair,</w:t>
      </w:r>
      <w:r>
        <w:rPr>
          <w:spacing w:val="-5"/>
        </w:rPr>
        <w:t> </w:t>
      </w:r>
      <w:r>
        <w:rPr/>
        <w:t>“Challenges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Conceptualizing</w:t>
      </w:r>
      <w:r>
        <w:rPr>
          <w:spacing w:val="-4"/>
        </w:rPr>
        <w:t> </w:t>
      </w:r>
      <w:r>
        <w:rPr/>
        <w:t>Governance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Ecological</w:t>
      </w:r>
      <w:r>
        <w:rPr>
          <w:spacing w:val="-4"/>
        </w:rPr>
        <w:t> </w:t>
      </w:r>
      <w:r>
        <w:rPr/>
        <w:t>Systems.”</w:t>
      </w:r>
      <w:r>
        <w:rPr>
          <w:spacing w:val="-4"/>
        </w:rPr>
        <w:t> </w:t>
      </w:r>
      <w:r>
        <w:rPr/>
        <w:t>Sustainability Science Symposium, Harvard University, May 2016</w:t>
      </w:r>
    </w:p>
    <w:p>
      <w:pPr>
        <w:pStyle w:val="BodyText"/>
        <w:spacing w:before="1"/>
        <w:ind w:left="0"/>
      </w:pPr>
    </w:p>
    <w:p>
      <w:pPr>
        <w:pStyle w:val="Heading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899232</wp:posOffset>
                </wp:positionH>
                <wp:positionV relativeFrom="paragraph">
                  <wp:posOffset>183460</wp:posOffset>
                </wp:positionV>
                <wp:extent cx="5980430" cy="1841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445695pt;width:470.88pt;height:1.44pt;mso-position-horizontal-relative:page;mso-position-vertical-relative:paragraph;z-index:-15721984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Departmental</w:t>
      </w:r>
      <w:r>
        <w:rPr>
          <w:spacing w:val="-7"/>
        </w:rPr>
        <w:t> </w:t>
      </w:r>
      <w:r>
        <w:rPr>
          <w:spacing w:val="-2"/>
        </w:rPr>
        <w:t>Service</w:t>
      </w:r>
    </w:p>
    <w:p>
      <w:pPr>
        <w:pStyle w:val="BodyText"/>
        <w:spacing w:before="110"/>
        <w:ind w:right="3514"/>
      </w:pPr>
      <w:r>
        <w:rPr/>
        <w:t>Co-Chair, JMK Social Science Experimental Lab, 2022-present Comparative Politics Search Committee (Assistant), 2022 Comparative Politics Search Committee (Associate/Full), 2022 Chair, Environmental Politics Search Committee (Full), 2021 Chair,</w:t>
      </w:r>
      <w:r>
        <w:rPr>
          <w:spacing w:val="-7"/>
        </w:rPr>
        <w:t> </w:t>
      </w:r>
      <w:r>
        <w:rPr/>
        <w:t>Environmental</w:t>
      </w:r>
      <w:r>
        <w:rPr>
          <w:spacing w:val="-6"/>
        </w:rPr>
        <w:t> </w:t>
      </w:r>
      <w:r>
        <w:rPr/>
        <w:t>Politics</w:t>
      </w:r>
      <w:r>
        <w:rPr>
          <w:spacing w:val="-7"/>
        </w:rPr>
        <w:t> </w:t>
      </w:r>
      <w:r>
        <w:rPr/>
        <w:t>Search</w:t>
      </w:r>
      <w:r>
        <w:rPr>
          <w:spacing w:val="-6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(Associate),</w:t>
      </w:r>
      <w:r>
        <w:rPr>
          <w:spacing w:val="-7"/>
        </w:rPr>
        <w:t> </w:t>
      </w:r>
      <w:r>
        <w:rPr/>
        <w:t>2021 Chair, Technology and Policy Search Committee (Assistant), 2021</w:t>
      </w:r>
    </w:p>
    <w:p>
      <w:pPr>
        <w:pStyle w:val="BodyText"/>
        <w:spacing w:before="2"/>
        <w:ind w:right="2899"/>
      </w:pPr>
      <w:r>
        <w:rPr/>
        <w:t>Graduate</w:t>
      </w:r>
      <w:r>
        <w:rPr>
          <w:spacing w:val="-6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2020-2021;</w:t>
      </w:r>
      <w:r>
        <w:rPr>
          <w:spacing w:val="40"/>
        </w:rPr>
        <w:t> </w:t>
      </w:r>
      <w:r>
        <w:rPr/>
        <w:t>Undergraduate</w:t>
      </w:r>
      <w:r>
        <w:rPr>
          <w:spacing w:val="-6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2018-2020 Interdisciplinary and Professional Programs Committee, 2020-2021 Computational Social Science Search Committee (Assistant), 2019 Beering Behavioral Lab Committee, 2019</w:t>
      </w:r>
    </w:p>
    <w:p>
      <w:pPr>
        <w:pStyle w:val="BodyText"/>
      </w:pPr>
      <w:r>
        <w:rPr/>
        <w:t>Department Head Search Committee,</w:t>
      </w:r>
      <w:r>
        <w:rPr>
          <w:spacing w:val="-1"/>
        </w:rPr>
        <w:t> </w:t>
      </w:r>
      <w:r>
        <w:rPr>
          <w:spacing w:val="-4"/>
        </w:rPr>
        <w:t>2018</w:t>
      </w:r>
    </w:p>
    <w:p>
      <w:pPr>
        <w:pStyle w:val="BodyText"/>
        <w:spacing w:before="2"/>
        <w:ind w:left="0"/>
      </w:pPr>
    </w:p>
    <w:p>
      <w:pPr>
        <w:pStyle w:val="Heading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899232</wp:posOffset>
                </wp:positionH>
                <wp:positionV relativeFrom="paragraph">
                  <wp:posOffset>183642</wp:posOffset>
                </wp:positionV>
                <wp:extent cx="5980430" cy="1841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46pt;width:470.88pt;height:1.44pt;mso-position-horizontal-relative:page;mso-position-vertical-relative:paragraph;z-index:-15721472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Relevant</w:t>
      </w:r>
      <w:r>
        <w:rPr>
          <w:spacing w:val="-4"/>
        </w:rPr>
        <w:t> </w:t>
      </w:r>
      <w:r>
        <w:rPr>
          <w:spacing w:val="-2"/>
        </w:rPr>
        <w:t>Experience</w:t>
      </w:r>
    </w:p>
    <w:p>
      <w:pPr>
        <w:pStyle w:val="BodyText"/>
        <w:spacing w:before="110"/>
      </w:pPr>
      <w:r>
        <w:rPr/>
        <w:t>Fieldwork:</w:t>
      </w:r>
      <w:r>
        <w:rPr>
          <w:spacing w:val="-7"/>
        </w:rPr>
        <w:t> </w:t>
      </w:r>
      <w:r>
        <w:rPr/>
        <w:t>Kenya:</w:t>
      </w:r>
      <w:r>
        <w:rPr>
          <w:spacing w:val="-4"/>
        </w:rPr>
        <w:t> </w:t>
      </w:r>
      <w:r>
        <w:rPr/>
        <w:t>2010,</w:t>
      </w:r>
      <w:r>
        <w:rPr>
          <w:spacing w:val="-5"/>
        </w:rPr>
        <w:t> </w:t>
      </w:r>
      <w:r>
        <w:rPr/>
        <w:t>2011,</w:t>
      </w:r>
      <w:r>
        <w:rPr>
          <w:spacing w:val="-5"/>
        </w:rPr>
        <w:t> </w:t>
      </w:r>
      <w:r>
        <w:rPr/>
        <w:t>2013-2014,</w:t>
      </w:r>
      <w:r>
        <w:rPr>
          <w:spacing w:val="-5"/>
        </w:rPr>
        <w:t> </w:t>
      </w:r>
      <w:r>
        <w:rPr/>
        <w:t>2018,</w:t>
      </w:r>
      <w:r>
        <w:rPr>
          <w:spacing w:val="-5"/>
        </w:rPr>
        <w:t> </w:t>
      </w:r>
      <w:r>
        <w:rPr/>
        <w:t>2022,</w:t>
      </w:r>
      <w:r>
        <w:rPr>
          <w:spacing w:val="-5"/>
        </w:rPr>
        <w:t> </w:t>
      </w:r>
      <w:r>
        <w:rPr/>
        <w:t>2023;</w:t>
      </w:r>
      <w:r>
        <w:rPr>
          <w:spacing w:val="-4"/>
        </w:rPr>
        <w:t> </w:t>
      </w:r>
      <w:r>
        <w:rPr/>
        <w:t>Honduras:</w:t>
      </w:r>
      <w:r>
        <w:rPr>
          <w:spacing w:val="-5"/>
        </w:rPr>
        <w:t> </w:t>
      </w:r>
      <w:r>
        <w:rPr/>
        <w:t>2006-2008,</w:t>
      </w:r>
      <w:r>
        <w:rPr>
          <w:spacing w:val="-5"/>
        </w:rPr>
        <w:t> </w:t>
      </w:r>
      <w:r>
        <w:rPr/>
        <w:t>2016,</w:t>
      </w:r>
      <w:r>
        <w:rPr>
          <w:spacing w:val="-4"/>
        </w:rPr>
        <w:t> </w:t>
      </w:r>
      <w:r>
        <w:rPr>
          <w:spacing w:val="-2"/>
        </w:rPr>
        <w:t>2017,</w:t>
      </w:r>
    </w:p>
    <w:p>
      <w:pPr>
        <w:pStyle w:val="BodyText"/>
        <w:spacing w:before="3"/>
        <w:ind w:left="1084"/>
      </w:pPr>
      <w:r>
        <w:rPr/>
        <w:t>2018,</w:t>
      </w:r>
      <w:r>
        <w:rPr>
          <w:spacing w:val="-5"/>
        </w:rPr>
        <w:t> </w:t>
      </w:r>
      <w:r>
        <w:rPr/>
        <w:t>2019;</w:t>
      </w:r>
      <w:r>
        <w:rPr>
          <w:spacing w:val="-4"/>
        </w:rPr>
        <w:t> </w:t>
      </w:r>
      <w:r>
        <w:rPr/>
        <w:t>Indonesia:</w:t>
      </w:r>
      <w:r>
        <w:rPr>
          <w:spacing w:val="-4"/>
        </w:rPr>
        <w:t> </w:t>
      </w:r>
      <w:r>
        <w:rPr/>
        <w:t>2013,</w:t>
      </w:r>
      <w:r>
        <w:rPr>
          <w:spacing w:val="-5"/>
        </w:rPr>
        <w:t> </w:t>
      </w:r>
      <w:r>
        <w:rPr/>
        <w:t>2014;</w:t>
      </w:r>
      <w:r>
        <w:rPr>
          <w:spacing w:val="-3"/>
        </w:rPr>
        <w:t> </w:t>
      </w:r>
      <w:r>
        <w:rPr/>
        <w:t>Bolivia:</w:t>
      </w:r>
      <w:r>
        <w:rPr>
          <w:spacing w:val="-5"/>
        </w:rPr>
        <w:t> </w:t>
      </w:r>
      <w:r>
        <w:rPr/>
        <w:t>2012,</w:t>
      </w:r>
      <w:r>
        <w:rPr>
          <w:spacing w:val="-4"/>
        </w:rPr>
        <w:t> 2018</w:t>
      </w:r>
    </w:p>
    <w:p>
      <w:pPr>
        <w:pStyle w:val="BodyText"/>
        <w:spacing w:after="0"/>
        <w:sectPr>
          <w:pgSz w:w="12240" w:h="15840"/>
          <w:pgMar w:header="0" w:footer="1000" w:top="1360" w:bottom="1200" w:left="1080" w:right="1080"/>
        </w:sectPr>
      </w:pPr>
    </w:p>
    <w:p>
      <w:pPr>
        <w:pStyle w:val="BodyText"/>
        <w:spacing w:before="84"/>
        <w:ind w:left="1084" w:right="379" w:hanging="720"/>
      </w:pPr>
      <w:r>
        <w:rPr/>
        <w:t>Public</w:t>
      </w:r>
      <w:r>
        <w:rPr>
          <w:spacing w:val="-3"/>
        </w:rPr>
        <w:t> </w:t>
      </w:r>
      <w:r>
        <w:rPr/>
        <w:t>Sector:</w:t>
      </w:r>
      <w:r>
        <w:rPr>
          <w:spacing w:val="-4"/>
        </w:rPr>
        <w:t> </w:t>
      </w:r>
      <w:r>
        <w:rPr/>
        <w:t>City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Lafayette</w:t>
      </w:r>
      <w:r>
        <w:rPr>
          <w:spacing w:val="-3"/>
        </w:rPr>
        <w:t> </w:t>
      </w:r>
      <w:r>
        <w:rPr/>
        <w:t>IN:</w:t>
      </w:r>
      <w:r>
        <w:rPr>
          <w:spacing w:val="-4"/>
        </w:rPr>
        <w:t> </w:t>
      </w:r>
      <w:r>
        <w:rPr/>
        <w:t>Bicycle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Pedestrian</w:t>
      </w:r>
      <w:r>
        <w:rPr>
          <w:spacing w:val="-3"/>
        </w:rPr>
        <w:t> </w:t>
      </w:r>
      <w:r>
        <w:rPr/>
        <w:t>Citizen</w:t>
      </w:r>
      <w:r>
        <w:rPr>
          <w:spacing w:val="-3"/>
        </w:rPr>
        <w:t> </w:t>
      </w:r>
      <w:r>
        <w:rPr/>
        <w:t>Advisory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(2018-2023); City of Boston Office of Budget Management: Participatory Budgeting Fellow (2014)</w:t>
      </w:r>
    </w:p>
    <w:p>
      <w:pPr>
        <w:pStyle w:val="BodyText"/>
        <w:spacing w:before="3"/>
        <w:ind w:left="1084" w:hanging="720"/>
      </w:pPr>
      <w:r>
        <w:rPr/>
        <w:t>Development</w:t>
      </w:r>
      <w:r>
        <w:rPr>
          <w:spacing w:val="-4"/>
        </w:rPr>
        <w:t> </w:t>
      </w:r>
      <w:r>
        <w:rPr/>
        <w:t>Consulting</w:t>
      </w:r>
      <w:r>
        <w:rPr>
          <w:spacing w:val="-4"/>
        </w:rPr>
        <w:t> </w:t>
      </w:r>
      <w:r>
        <w:rPr/>
        <w:t>(2010-2016):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BOMA</w:t>
      </w:r>
      <w:r>
        <w:rPr>
          <w:spacing w:val="-5"/>
        </w:rPr>
        <w:t> </w:t>
      </w:r>
      <w:r>
        <w:rPr/>
        <w:t>Project</w:t>
      </w:r>
      <w:r>
        <w:rPr>
          <w:spacing w:val="-4"/>
        </w:rPr>
        <w:t> </w:t>
      </w:r>
      <w:r>
        <w:rPr/>
        <w:t>(Marsabit,</w:t>
      </w:r>
      <w:r>
        <w:rPr>
          <w:spacing w:val="-5"/>
        </w:rPr>
        <w:t> </w:t>
      </w:r>
      <w:r>
        <w:rPr/>
        <w:t>Kenya);</w:t>
      </w:r>
      <w:r>
        <w:rPr>
          <w:spacing w:val="-5"/>
        </w:rPr>
        <w:t> </w:t>
      </w:r>
      <w:r>
        <w:rPr/>
        <w:t>Kota</w:t>
      </w:r>
      <w:r>
        <w:rPr>
          <w:spacing w:val="-4"/>
        </w:rPr>
        <w:t> </w:t>
      </w:r>
      <w:r>
        <w:rPr/>
        <w:t>Kita</w:t>
      </w:r>
      <w:r>
        <w:rPr>
          <w:spacing w:val="-5"/>
        </w:rPr>
        <w:t> </w:t>
      </w:r>
      <w:r>
        <w:rPr/>
        <w:t>(Surakarta, Indonesia); Fundación Natura Bolivia (Santa Cruz, Bolivia); SAFI Project (Nanyuki, Kenya)</w:t>
      </w:r>
    </w:p>
    <w:p>
      <w:pPr>
        <w:pStyle w:val="BodyText"/>
        <w:ind w:right="3586"/>
      </w:pPr>
      <w:r>
        <w:rPr/>
        <w:t>United States Peace Corps Service in Honduras (2006-2008) TRIO</w:t>
      </w:r>
      <w:r>
        <w:rPr>
          <w:spacing w:val="-8"/>
        </w:rPr>
        <w:t> </w:t>
      </w:r>
      <w:r>
        <w:rPr/>
        <w:t>Upward</w:t>
      </w:r>
      <w:r>
        <w:rPr>
          <w:spacing w:val="-8"/>
        </w:rPr>
        <w:t> </w:t>
      </w:r>
      <w:r>
        <w:rPr/>
        <w:t>Bound</w:t>
      </w:r>
      <w:r>
        <w:rPr>
          <w:spacing w:val="-8"/>
        </w:rPr>
        <w:t> </w:t>
      </w:r>
      <w:r>
        <w:rPr/>
        <w:t>Program</w:t>
      </w:r>
      <w:r>
        <w:rPr>
          <w:spacing w:val="-8"/>
        </w:rPr>
        <w:t> </w:t>
      </w:r>
      <w:r>
        <w:rPr/>
        <w:t>(2002-2005):</w:t>
      </w:r>
      <w:r>
        <w:rPr>
          <w:spacing w:val="-9"/>
        </w:rPr>
        <w:t> </w:t>
      </w:r>
      <w:r>
        <w:rPr/>
        <w:t>Tutor/Counselor</w:t>
      </w:r>
    </w:p>
    <w:p>
      <w:pPr>
        <w:pStyle w:val="BodyText"/>
        <w:spacing w:before="3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899232</wp:posOffset>
                </wp:positionH>
                <wp:positionV relativeFrom="paragraph">
                  <wp:posOffset>180412</wp:posOffset>
                </wp:positionV>
                <wp:extent cx="5980430" cy="1841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2057pt;width:470.88pt;height:1.44pt;mso-position-horizontal-relative:page;mso-position-vertical-relative:paragraph;z-index:-15720960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Skills</w:t>
      </w:r>
    </w:p>
    <w:p>
      <w:pPr>
        <w:pStyle w:val="BodyText"/>
        <w:spacing w:before="114"/>
        <w:ind w:right="866"/>
      </w:pPr>
      <w:r>
        <w:rPr/>
        <w:t>Methods: Stata, R; Experimental design; Behavioral Games; Field Research Methods Languages:</w:t>
      </w:r>
      <w:r>
        <w:rPr>
          <w:spacing w:val="-4"/>
        </w:rPr>
        <w:t> </w:t>
      </w:r>
      <w:r>
        <w:rPr/>
        <w:t>English</w:t>
      </w:r>
      <w:r>
        <w:rPr>
          <w:spacing w:val="-3"/>
        </w:rPr>
        <w:t> </w:t>
      </w:r>
      <w:r>
        <w:rPr/>
        <w:t>(Native</w:t>
      </w:r>
      <w:r>
        <w:rPr>
          <w:spacing w:val="-3"/>
        </w:rPr>
        <w:t> </w:t>
      </w:r>
      <w:r>
        <w:rPr/>
        <w:t>Speaker);</w:t>
      </w:r>
      <w:r>
        <w:rPr>
          <w:spacing w:val="-4"/>
        </w:rPr>
        <w:t> </w:t>
      </w:r>
      <w:r>
        <w:rPr/>
        <w:t>Spanish</w:t>
      </w:r>
      <w:r>
        <w:rPr>
          <w:spacing w:val="-3"/>
        </w:rPr>
        <w:t> </w:t>
      </w:r>
      <w:r>
        <w:rPr/>
        <w:t>(Fluent)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Rated</w:t>
      </w:r>
      <w:r>
        <w:rPr>
          <w:spacing w:val="-3"/>
        </w:rPr>
        <w:t> </w:t>
      </w:r>
      <w:r>
        <w:rPr/>
        <w:t>‘Superior’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ACTFL</w:t>
      </w:r>
      <w:r>
        <w:rPr>
          <w:spacing w:val="-3"/>
        </w:rPr>
        <w:t> </w:t>
      </w:r>
      <w:r>
        <w:rPr/>
        <w:t>scale; Swahili (Advanced) – Yale Summer Session in Mombasa Swahili Immersion Program</w:t>
      </w:r>
    </w:p>
    <w:p>
      <w:pPr>
        <w:pStyle w:val="BodyText"/>
        <w:spacing w:before="5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899232</wp:posOffset>
                </wp:positionH>
                <wp:positionV relativeFrom="paragraph">
                  <wp:posOffset>183514</wp:posOffset>
                </wp:positionV>
                <wp:extent cx="5980430" cy="1841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5702pt;margin-top:14.45pt;width:470.88pt;height:1.44pt;mso-position-horizontal-relative:page;mso-position-vertical-relative:paragraph;z-index:-15720448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Affiliations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Memberships</w:t>
      </w:r>
    </w:p>
    <w:p>
      <w:pPr>
        <w:pStyle w:val="BodyText"/>
        <w:tabs>
          <w:tab w:pos="4684" w:val="left" w:leader="none"/>
        </w:tabs>
        <w:spacing w:before="110"/>
        <w:ind w:right="1035"/>
      </w:pPr>
      <w:r>
        <w:rPr/>
        <w:t>American Political Science Association</w:t>
        <w:tab/>
        <w:t>Association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Public</w:t>
      </w:r>
      <w:r>
        <w:rPr>
          <w:spacing w:val="-8"/>
        </w:rPr>
        <w:t> </w:t>
      </w:r>
      <w:r>
        <w:rPr/>
        <w:t>Policy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Management Latin American Studies Association</w:t>
        <w:tab/>
        <w:t>National Peace Corps Association International Association for the Study of the Commons</w:t>
      </w:r>
    </w:p>
    <w:sectPr>
      <w:pgSz w:w="12240" w:h="15840"/>
      <w:pgMar w:header="0" w:footer="1000" w:top="1360" w:bottom="12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auto"/>
    <w:pitch w:val="default"/>
  </w:font>
  <w:font w:name="Garamond Bold">
    <w:altName w:val="Garamond Bold"/>
    <w:charset w:val="0"/>
    <w:family w:val="auto"/>
    <w:pitch w:val="default"/>
  </w:font>
  <w:font w:name="Garamond Italic">
    <w:altName w:val="Garamond Italic"/>
    <w:charset w:val="0"/>
    <w:family w:val="auto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3065969</wp:posOffset>
              </wp:positionH>
              <wp:positionV relativeFrom="page">
                <wp:posOffset>9284858</wp:posOffset>
              </wp:positionV>
              <wp:extent cx="1418590" cy="1835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1859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Garamond Italic"/>
                              <w:i/>
                              <w:sz w:val="22"/>
                            </w:rPr>
                          </w:pPr>
                          <w:r>
                            <w:rPr>
                              <w:rFonts w:ascii="Garamond Italic"/>
                              <w:i/>
                              <w:sz w:val="22"/>
                            </w:rPr>
                            <w:t>(last updated February</w:t>
                          </w:r>
                          <w:r>
                            <w:rPr>
                              <w:rFonts w:ascii="Garamond Italic"/>
                              <w:i/>
                              <w:spacing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Garamond Italic"/>
                              <w:i/>
                              <w:spacing w:val="-98"/>
                              <w:sz w:val="22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1.414886pt;margin-top:731.091248pt;width:111.7pt;height:14.45pt;mso-position-horizontal-relative:page;mso-position-vertical-relative:page;z-index:-158540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Garamond Italic"/>
                        <w:i/>
                        <w:sz w:val="22"/>
                      </w:rPr>
                    </w:pPr>
                    <w:r>
                      <w:rPr>
                        <w:rFonts w:ascii="Garamond Italic"/>
                        <w:i/>
                        <w:sz w:val="22"/>
                      </w:rPr>
                      <w:t>(last updated February</w:t>
                    </w:r>
                    <w:r>
                      <w:rPr>
                        <w:rFonts w:ascii="Garamond Italic"/>
                        <w:i/>
                        <w:spacing w:val="80"/>
                        <w:sz w:val="22"/>
                      </w:rPr>
                      <w:t> </w:t>
                    </w:r>
                    <w:r>
                      <w:rPr>
                        <w:rFonts w:ascii="Garamond Italic"/>
                        <w:i/>
                        <w:spacing w:val="-98"/>
                        <w:sz w:val="22"/>
                      </w:rPr>
                      <w:t>2024)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912">
              <wp:simplePos x="0" y="0"/>
              <wp:positionH relativeFrom="page">
                <wp:posOffset>6749868</wp:posOffset>
              </wp:positionH>
              <wp:positionV relativeFrom="page">
                <wp:posOffset>9283495</wp:posOffset>
              </wp:positionV>
              <wp:extent cx="160655" cy="1968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6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485718pt;margin-top:730.983887pt;width:12.65pt;height:15.5pt;mso-position-horizontal-relative:page;mso-position-vertical-relative:page;z-index:-158535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4"/>
    </w:pPr>
    <w:rPr>
      <w:rFonts w:ascii="Garamond" w:hAnsi="Garamond" w:eastAsia="Garamond" w:cs="Garamond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364"/>
      <w:outlineLvl w:val="1"/>
    </w:pPr>
    <w:rPr>
      <w:rFonts w:ascii="Garamond Bold" w:hAnsi="Garamond Bold" w:eastAsia="Garamond Bold" w:cs="Garamond Bold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4"/>
      <w:outlineLvl w:val="2"/>
    </w:pPr>
    <w:rPr>
      <w:rFonts w:ascii="Garamond Bold" w:hAnsi="Garamond Bold" w:eastAsia="Garamond Bold" w:cs="Garamond Bold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tgrillos@purdue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Grillos 01-24</dc:title>
  <dcterms:created xsi:type="dcterms:W3CDTF">2026-03-18T14:31:34Z</dcterms:created>
  <dcterms:modified xsi:type="dcterms:W3CDTF">2026-03-18T14:31:34Z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macOS Version 13.5.1 (Build 22G90) Quartz PDFContext</vt:lpwstr>
  </property>
</Properties>
</file>