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Zachariah</w:t>
      </w:r>
      <w:r>
        <w:rPr>
          <w:spacing w:val="-1"/>
        </w:rPr>
        <w:t> </w:t>
      </w:r>
      <w:r>
        <w:rPr/>
        <w:t>Lee Parcels, </w:t>
      </w:r>
      <w:r>
        <w:rPr>
          <w:spacing w:val="-4"/>
        </w:rPr>
        <w:t>M.A.</w:t>
      </w:r>
    </w:p>
    <w:p>
      <w:pPr>
        <w:pStyle w:val="Heading2"/>
        <w:spacing w:line="253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895667</wp:posOffset>
                </wp:positionH>
                <wp:positionV relativeFrom="paragraph">
                  <wp:posOffset>174692</wp:posOffset>
                </wp:positionV>
                <wp:extent cx="577151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1515" y="63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755293pt;width:454.45pt;height:.5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CONTACT</w:t>
      </w:r>
      <w:r>
        <w:rPr>
          <w:spacing w:val="-6"/>
        </w:rPr>
        <w:t> </w:t>
      </w:r>
      <w:r>
        <w:rPr>
          <w:spacing w:val="-2"/>
        </w:rPr>
        <w:t>INFORMATION</w:t>
      </w:r>
    </w:p>
    <w:p>
      <w:pPr>
        <w:pStyle w:val="BodyText"/>
        <w:spacing w:line="250" w:lineRule="exact"/>
      </w:pPr>
      <w:r>
        <w:rPr/>
        <w:t>Purdue </w:t>
      </w:r>
      <w:r>
        <w:rPr>
          <w:spacing w:val="-2"/>
        </w:rPr>
        <w:t>University</w:t>
      </w:r>
    </w:p>
    <w:p>
      <w:pPr>
        <w:pStyle w:val="BodyText"/>
        <w:spacing w:line="242" w:lineRule="auto"/>
        <w:ind w:right="6343"/>
      </w:pPr>
      <w:r>
        <w:rPr/>
        <w:t>Department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Political</w:t>
      </w:r>
      <w:r>
        <w:rPr>
          <w:spacing w:val="-11"/>
        </w:rPr>
        <w:t> </w:t>
      </w:r>
      <w:r>
        <w:rPr/>
        <w:t>Science 100 N University St</w:t>
      </w:r>
    </w:p>
    <w:p>
      <w:pPr>
        <w:pStyle w:val="BodyText"/>
        <w:spacing w:line="242" w:lineRule="auto"/>
        <w:ind w:right="6343"/>
      </w:pPr>
      <w:r>
        <w:rPr/>
        <w:t>West Lafayette, IN 47907 Email:</w:t>
      </w:r>
      <w:r>
        <w:rPr>
          <w:spacing w:val="-14"/>
        </w:rPr>
        <w:t> </w:t>
      </w:r>
      <w:hyperlink r:id="rId6">
        <w:r>
          <w:rPr>
            <w:color w:val="0462C1"/>
            <w:u w:val="single" w:color="0462C1"/>
          </w:rPr>
          <w:t>zparcels@purdue.edu</w:t>
        </w:r>
      </w:hyperlink>
      <w:r>
        <w:rPr>
          <w:u w:val="none"/>
        </w:rPr>
        <w:t>.</w:t>
      </w:r>
    </w:p>
    <w:p>
      <w:pPr>
        <w:pStyle w:val="Heading2"/>
        <w:spacing w:before="2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895667</wp:posOffset>
                </wp:positionH>
                <wp:positionV relativeFrom="paragraph">
                  <wp:posOffset>328464</wp:posOffset>
                </wp:positionV>
                <wp:extent cx="577151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1515" y="63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25.863379pt;width:454.45pt;height:.5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RESEARCH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TEACHING</w:t>
      </w:r>
      <w:r>
        <w:rPr>
          <w:spacing w:val="-2"/>
        </w:rPr>
        <w:t> INTERESTS</w:t>
      </w:r>
    </w:p>
    <w:p>
      <w:pPr>
        <w:pStyle w:val="BodyText"/>
        <w:spacing w:line="237" w:lineRule="auto" w:before="1"/>
        <w:ind w:right="470"/>
      </w:pPr>
      <w:r>
        <w:rPr/>
        <w:t>Nonstate</w:t>
      </w:r>
      <w:r>
        <w:rPr>
          <w:spacing w:val="-2"/>
        </w:rPr>
        <w:t> </w:t>
      </w:r>
      <w:r>
        <w:rPr/>
        <w:t>Governance,</w:t>
      </w:r>
      <w:r>
        <w:rPr>
          <w:spacing w:val="-4"/>
        </w:rPr>
        <w:t> </w:t>
      </w:r>
      <w:r>
        <w:rPr/>
        <w:t>Proxy</w:t>
      </w:r>
      <w:r>
        <w:rPr>
          <w:spacing w:val="-4"/>
        </w:rPr>
        <w:t> </w:t>
      </w:r>
      <w:r>
        <w:rPr/>
        <w:t>Warfare,</w:t>
      </w:r>
      <w:r>
        <w:rPr>
          <w:spacing w:val="-3"/>
        </w:rPr>
        <w:t> </w:t>
      </w:r>
      <w:r>
        <w:rPr/>
        <w:t>Foreign</w:t>
      </w:r>
      <w:r>
        <w:rPr>
          <w:spacing w:val="-4"/>
        </w:rPr>
        <w:t> </w:t>
      </w:r>
      <w:r>
        <w:rPr/>
        <w:t>Volunteers/Fighters,</w:t>
      </w:r>
      <w:r>
        <w:rPr>
          <w:spacing w:val="-4"/>
        </w:rPr>
        <w:t> </w:t>
      </w:r>
      <w:r>
        <w:rPr/>
        <w:t>Insurgencies,</w:t>
      </w:r>
      <w:r>
        <w:rPr>
          <w:spacing w:val="-4"/>
        </w:rPr>
        <w:t> </w:t>
      </w:r>
      <w:r>
        <w:rPr/>
        <w:t>Terrorism,</w:t>
      </w:r>
      <w:r>
        <w:rPr>
          <w:spacing w:val="-4"/>
        </w:rPr>
        <w:t> </w:t>
      </w:r>
      <w:r>
        <w:rPr/>
        <w:t>and Civil Wars</w:t>
      </w:r>
    </w:p>
    <w:p>
      <w:pPr>
        <w:pStyle w:val="BodyText"/>
        <w:spacing w:before="5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895667</wp:posOffset>
                </wp:positionH>
                <wp:positionV relativeFrom="paragraph">
                  <wp:posOffset>175084</wp:posOffset>
                </wp:positionV>
                <wp:extent cx="577151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1515" y="63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786201pt;width:454.45pt;height:.5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ACADEMIC </w:t>
      </w:r>
      <w:r>
        <w:rPr>
          <w:spacing w:val="-2"/>
        </w:rPr>
        <w:t>APPOINTMENTS</w:t>
      </w:r>
    </w:p>
    <w:p>
      <w:pPr>
        <w:tabs>
          <w:tab w:pos="7513" w:val="left" w:leader="none"/>
        </w:tabs>
        <w:spacing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Purdue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University</w:t>
      </w:r>
      <w:r>
        <w:rPr>
          <w:b/>
          <w:sz w:val="22"/>
        </w:rPr>
        <w:tab/>
      </w:r>
      <w:r>
        <w:rPr>
          <w:sz w:val="22"/>
        </w:rPr>
        <w:t>West</w:t>
      </w:r>
      <w:r>
        <w:rPr>
          <w:spacing w:val="-1"/>
          <w:sz w:val="22"/>
        </w:rPr>
        <w:t> </w:t>
      </w:r>
      <w:r>
        <w:rPr>
          <w:sz w:val="22"/>
        </w:rPr>
        <w:t>Lafayette,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IN</w:t>
      </w:r>
    </w:p>
    <w:p>
      <w:pPr>
        <w:pStyle w:val="BodyText"/>
        <w:tabs>
          <w:tab w:pos="7598" w:val="left" w:leader="none"/>
        </w:tabs>
        <w:spacing w:line="237" w:lineRule="auto"/>
        <w:ind w:left="450" w:right="153" w:hanging="285"/>
      </w:pPr>
      <w:r>
        <w:rPr/>
        <w:t>Graduate Staff, Department of Political Science</w:t>
        <w:tab/>
        <w:t>Aug</w:t>
      </w:r>
      <w:r>
        <w:rPr>
          <w:spacing w:val="-14"/>
        </w:rPr>
        <w:t> </w:t>
      </w:r>
      <w:r>
        <w:rPr/>
        <w:t>2023-</w:t>
      </w:r>
      <w:r>
        <w:rPr/>
        <w:t>Present Ross Fellowship, Law &amp; Conflict Lab (with Dr Liana Reyes)</w:t>
      </w:r>
    </w:p>
    <w:p>
      <w:pPr>
        <w:pStyle w:val="BodyText"/>
        <w:spacing w:before="5"/>
        <w:ind w:left="0"/>
      </w:pPr>
    </w:p>
    <w:p>
      <w:pPr>
        <w:pStyle w:val="BodyText"/>
        <w:tabs>
          <w:tab w:pos="7348" w:val="left" w:leader="none"/>
        </w:tabs>
        <w:spacing w:line="237" w:lineRule="auto"/>
        <w:ind w:left="450" w:right="154" w:hanging="285"/>
      </w:pPr>
      <w:r>
        <w:rPr/>
        <w:t>Research Assistant, Department of Political Science</w:t>
        <w:tab/>
        <w:t>May</w:t>
      </w:r>
      <w:r>
        <w:rPr>
          <w:spacing w:val="-14"/>
        </w:rPr>
        <w:t> </w:t>
      </w:r>
      <w:r>
        <w:rPr/>
        <w:t>2024-Aug</w:t>
      </w:r>
      <w:r>
        <w:rPr>
          <w:spacing w:val="-14"/>
        </w:rPr>
        <w:t> </w:t>
      </w:r>
      <w:r>
        <w:rPr/>
        <w:t>2024 Content Analysis (with </w:t>
      </w:r>
      <w:r>
        <w:rPr>
          <w:i/>
        </w:rPr>
        <w:t>WORDFISH</w:t>
      </w:r>
      <w:r>
        <w:rPr/>
        <w:t>) on Non-Proliferation Treaty (PI: Dr Miriam Barnum)</w:t>
      </w:r>
    </w:p>
    <w:p>
      <w:pPr>
        <w:pStyle w:val="BodyText"/>
        <w:tabs>
          <w:tab w:pos="7398" w:val="left" w:leader="none"/>
        </w:tabs>
        <w:spacing w:before="252"/>
      </w:pPr>
      <w:r>
        <w:rPr/>
        <w:t>Research</w:t>
      </w:r>
      <w:r>
        <w:rPr>
          <w:spacing w:val="-4"/>
        </w:rPr>
        <w:t> </w:t>
      </w:r>
      <w:r>
        <w:rPr/>
        <w:t>Assistant,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</w:t>
      </w:r>
      <w:r>
        <w:rPr>
          <w:spacing w:val="-4"/>
        </w:rPr>
        <w:t> </w:t>
      </w:r>
      <w:r>
        <w:rPr>
          <w:spacing w:val="-2"/>
        </w:rPr>
        <w:t>Science</w:t>
      </w:r>
      <w:r>
        <w:rPr/>
        <w:tab/>
        <w:t>Aug</w:t>
      </w:r>
      <w:r>
        <w:rPr>
          <w:spacing w:val="-1"/>
        </w:rPr>
        <w:t> </w:t>
      </w:r>
      <w:r>
        <w:rPr/>
        <w:t>2024-Dec</w:t>
      </w:r>
      <w:r>
        <w:rPr>
          <w:spacing w:val="2"/>
        </w:rPr>
        <w:t> </w:t>
      </w:r>
      <w:r>
        <w:rPr>
          <w:spacing w:val="-4"/>
        </w:rPr>
        <w:t>2024</w:t>
      </w:r>
    </w:p>
    <w:p>
      <w:pPr>
        <w:pStyle w:val="BodyText"/>
        <w:spacing w:before="4"/>
        <w:ind w:left="0"/>
      </w:pPr>
    </w:p>
    <w:p>
      <w:pPr>
        <w:pStyle w:val="BodyText"/>
        <w:tabs>
          <w:tab w:pos="7433" w:val="left" w:leader="none"/>
        </w:tabs>
      </w:pPr>
      <w:r>
        <w:rPr/>
        <w:t>Research</w:t>
      </w:r>
      <w:r>
        <w:rPr>
          <w:spacing w:val="-4"/>
        </w:rPr>
        <w:t> </w:t>
      </w:r>
      <w:r>
        <w:rPr/>
        <w:t>Assistant,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</w:t>
      </w:r>
      <w:r>
        <w:rPr>
          <w:spacing w:val="-4"/>
        </w:rPr>
        <w:t> </w:t>
      </w:r>
      <w:r>
        <w:rPr>
          <w:spacing w:val="-2"/>
        </w:rPr>
        <w:t>Science</w:t>
      </w:r>
      <w:r>
        <w:rPr/>
        <w:tab/>
        <w:t>Jan</w:t>
      </w:r>
      <w:r>
        <w:rPr>
          <w:spacing w:val="1"/>
        </w:rPr>
        <w:t> </w:t>
      </w:r>
      <w:r>
        <w:rPr/>
        <w:t>2024-May</w:t>
      </w:r>
      <w:r>
        <w:rPr>
          <w:spacing w:val="2"/>
        </w:rPr>
        <w:t> </w:t>
      </w:r>
      <w:r>
        <w:rPr>
          <w:spacing w:val="-4"/>
        </w:rPr>
        <w:t>2024</w:t>
      </w:r>
    </w:p>
    <w:p>
      <w:pPr>
        <w:pStyle w:val="Heading2"/>
        <w:spacing w:before="2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895667</wp:posOffset>
                </wp:positionH>
                <wp:positionV relativeFrom="paragraph">
                  <wp:posOffset>335351</wp:posOffset>
                </wp:positionV>
                <wp:extent cx="5771515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1515" y="63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26.405624pt;width:454.45pt;height:.5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EDUCATION</w:t>
      </w:r>
    </w:p>
    <w:p>
      <w:pPr>
        <w:tabs>
          <w:tab w:pos="7368" w:val="left" w:leader="none"/>
        </w:tabs>
        <w:spacing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Purdue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University</w:t>
      </w:r>
      <w:r>
        <w:rPr>
          <w:b/>
          <w:sz w:val="22"/>
        </w:rPr>
        <w:tab/>
      </w:r>
      <w:r>
        <w:rPr>
          <w:sz w:val="22"/>
        </w:rPr>
        <w:t>West</w:t>
      </w:r>
      <w:r>
        <w:rPr>
          <w:spacing w:val="-1"/>
          <w:sz w:val="22"/>
        </w:rPr>
        <w:t> </w:t>
      </w:r>
      <w:r>
        <w:rPr>
          <w:sz w:val="22"/>
        </w:rPr>
        <w:t>Lafayette,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IN</w:t>
      </w:r>
    </w:p>
    <w:p>
      <w:pPr>
        <w:pStyle w:val="BodyText"/>
        <w:tabs>
          <w:tab w:pos="8143" w:val="left" w:leader="none"/>
        </w:tabs>
        <w:spacing w:line="251" w:lineRule="exact"/>
      </w:pPr>
      <w:r>
        <w:rPr/>
        <w:t>Ph.D.,</w:t>
      </w:r>
      <w:r>
        <w:rPr>
          <w:spacing w:val="-3"/>
        </w:rPr>
        <w:t> </w:t>
      </w:r>
      <w:r>
        <w:rPr/>
        <w:t>Purdue </w:t>
      </w:r>
      <w:r>
        <w:rPr>
          <w:spacing w:val="-2"/>
        </w:rPr>
        <w:t>University</w:t>
      </w:r>
      <w:r>
        <w:rPr/>
        <w:tab/>
        <w:t>May</w:t>
      </w:r>
      <w:r>
        <w:rPr>
          <w:spacing w:val="1"/>
        </w:rPr>
        <w:t> </w:t>
      </w:r>
      <w:r>
        <w:rPr>
          <w:spacing w:val="-4"/>
        </w:rPr>
        <w:t>2027</w:t>
      </w:r>
    </w:p>
    <w:p>
      <w:pPr>
        <w:spacing w:line="242" w:lineRule="auto" w:before="0"/>
        <w:ind w:left="450" w:right="5825" w:firstLine="0"/>
        <w:jc w:val="left"/>
        <w:rPr>
          <w:i/>
          <w:sz w:val="22"/>
        </w:rPr>
      </w:pPr>
      <w:r>
        <w:rPr>
          <w:i/>
          <w:sz w:val="22"/>
        </w:rPr>
        <w:t>Major: International Relations</w:t>
      </w:r>
      <w:r>
        <w:rPr>
          <w:i/>
          <w:sz w:val="22"/>
        </w:rPr>
        <w:t> Minor: Comparative Politics Major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Advisor: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Kyle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Haynes</w:t>
      </w:r>
    </w:p>
    <w:p>
      <w:pPr>
        <w:tabs>
          <w:tab w:pos="7833" w:val="left" w:leader="none"/>
        </w:tabs>
        <w:spacing w:line="251" w:lineRule="exact" w:before="244"/>
        <w:ind w:left="165" w:right="0" w:firstLine="0"/>
        <w:jc w:val="left"/>
        <w:rPr>
          <w:sz w:val="22"/>
        </w:rPr>
      </w:pPr>
      <w:r>
        <w:rPr>
          <w:b/>
          <w:sz w:val="22"/>
        </w:rPr>
        <w:t>Reichman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University</w:t>
      </w:r>
      <w:r>
        <w:rPr>
          <w:b/>
          <w:sz w:val="22"/>
        </w:rPr>
        <w:tab/>
      </w:r>
      <w:r>
        <w:rPr>
          <w:sz w:val="22"/>
        </w:rPr>
        <w:t>Herzliya,</w:t>
      </w:r>
      <w:r>
        <w:rPr>
          <w:spacing w:val="-2"/>
          <w:sz w:val="22"/>
        </w:rPr>
        <w:t> Israel</w:t>
      </w:r>
    </w:p>
    <w:p>
      <w:pPr>
        <w:pStyle w:val="BodyText"/>
        <w:tabs>
          <w:tab w:pos="7768" w:val="left" w:leader="none"/>
        </w:tabs>
        <w:spacing w:line="251" w:lineRule="exact"/>
      </w:pPr>
      <w:r>
        <w:rPr/>
        <w:t>M.A.</w:t>
      </w:r>
      <w:r>
        <w:rPr>
          <w:spacing w:val="-4"/>
        </w:rPr>
        <w:t> </w:t>
      </w:r>
      <w:r>
        <w:rPr/>
        <w:t>Government,</w:t>
      </w:r>
      <w:r>
        <w:rPr>
          <w:spacing w:val="-2"/>
        </w:rPr>
        <w:t> </w:t>
      </w:r>
      <w:r>
        <w:rPr/>
        <w:t>Lauder</w:t>
      </w:r>
      <w:r>
        <w:rPr>
          <w:spacing w:val="-1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Government,</w:t>
      </w:r>
      <w:r>
        <w:rPr>
          <w:spacing w:val="-2"/>
        </w:rPr>
        <w:t> </w:t>
      </w:r>
      <w:r>
        <w:rPr/>
        <w:t>Strategy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2"/>
        </w:rPr>
        <w:t>Diplomacy</w:t>
      </w:r>
      <w:r>
        <w:rPr/>
        <w:tab/>
        <w:t>November</w:t>
      </w:r>
      <w:r>
        <w:rPr>
          <w:spacing w:val="3"/>
        </w:rPr>
        <w:t> </w:t>
      </w:r>
      <w:r>
        <w:rPr>
          <w:spacing w:val="-4"/>
        </w:rPr>
        <w:t>2022</w:t>
      </w:r>
    </w:p>
    <w:p>
      <w:pPr>
        <w:spacing w:line="242" w:lineRule="auto" w:before="2"/>
        <w:ind w:left="450" w:right="3921" w:firstLine="0"/>
        <w:jc w:val="left"/>
        <w:rPr>
          <w:i/>
          <w:sz w:val="22"/>
        </w:rPr>
      </w:pPr>
      <w:r>
        <w:rPr>
          <w:i/>
          <w:sz w:val="22"/>
        </w:rPr>
        <w:t>Specialization: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Counterterrorism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Homeland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Security</w:t>
      </w:r>
      <w:r>
        <w:rPr>
          <w:i/>
          <w:sz w:val="22"/>
        </w:rPr>
        <w:t> Summa Cum Laude, Merit Scholarship Recipient</w:t>
      </w:r>
    </w:p>
    <w:p>
      <w:pPr>
        <w:tabs>
          <w:tab w:pos="7833" w:val="left" w:leader="none"/>
        </w:tabs>
        <w:spacing w:line="252" w:lineRule="exact" w:before="249"/>
        <w:ind w:left="165" w:right="0" w:firstLine="0"/>
        <w:jc w:val="left"/>
        <w:rPr>
          <w:sz w:val="22"/>
        </w:rPr>
      </w:pPr>
      <w:r>
        <w:rPr>
          <w:b/>
          <w:sz w:val="22"/>
        </w:rPr>
        <w:t>Reichman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University</w:t>
      </w:r>
      <w:r>
        <w:rPr>
          <w:b/>
          <w:sz w:val="22"/>
        </w:rPr>
        <w:tab/>
      </w:r>
      <w:r>
        <w:rPr>
          <w:sz w:val="22"/>
        </w:rPr>
        <w:t>Herzliya,</w:t>
      </w:r>
      <w:r>
        <w:rPr>
          <w:spacing w:val="-2"/>
          <w:sz w:val="22"/>
        </w:rPr>
        <w:t> Israel</w:t>
      </w:r>
    </w:p>
    <w:p>
      <w:pPr>
        <w:pStyle w:val="BodyText"/>
        <w:tabs>
          <w:tab w:pos="8063" w:val="left" w:leader="none"/>
        </w:tabs>
        <w:spacing w:line="252" w:lineRule="exact"/>
      </w:pPr>
      <w:r>
        <w:rPr/>
        <w:t>B.A.</w:t>
      </w:r>
      <w:r>
        <w:rPr>
          <w:spacing w:val="-4"/>
        </w:rPr>
        <w:t> </w:t>
      </w:r>
      <w:r>
        <w:rPr/>
        <w:t>Government,</w:t>
      </w:r>
      <w:r>
        <w:rPr>
          <w:spacing w:val="-2"/>
        </w:rPr>
        <w:t> </w:t>
      </w:r>
      <w:r>
        <w:rPr/>
        <w:t>Lauder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Government,</w:t>
      </w:r>
      <w:r>
        <w:rPr>
          <w:spacing w:val="-1"/>
        </w:rPr>
        <w:t> </w:t>
      </w:r>
      <w:r>
        <w:rPr/>
        <w:t>Strategy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2"/>
        </w:rPr>
        <w:t>Diplomacy</w:t>
      </w:r>
      <w:r>
        <w:rPr/>
        <w:tab/>
        <w:t>August</w:t>
      </w:r>
      <w:r>
        <w:rPr>
          <w:spacing w:val="-4"/>
        </w:rPr>
        <w:t> 2020</w:t>
      </w:r>
    </w:p>
    <w:p>
      <w:pPr>
        <w:spacing w:line="242" w:lineRule="auto" w:before="2"/>
        <w:ind w:left="450" w:right="3921" w:firstLine="0"/>
        <w:jc w:val="left"/>
        <w:rPr>
          <w:i/>
          <w:sz w:val="22"/>
        </w:rPr>
      </w:pPr>
      <w:r>
        <w:rPr>
          <w:i/>
          <w:sz w:val="22"/>
        </w:rPr>
        <w:t>Specialization: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Counterterrorism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Homeland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Security</w:t>
      </w:r>
      <w:r>
        <w:rPr>
          <w:i/>
          <w:sz w:val="22"/>
        </w:rPr>
        <w:t> Magna Cum Laude, Dean’s List</w:t>
      </w:r>
    </w:p>
    <w:p>
      <w:pPr>
        <w:tabs>
          <w:tab w:pos="7288" w:val="left" w:leader="none"/>
        </w:tabs>
        <w:spacing w:line="251" w:lineRule="exact" w:before="249"/>
        <w:ind w:left="165" w:right="0" w:firstLine="0"/>
        <w:jc w:val="left"/>
        <w:rPr>
          <w:sz w:val="22"/>
        </w:rPr>
      </w:pPr>
      <w:r>
        <w:rPr>
          <w:b/>
          <w:sz w:val="22"/>
        </w:rPr>
        <w:t>Tel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Aviv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University</w:t>
      </w:r>
      <w:r>
        <w:rPr>
          <w:b/>
          <w:sz w:val="22"/>
        </w:rPr>
        <w:tab/>
      </w:r>
      <w:r>
        <w:rPr>
          <w:sz w:val="22"/>
        </w:rPr>
        <w:t>Tel</w:t>
      </w:r>
      <w:r>
        <w:rPr>
          <w:spacing w:val="-3"/>
          <w:sz w:val="22"/>
        </w:rPr>
        <w:t> </w:t>
      </w:r>
      <w:r>
        <w:rPr>
          <w:sz w:val="22"/>
        </w:rPr>
        <w:t>Aviv-Yafo, </w:t>
      </w:r>
      <w:r>
        <w:rPr>
          <w:spacing w:val="-2"/>
          <w:sz w:val="22"/>
        </w:rPr>
        <w:t>Israel</w:t>
      </w:r>
    </w:p>
    <w:p>
      <w:pPr>
        <w:pStyle w:val="BodyText"/>
        <w:tabs>
          <w:tab w:pos="8293" w:val="left" w:leader="none"/>
        </w:tabs>
        <w:spacing w:line="251" w:lineRule="exact"/>
      </w:pPr>
      <w:r>
        <w:rPr/>
        <w:t>B.A.</w:t>
      </w:r>
      <w:r>
        <w:rPr>
          <w:spacing w:val="-4"/>
        </w:rPr>
        <w:t> </w:t>
      </w:r>
      <w:r>
        <w:rPr/>
        <w:t>Liberal</w:t>
      </w:r>
      <w:r>
        <w:rPr>
          <w:spacing w:val="-3"/>
        </w:rPr>
        <w:t> </w:t>
      </w:r>
      <w:r>
        <w:rPr/>
        <w:t>Arts</w:t>
      </w:r>
      <w:r>
        <w:rPr>
          <w:spacing w:val="-1"/>
        </w:rPr>
        <w:t> </w:t>
      </w:r>
      <w:r>
        <w:rPr/>
        <w:t>(First</w:t>
      </w:r>
      <w:r>
        <w:rPr>
          <w:spacing w:val="-3"/>
        </w:rPr>
        <w:t> </w:t>
      </w:r>
      <w:r>
        <w:rPr/>
        <w:t>Year),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Lester &amp;</w:t>
      </w:r>
      <w:r>
        <w:rPr>
          <w:spacing w:val="-8"/>
        </w:rPr>
        <w:t> </w:t>
      </w:r>
      <w:r>
        <w:rPr/>
        <w:t>Sally</w:t>
      </w:r>
      <w:r>
        <w:rPr>
          <w:spacing w:val="-2"/>
        </w:rPr>
        <w:t> </w:t>
      </w:r>
      <w:r>
        <w:rPr/>
        <w:t>Entin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Humanities</w:t>
      </w:r>
      <w:r>
        <w:rPr/>
        <w:tab/>
        <w:t>June</w:t>
      </w:r>
      <w:r>
        <w:rPr>
          <w:spacing w:val="1"/>
        </w:rPr>
        <w:t> </w:t>
      </w:r>
      <w:r>
        <w:rPr>
          <w:spacing w:val="-4"/>
        </w:rPr>
        <w:t>2018</w:t>
      </w:r>
    </w:p>
    <w:p>
      <w:pPr>
        <w:spacing w:line="242" w:lineRule="auto" w:before="2"/>
        <w:ind w:left="450" w:right="5825" w:firstLine="0"/>
        <w:jc w:val="left"/>
        <w:rPr>
          <w:i/>
          <w:sz w:val="22"/>
        </w:rPr>
      </w:pPr>
      <w:r>
        <w:rPr>
          <w:i/>
          <w:sz w:val="22"/>
        </w:rPr>
        <w:t>Major: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Middle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Eastern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Studies</w:t>
      </w:r>
      <w:r>
        <w:rPr>
          <w:i/>
          <w:sz w:val="22"/>
        </w:rPr>
        <w:t> Minor: Jewish Studies</w:t>
      </w:r>
    </w:p>
    <w:p>
      <w:pPr>
        <w:pStyle w:val="Heading2"/>
        <w:spacing w:before="2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895667</wp:posOffset>
                </wp:positionH>
                <wp:positionV relativeFrom="paragraph">
                  <wp:posOffset>333515</wp:posOffset>
                </wp:positionV>
                <wp:extent cx="5771515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771515" y="6349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26.26108pt;width:454.45pt;height:.5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TEACHING</w:t>
      </w:r>
      <w:r>
        <w:rPr>
          <w:spacing w:val="-6"/>
        </w:rPr>
        <w:t> </w:t>
      </w:r>
      <w:r>
        <w:rPr>
          <w:spacing w:val="-2"/>
        </w:rPr>
        <w:t>EXPERIENCES</w:t>
      </w:r>
    </w:p>
    <w:p>
      <w:pPr>
        <w:tabs>
          <w:tab w:pos="7838" w:val="left" w:leader="none"/>
        </w:tabs>
        <w:spacing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Reichman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University</w:t>
      </w:r>
      <w:r>
        <w:rPr>
          <w:b/>
          <w:sz w:val="22"/>
        </w:rPr>
        <w:tab/>
      </w:r>
      <w:r>
        <w:rPr>
          <w:sz w:val="22"/>
        </w:rPr>
        <w:t>Herzliya,</w:t>
      </w:r>
      <w:r>
        <w:rPr>
          <w:spacing w:val="-2"/>
          <w:sz w:val="22"/>
        </w:rPr>
        <w:t> Israel</w:t>
      </w:r>
    </w:p>
    <w:p>
      <w:pPr>
        <w:pStyle w:val="BodyText"/>
        <w:tabs>
          <w:tab w:pos="7383" w:val="left" w:leader="none"/>
        </w:tabs>
        <w:spacing w:line="242" w:lineRule="auto"/>
        <w:ind w:left="450" w:right="154"/>
      </w:pPr>
      <w:r>
        <w:rPr/>
        <w:t>Teaching Assistant, Lauder School of Government, Strategy &amp; Diplomacy</w:t>
        <w:tab/>
        <w:t>Mar</w:t>
      </w:r>
      <w:r>
        <w:rPr>
          <w:spacing w:val="-13"/>
        </w:rPr>
        <w:t> </w:t>
      </w:r>
      <w:r>
        <w:rPr/>
        <w:t>2021-Aug</w:t>
      </w:r>
      <w:r>
        <w:rPr>
          <w:spacing w:val="-14"/>
        </w:rPr>
        <w:t> </w:t>
      </w:r>
      <w:r>
        <w:rPr/>
        <w:t>2021 4733 - Terrorism and Counter-Terrorism Innovation (Dr Gil-ad Ariely)</w:t>
      </w:r>
    </w:p>
    <w:p>
      <w:pPr>
        <w:pStyle w:val="Heading2"/>
        <w:spacing w:before="2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895667</wp:posOffset>
                </wp:positionH>
                <wp:positionV relativeFrom="paragraph">
                  <wp:posOffset>331155</wp:posOffset>
                </wp:positionV>
                <wp:extent cx="577151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771515" y="6349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26.075245pt;width:454.45pt;height:.5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PEER-REVIEWED</w:t>
      </w:r>
      <w:r>
        <w:rPr>
          <w:spacing w:val="-6"/>
        </w:rPr>
        <w:t> </w:t>
      </w:r>
      <w:r>
        <w:rPr/>
        <w:t>ARTICLES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BOOK</w:t>
      </w:r>
      <w:r>
        <w:rPr>
          <w:spacing w:val="-6"/>
        </w:rPr>
        <w:t> </w:t>
      </w:r>
      <w:r>
        <w:rPr>
          <w:spacing w:val="-2"/>
        </w:rPr>
        <w:t>CHAPTERS</w:t>
      </w:r>
    </w:p>
    <w:p>
      <w:pPr>
        <w:pStyle w:val="BodyText"/>
      </w:pPr>
      <w:r>
        <w:rPr/>
        <w:t>Magen,</w:t>
      </w:r>
      <w:r>
        <w:rPr>
          <w:spacing w:val="-2"/>
        </w:rPr>
        <w:t> </w:t>
      </w:r>
      <w:r>
        <w:rPr/>
        <w:t>Amichai,</w:t>
      </w:r>
      <w:r>
        <w:rPr>
          <w:spacing w:val="-2"/>
        </w:rPr>
        <w:t> </w:t>
      </w:r>
      <w:r>
        <w:rPr/>
        <w:t>and </w:t>
      </w:r>
      <w:r>
        <w:rPr>
          <w:b/>
        </w:rPr>
        <w:t>Zachariah</w:t>
      </w:r>
      <w:r>
        <w:rPr>
          <w:b/>
          <w:spacing w:val="1"/>
        </w:rPr>
        <w:t> </w:t>
      </w:r>
      <w:r>
        <w:rPr>
          <w:b/>
        </w:rPr>
        <w:t>Parcels</w:t>
      </w:r>
      <w:r>
        <w:rPr/>
        <w:t>.</w:t>
      </w:r>
      <w:r>
        <w:rPr>
          <w:spacing w:val="-2"/>
        </w:rPr>
        <w:t> </w:t>
      </w:r>
      <w:r>
        <w:rPr/>
        <w:t>“Thinking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/>
        <w:t>areas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limited</w:t>
      </w:r>
      <w:r>
        <w:rPr>
          <w:spacing w:val="-2"/>
        </w:rPr>
        <w:t> </w:t>
      </w:r>
      <w:r>
        <w:rPr/>
        <w:t>statehood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rule</w:t>
      </w:r>
      <w:r>
        <w:rPr>
          <w:spacing w:val="1"/>
        </w:rPr>
        <w:t> </w:t>
      </w:r>
      <w:r>
        <w:rPr>
          <w:spacing w:val="-5"/>
        </w:rPr>
        <w:t>of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767" w:top="1380" w:bottom="960" w:left="1275" w:right="1275"/>
          <w:pgNumType w:start="1"/>
        </w:sectPr>
      </w:pPr>
    </w:p>
    <w:p>
      <w:pPr>
        <w:spacing w:line="237" w:lineRule="auto" w:before="82"/>
        <w:ind w:left="450" w:right="153" w:firstLine="0"/>
        <w:jc w:val="left"/>
        <w:rPr>
          <w:sz w:val="22"/>
        </w:rPr>
      </w:pPr>
      <w:r>
        <w:rPr>
          <w:sz w:val="22"/>
        </w:rPr>
        <w:t>law.” In </w:t>
      </w:r>
      <w:r>
        <w:rPr>
          <w:i/>
          <w:sz w:val="22"/>
        </w:rPr>
        <w:t>Rule of Law and Areas of Limited Statehood: Domestic and International Dimensions</w:t>
      </w:r>
      <w:r>
        <w:rPr>
          <w:sz w:val="22"/>
        </w:rPr>
        <w:t>, edited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Linda</w:t>
      </w:r>
      <w:r>
        <w:rPr>
          <w:spacing w:val="-2"/>
          <w:sz w:val="22"/>
        </w:rPr>
        <w:t> </w:t>
      </w:r>
      <w:r>
        <w:rPr>
          <w:sz w:val="22"/>
        </w:rPr>
        <w:t>Hamid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Jan</w:t>
      </w:r>
      <w:r>
        <w:rPr>
          <w:spacing w:val="-3"/>
          <w:sz w:val="22"/>
        </w:rPr>
        <w:t> </w:t>
      </w:r>
      <w:r>
        <w:rPr>
          <w:sz w:val="22"/>
        </w:rPr>
        <w:t>Wouters,</w:t>
      </w:r>
      <w:r>
        <w:rPr>
          <w:spacing w:val="-3"/>
          <w:sz w:val="22"/>
        </w:rPr>
        <w:t> </w:t>
      </w:r>
      <w:r>
        <w:rPr>
          <w:sz w:val="22"/>
        </w:rPr>
        <w:t>23-45.</w:t>
      </w:r>
      <w:r>
        <w:rPr>
          <w:spacing w:val="-3"/>
          <w:sz w:val="22"/>
        </w:rPr>
        <w:t> </w:t>
      </w:r>
      <w:r>
        <w:rPr>
          <w:sz w:val="22"/>
        </w:rPr>
        <w:t>Cheltenham,</w:t>
      </w:r>
      <w:r>
        <w:rPr>
          <w:spacing w:val="-3"/>
          <w:sz w:val="22"/>
        </w:rPr>
        <w:t> </w:t>
      </w:r>
      <w:r>
        <w:rPr>
          <w:sz w:val="22"/>
        </w:rPr>
        <w:t>UK:</w:t>
      </w:r>
      <w:r>
        <w:rPr>
          <w:spacing w:val="-5"/>
          <w:sz w:val="22"/>
        </w:rPr>
        <w:t> </w:t>
      </w:r>
      <w:r>
        <w:rPr>
          <w:sz w:val="22"/>
        </w:rPr>
        <w:t>Edward</w:t>
      </w:r>
      <w:r>
        <w:rPr>
          <w:spacing w:val="-3"/>
          <w:sz w:val="22"/>
        </w:rPr>
        <w:t> </w:t>
      </w:r>
      <w:r>
        <w:rPr>
          <w:sz w:val="22"/>
        </w:rPr>
        <w:t>Elgar</w:t>
      </w:r>
      <w:r>
        <w:rPr>
          <w:spacing w:val="-2"/>
          <w:sz w:val="22"/>
        </w:rPr>
        <w:t> </w:t>
      </w:r>
      <w:r>
        <w:rPr>
          <w:sz w:val="22"/>
        </w:rPr>
        <w:t>Publishing,</w:t>
      </w:r>
      <w:r>
        <w:rPr>
          <w:spacing w:val="-3"/>
          <w:sz w:val="22"/>
        </w:rPr>
        <w:t> </w:t>
      </w:r>
      <w:r>
        <w:rPr>
          <w:sz w:val="22"/>
        </w:rPr>
        <w:t>2021.</w:t>
      </w:r>
    </w:p>
    <w:p>
      <w:pPr>
        <w:pStyle w:val="BodyText"/>
        <w:spacing w:before="4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895667</wp:posOffset>
                </wp:positionH>
                <wp:positionV relativeFrom="paragraph">
                  <wp:posOffset>171909</wp:posOffset>
                </wp:positionV>
                <wp:extent cx="5771515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1515" y="63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536201pt;width:454.45pt;height:.5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POLICY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PUBLICATIONS</w:t>
      </w:r>
    </w:p>
    <w:p>
      <w:pPr>
        <w:pStyle w:val="BodyText"/>
        <w:ind w:left="450" w:right="470" w:hanging="285"/>
      </w:pPr>
      <w:r>
        <w:rPr/>
        <w:t>Parcels, Zachariah. “Poland’s Territorial Defense Forces: A Solution for Revitalizing Canada’s Reservists.”</w:t>
      </w:r>
      <w:r>
        <w:rPr>
          <w:spacing w:val="-5"/>
        </w:rPr>
        <w:t> </w:t>
      </w:r>
      <w:r>
        <w:rPr>
          <w:i/>
        </w:rPr>
        <w:t>E-International</w:t>
      </w:r>
      <w:r>
        <w:rPr>
          <w:i/>
          <w:spacing w:val="-8"/>
        </w:rPr>
        <w:t> </w:t>
      </w:r>
      <w:r>
        <w:rPr>
          <w:i/>
        </w:rPr>
        <w:t>Relations</w:t>
      </w:r>
      <w:r>
        <w:rPr/>
        <w:t>,</w:t>
      </w:r>
      <w:r>
        <w:rPr>
          <w:spacing w:val="-6"/>
        </w:rPr>
        <w:t> </w:t>
      </w:r>
      <w:r>
        <w:rPr/>
        <w:t>June</w:t>
      </w:r>
      <w:r>
        <w:rPr>
          <w:spacing w:val="-5"/>
        </w:rPr>
        <w:t> </w:t>
      </w:r>
      <w:r>
        <w:rPr/>
        <w:t>5,</w:t>
      </w:r>
      <w:r>
        <w:rPr>
          <w:spacing w:val="-6"/>
        </w:rPr>
        <w:t> </w:t>
      </w:r>
      <w:r>
        <w:rPr/>
        <w:t>2023,</w:t>
      </w:r>
      <w:r>
        <w:rPr>
          <w:spacing w:val="-5"/>
        </w:rPr>
        <w:t> </w:t>
      </w:r>
      <w:hyperlink r:id="rId7">
        <w:r>
          <w:rPr>
            <w:color w:val="0462C1"/>
            <w:u w:val="single" w:color="0462C1"/>
          </w:rPr>
          <w:t>https://www.e-ir.info/2023/06/05/opinion-</w:t>
        </w:r>
      </w:hyperlink>
      <w:hyperlink r:id="rId7">
        <w:r>
          <w:rPr>
            <w:color w:val="0462C1"/>
            <w:spacing w:val="-2"/>
            <w:u w:val="single" w:color="0462C1"/>
          </w:rPr>
          <w:t>polands-territorial-defense-forces-a-solution-for-revitalizing-canadas-reservists/</w:t>
        </w:r>
        <w:r>
          <w:rPr>
            <w:spacing w:val="-2"/>
            <w:u w:val="none"/>
          </w:rPr>
          <w:t>.</w:t>
        </w:r>
      </w:hyperlink>
    </w:p>
    <w:p>
      <w:pPr>
        <w:pStyle w:val="BodyText"/>
        <w:spacing w:line="242" w:lineRule="auto" w:before="251"/>
        <w:ind w:left="450" w:right="790" w:hanging="285"/>
      </w:pPr>
      <w:r>
        <w:rPr/>
        <w:t>Parcels,</w:t>
      </w:r>
      <w:r>
        <w:rPr>
          <w:spacing w:val="-3"/>
        </w:rPr>
        <w:t> </w:t>
      </w:r>
      <w:r>
        <w:rPr/>
        <w:t>Zachariah.</w:t>
      </w:r>
      <w:r>
        <w:rPr>
          <w:spacing w:val="-9"/>
        </w:rPr>
        <w:t> </w:t>
      </w:r>
      <w:r>
        <w:rPr/>
        <w:t>“Is</w:t>
      </w:r>
      <w:r>
        <w:rPr>
          <w:spacing w:val="-4"/>
        </w:rPr>
        <w:t> </w:t>
      </w:r>
      <w:r>
        <w:rPr/>
        <w:t>Russia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Terrorist</w:t>
      </w:r>
      <w:r>
        <w:rPr>
          <w:spacing w:val="-5"/>
        </w:rPr>
        <w:t> </w:t>
      </w:r>
      <w:r>
        <w:rPr/>
        <w:t>State?” </w:t>
      </w:r>
      <w:r>
        <w:rPr>
          <w:i/>
        </w:rPr>
        <w:t>E-International</w:t>
      </w:r>
      <w:r>
        <w:rPr>
          <w:i/>
          <w:spacing w:val="-5"/>
        </w:rPr>
        <w:t> </w:t>
      </w:r>
      <w:r>
        <w:rPr>
          <w:i/>
        </w:rPr>
        <w:t>Relations</w:t>
      </w:r>
      <w:r>
        <w:rPr/>
        <w:t>,</w:t>
      </w:r>
      <w:r>
        <w:rPr>
          <w:spacing w:val="-3"/>
        </w:rPr>
        <w:t> </w:t>
      </w:r>
      <w:r>
        <w:rPr/>
        <w:t>February</w:t>
      </w:r>
      <w:r>
        <w:rPr>
          <w:spacing w:val="-3"/>
        </w:rPr>
        <w:t> </w:t>
      </w:r>
      <w:r>
        <w:rPr/>
        <w:t>26,</w:t>
      </w:r>
      <w:r>
        <w:rPr>
          <w:spacing w:val="-3"/>
        </w:rPr>
        <w:t> </w:t>
      </w:r>
      <w:r>
        <w:rPr/>
        <w:t>2023, </w:t>
      </w:r>
      <w:hyperlink r:id="rId8">
        <w:r>
          <w:rPr>
            <w:color w:val="0462C1"/>
            <w:spacing w:val="-2"/>
            <w:u w:val="single" w:color="0462C1"/>
          </w:rPr>
          <w:t>https://www.e-ir.info/2023/02/26/opinion-is-russia-a-terrorist-state/</w:t>
        </w:r>
      </w:hyperlink>
      <w:r>
        <w:rPr>
          <w:spacing w:val="-2"/>
          <w:u w:val="none"/>
        </w:rPr>
        <w:t>.</w:t>
      </w:r>
    </w:p>
    <w:p>
      <w:pPr>
        <w:pStyle w:val="BodyText"/>
        <w:spacing w:before="249"/>
        <w:ind w:left="450" w:right="200" w:hanging="285"/>
      </w:pPr>
      <w:r>
        <w:rPr/>
        <w:t>Parcels, Zachariah. “Informal Networks, Terrorist Entrepreneurs, and an “Alliance Hub”: Reflecting on</w:t>
      </w:r>
      <w:r>
        <w:rPr>
          <w:spacing w:val="-2"/>
        </w:rPr>
        <w:t> </w:t>
      </w:r>
      <w:r>
        <w:rPr/>
        <w:t>Cooperation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the Japanese Red</w:t>
      </w:r>
      <w:r>
        <w:rPr>
          <w:spacing w:val="-2"/>
        </w:rPr>
        <w:t> </w:t>
      </w:r>
      <w:r>
        <w:rPr/>
        <w:t>Army</w:t>
      </w:r>
      <w:r>
        <w:rPr>
          <w:spacing w:val="-8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Popular</w:t>
      </w:r>
      <w:r>
        <w:rPr>
          <w:spacing w:val="-1"/>
        </w:rPr>
        <w:t> </w:t>
      </w:r>
      <w:r>
        <w:rPr/>
        <w:t>Front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the Liberation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Pales-tine – Special Operations Groups.” </w:t>
      </w:r>
      <w:r>
        <w:rPr>
          <w:i/>
        </w:rPr>
        <w:t>Small Wars Journal</w:t>
      </w:r>
      <w:r>
        <w:rPr/>
        <w:t>, August 1, 2022, </w:t>
      </w:r>
      <w:hyperlink r:id="rId9">
        <w:r>
          <w:rPr>
            <w:color w:val="0462C1"/>
            <w:spacing w:val="-2"/>
            <w:u w:val="single" w:color="0462C1"/>
          </w:rPr>
          <w:t>https://smallwarsjournal.com/jrnl/art/informal-networks-terrorist-entrepreneurs-and-alliance-hub-</w:t>
        </w:r>
      </w:hyperlink>
      <w:hyperlink r:id="rId9">
        <w:r>
          <w:rPr>
            <w:color w:val="0462C1"/>
            <w:spacing w:val="-2"/>
            <w:u w:val="single" w:color="0462C1"/>
          </w:rPr>
          <w:t>reflecting-cooperation-between</w:t>
        </w:r>
      </w:hyperlink>
      <w:r>
        <w:rPr>
          <w:spacing w:val="-2"/>
          <w:u w:val="none"/>
        </w:rPr>
        <w:t>.</w:t>
      </w:r>
    </w:p>
    <w:p>
      <w:pPr>
        <w:pStyle w:val="BodyText"/>
        <w:spacing w:before="3"/>
        <w:ind w:left="0"/>
      </w:pPr>
    </w:p>
    <w:p>
      <w:pPr>
        <w:pStyle w:val="BodyText"/>
        <w:ind w:left="450" w:hanging="285"/>
      </w:pPr>
      <w:r>
        <w:rPr/>
        <w:t>Parcels,</w:t>
      </w:r>
      <w:r>
        <w:rPr>
          <w:spacing w:val="-2"/>
        </w:rPr>
        <w:t> </w:t>
      </w:r>
      <w:r>
        <w:rPr/>
        <w:t>Zachariah.</w:t>
      </w:r>
      <w:r>
        <w:rPr>
          <w:spacing w:val="-8"/>
        </w:rPr>
        <w:t> </w:t>
      </w:r>
      <w:r>
        <w:rPr/>
        <w:t>“Terrorist</w:t>
      </w:r>
      <w:r>
        <w:rPr>
          <w:spacing w:val="-4"/>
        </w:rPr>
        <w:t> </w:t>
      </w:r>
      <w:r>
        <w:rPr/>
        <w:t>Financing</w:t>
      </w:r>
      <w:r>
        <w:rPr>
          <w:spacing w:val="-2"/>
        </w:rPr>
        <w:t> </w:t>
      </w:r>
      <w:r>
        <w:rPr/>
        <w:t>Innovation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Crime-Terror</w:t>
      </w:r>
      <w:r>
        <w:rPr>
          <w:spacing w:val="-1"/>
        </w:rPr>
        <w:t> </w:t>
      </w:r>
      <w:r>
        <w:rPr/>
        <w:t>Nexus.” </w:t>
      </w:r>
      <w:r>
        <w:rPr>
          <w:i/>
        </w:rPr>
        <w:t>Small</w:t>
      </w:r>
      <w:r>
        <w:rPr>
          <w:i/>
          <w:spacing w:val="-4"/>
        </w:rPr>
        <w:t> </w:t>
      </w:r>
      <w:r>
        <w:rPr>
          <w:i/>
        </w:rPr>
        <w:t>Wars</w:t>
      </w:r>
      <w:r>
        <w:rPr>
          <w:i/>
          <w:spacing w:val="-4"/>
        </w:rPr>
        <w:t> </w:t>
      </w:r>
      <w:r>
        <w:rPr>
          <w:i/>
        </w:rPr>
        <w:t>Journal</w:t>
      </w:r>
      <w:r>
        <w:rPr/>
        <w:t>, July 25, 2022, </w:t>
      </w:r>
      <w:hyperlink r:id="rId10">
        <w:r>
          <w:rPr>
            <w:color w:val="0462C1"/>
            <w:u w:val="single" w:color="0462C1"/>
          </w:rPr>
          <w:t>https://smallwarsjournal.com/jrnl/art/terrorist-financing-innovation-crime-terror-</w:t>
        </w:r>
      </w:hyperlink>
      <w:hyperlink r:id="rId10">
        <w:r>
          <w:rPr>
            <w:color w:val="0462C1"/>
            <w:spacing w:val="-2"/>
            <w:u w:val="single" w:color="0462C1"/>
          </w:rPr>
          <w:t>nexus</w:t>
        </w:r>
      </w:hyperlink>
      <w:r>
        <w:rPr>
          <w:spacing w:val="-2"/>
          <w:u w:val="none"/>
        </w:rPr>
        <w:t>.</w:t>
      </w:r>
    </w:p>
    <w:p>
      <w:pPr>
        <w:pStyle w:val="BodyText"/>
        <w:spacing w:line="242" w:lineRule="auto" w:before="251"/>
        <w:ind w:left="450" w:hanging="285"/>
      </w:pPr>
      <w:r>
        <w:rPr>
          <w:b/>
        </w:rPr>
        <w:t>Parcels,</w:t>
      </w:r>
      <w:r>
        <w:rPr>
          <w:b/>
          <w:spacing w:val="-2"/>
        </w:rPr>
        <w:t> </w:t>
      </w:r>
      <w:r>
        <w:rPr>
          <w:b/>
        </w:rPr>
        <w:t>Zachariah</w:t>
      </w:r>
      <w:r>
        <w:rPr/>
        <w:t>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Lucia Santabarbara.</w:t>
      </w:r>
      <w:r>
        <w:rPr>
          <w:spacing w:val="-8"/>
        </w:rPr>
        <w:t> </w:t>
      </w:r>
      <w:r>
        <w:rPr/>
        <w:t>“The Far</w:t>
      </w:r>
      <w:r>
        <w:rPr>
          <w:spacing w:val="-1"/>
        </w:rPr>
        <w:t> </w:t>
      </w:r>
      <w:r>
        <w:rPr/>
        <w:t>Right’s</w:t>
      </w:r>
      <w:r>
        <w:rPr>
          <w:spacing w:val="-3"/>
        </w:rPr>
        <w:t> </w:t>
      </w:r>
      <w:r>
        <w:rPr/>
        <w:t>Threat</w:t>
      </w:r>
      <w:r>
        <w:rPr>
          <w:spacing w:val="-4"/>
        </w:rPr>
        <w:t> </w:t>
      </w:r>
      <w:r>
        <w:rPr/>
        <w:t>On</w:t>
      </w:r>
      <w:r>
        <w:rPr>
          <w:spacing w:val="-8"/>
        </w:rPr>
        <w:t> </w:t>
      </w:r>
      <w:r>
        <w:rPr/>
        <w:t>and</w:t>
      </w:r>
      <w:r>
        <w:rPr>
          <w:spacing w:val="-2"/>
        </w:rPr>
        <w:t> </w:t>
      </w:r>
      <w:r>
        <w:rPr/>
        <w:t>Offline.” </w:t>
      </w:r>
      <w:r>
        <w:rPr>
          <w:i/>
        </w:rPr>
        <w:t>ITSS</w:t>
      </w:r>
      <w:r>
        <w:rPr>
          <w:i/>
          <w:spacing w:val="-2"/>
        </w:rPr>
        <w:t> </w:t>
      </w:r>
      <w:r>
        <w:rPr>
          <w:i/>
        </w:rPr>
        <w:t>Verona</w:t>
      </w:r>
      <w:r>
        <w:rPr/>
        <w:t>, January 4, 2022, </w:t>
      </w:r>
      <w:hyperlink r:id="rId11">
        <w:r>
          <w:rPr>
            <w:color w:val="0462C1"/>
            <w:u w:val="single" w:color="0462C1"/>
          </w:rPr>
          <w:t>https://www.itssverona.it/the-far-rights-threat-on-and-offline</w:t>
        </w:r>
      </w:hyperlink>
      <w:r>
        <w:rPr>
          <w:u w:val="none"/>
        </w:rPr>
        <w:t>.</w:t>
      </w:r>
    </w:p>
    <w:p>
      <w:pPr>
        <w:pStyle w:val="BodyText"/>
        <w:spacing w:before="249"/>
        <w:ind w:left="450" w:right="179" w:hanging="285"/>
      </w:pPr>
      <w:r>
        <w:rPr/>
        <w:t>Martelli, Adelaide, Francesco Bruno,</w:t>
      </w:r>
      <w:r>
        <w:rPr>
          <w:spacing w:val="-1"/>
        </w:rPr>
        <w:t> </w:t>
      </w:r>
      <w:r>
        <w:rPr/>
        <w:t>and </w:t>
      </w:r>
      <w:r>
        <w:rPr>
          <w:b/>
        </w:rPr>
        <w:t>Zachariah Parcels</w:t>
      </w:r>
      <w:r>
        <w:rPr/>
        <w:t>. “The Islamic State Khorasan Province (ISKP)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 Threat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Poses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New</w:t>
      </w:r>
      <w:r>
        <w:rPr>
          <w:spacing w:val="-7"/>
        </w:rPr>
        <w:t> </w:t>
      </w:r>
      <w:r>
        <w:rPr/>
        <w:t>Afghanistan.” </w:t>
      </w:r>
      <w:r>
        <w:rPr>
          <w:i/>
        </w:rPr>
        <w:t>ITSS</w:t>
      </w:r>
      <w:r>
        <w:rPr>
          <w:i/>
          <w:spacing w:val="-2"/>
        </w:rPr>
        <w:t> </w:t>
      </w:r>
      <w:r>
        <w:rPr>
          <w:i/>
        </w:rPr>
        <w:t>Verona</w:t>
      </w:r>
      <w:r>
        <w:rPr/>
        <w:t>,</w:t>
      </w:r>
      <w:r>
        <w:rPr>
          <w:spacing w:val="-2"/>
        </w:rPr>
        <w:t> </w:t>
      </w:r>
      <w:r>
        <w:rPr/>
        <w:t>October</w:t>
      </w:r>
      <w:r>
        <w:rPr>
          <w:spacing w:val="-1"/>
        </w:rPr>
        <w:t> </w:t>
      </w:r>
      <w:r>
        <w:rPr/>
        <w:t>26,</w:t>
      </w:r>
      <w:r>
        <w:rPr>
          <w:spacing w:val="-2"/>
        </w:rPr>
        <w:t> </w:t>
      </w:r>
      <w:r>
        <w:rPr/>
        <w:t>2022, </w:t>
      </w:r>
      <w:hyperlink r:id="rId12">
        <w:r>
          <w:rPr>
            <w:color w:val="0462C1"/>
            <w:spacing w:val="-2"/>
            <w:u w:val="single" w:color="0462C1"/>
          </w:rPr>
          <w:t>https://www.itssverona.it/the-islamic-state-khorasan-province-iskp-and-the-threat-it-poses-to-and-</w:t>
        </w:r>
      </w:hyperlink>
      <w:hyperlink r:id="rId12">
        <w:r>
          <w:rPr>
            <w:color w:val="0462C1"/>
            <w:spacing w:val="-2"/>
            <w:u w:val="single" w:color="0462C1"/>
          </w:rPr>
          <w:t>from-the-new-afghanistan</w:t>
        </w:r>
      </w:hyperlink>
      <w:r>
        <w:rPr>
          <w:spacing w:val="-2"/>
          <w:u w:val="none"/>
        </w:rPr>
        <w:t>.</w:t>
      </w:r>
    </w:p>
    <w:p>
      <w:pPr>
        <w:pStyle w:val="BodyText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895667</wp:posOffset>
                </wp:positionH>
                <wp:positionV relativeFrom="paragraph">
                  <wp:posOffset>175343</wp:posOffset>
                </wp:positionV>
                <wp:extent cx="5771515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1515" y="63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806602pt;width:454.45pt;height:.5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WORKS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BodyText"/>
      </w:pPr>
      <w:r>
        <w:rPr>
          <w:b/>
        </w:rPr>
        <w:t>Parcels,</w:t>
      </w:r>
      <w:r>
        <w:rPr>
          <w:b/>
          <w:spacing w:val="-3"/>
        </w:rPr>
        <w:t> </w:t>
      </w:r>
      <w:r>
        <w:rPr>
          <w:b/>
        </w:rPr>
        <w:t>Zachariah</w:t>
      </w:r>
      <w:r>
        <w:rPr/>
        <w:t>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Michel</w:t>
      </w:r>
      <w:r>
        <w:rPr>
          <w:spacing w:val="-4"/>
        </w:rPr>
        <w:t> </w:t>
      </w:r>
      <w:r>
        <w:rPr/>
        <w:t>Wyss.</w:t>
      </w:r>
      <w:r>
        <w:rPr>
          <w:spacing w:val="-2"/>
        </w:rPr>
        <w:t> </w:t>
      </w:r>
      <w:r>
        <w:rPr/>
        <w:t>“The Utility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Foreign</w:t>
      </w:r>
      <w:r>
        <w:rPr>
          <w:spacing w:val="-2"/>
        </w:rPr>
        <w:t> </w:t>
      </w:r>
      <w:r>
        <w:rPr/>
        <w:t>Volunteers,”</w:t>
      </w:r>
      <w:r>
        <w:rPr>
          <w:spacing w:val="-1"/>
        </w:rPr>
        <w:t> </w:t>
      </w:r>
      <w:r>
        <w:rPr/>
        <w:t>Paper</w:t>
      </w:r>
      <w:r>
        <w:rPr>
          <w:spacing w:val="-1"/>
        </w:rPr>
        <w:t> </w:t>
      </w:r>
      <w:r>
        <w:rPr/>
        <w:t>presented</w:t>
      </w:r>
      <w:r>
        <w:rPr>
          <w:spacing w:val="-7"/>
        </w:rPr>
        <w:t> </w:t>
      </w:r>
      <w:r>
        <w:rPr>
          <w:spacing w:val="-5"/>
        </w:rPr>
        <w:t>at</w:t>
      </w:r>
    </w:p>
    <w:p>
      <w:pPr>
        <w:spacing w:line="240" w:lineRule="auto" w:before="0"/>
        <w:ind w:left="886" w:right="153" w:firstLine="0"/>
        <w:jc w:val="left"/>
        <w:rPr>
          <w:i/>
          <w:sz w:val="22"/>
        </w:rPr>
      </w:pPr>
      <w:r>
        <w:rPr>
          <w:i/>
          <w:sz w:val="22"/>
        </w:rPr>
        <w:t>International Security Seminar (“States, Societies, and Security in the 21st century”),</w:t>
      </w:r>
      <w:r>
        <w:rPr>
          <w:i/>
          <w:sz w:val="22"/>
        </w:rPr>
        <w:t> February 7-8,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2024,</w:t>
      </w:r>
      <w:r>
        <w:rPr>
          <w:i/>
          <w:spacing w:val="-7"/>
          <w:sz w:val="22"/>
        </w:rPr>
        <w:t> </w:t>
      </w:r>
      <w:r>
        <w:rPr>
          <w:sz w:val="22"/>
        </w:rPr>
        <w:t>(USMA;</w:t>
      </w:r>
      <w:r>
        <w:rPr>
          <w:spacing w:val="-7"/>
          <w:sz w:val="22"/>
        </w:rPr>
        <w:t> </w:t>
      </w:r>
      <w:r>
        <w:rPr>
          <w:sz w:val="22"/>
        </w:rPr>
        <w:t>Working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2"/>
          <w:sz w:val="22"/>
        </w:rPr>
        <w:t> </w:t>
      </w:r>
      <w:r>
        <w:rPr>
          <w:sz w:val="22"/>
        </w:rPr>
        <w:t>11A:</w:t>
      </w:r>
      <w:r>
        <w:rPr>
          <w:spacing w:val="-4"/>
          <w:sz w:val="22"/>
        </w:rPr>
        <w:t> </w:t>
      </w:r>
      <w:r>
        <w:rPr>
          <w:sz w:val="22"/>
        </w:rPr>
        <w:t>Irregular</w:t>
      </w:r>
      <w:r>
        <w:rPr>
          <w:spacing w:val="-1"/>
          <w:sz w:val="22"/>
        </w:rPr>
        <w:t> </w:t>
      </w:r>
      <w:r>
        <w:rPr>
          <w:sz w:val="22"/>
        </w:rPr>
        <w:t>Warfare in</w:t>
      </w:r>
      <w:r>
        <w:rPr>
          <w:spacing w:val="-2"/>
          <w:sz w:val="22"/>
        </w:rPr>
        <w:t> </w:t>
      </w:r>
      <w:r>
        <w:rPr>
          <w:sz w:val="22"/>
        </w:rPr>
        <w:t>the 21</w:t>
      </w:r>
      <w:r>
        <w:rPr>
          <w:sz w:val="22"/>
          <w:vertAlign w:val="superscript"/>
        </w:rPr>
        <w:t>st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Century)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and at the </w:t>
      </w:r>
      <w:r>
        <w:rPr>
          <w:i/>
          <w:sz w:val="22"/>
          <w:vertAlign w:val="baseline"/>
        </w:rPr>
        <w:t>7</w:t>
      </w:r>
      <w:r>
        <w:rPr>
          <w:i/>
          <w:sz w:val="22"/>
          <w:vertAlign w:val="superscript"/>
        </w:rPr>
        <w:t>th</w:t>
      </w:r>
      <w:r>
        <w:rPr>
          <w:i/>
          <w:sz w:val="22"/>
          <w:vertAlign w:val="baseline"/>
        </w:rPr>
        <w:t> Annual Conference of The European Initiative for Security Studies (EISS)</w:t>
      </w:r>
      <w:r>
        <w:rPr>
          <w:sz w:val="22"/>
          <w:vertAlign w:val="baseline"/>
        </w:rPr>
        <w:t>, </w:t>
      </w:r>
      <w:r>
        <w:rPr>
          <w:i/>
          <w:sz w:val="22"/>
          <w:vertAlign w:val="baseline"/>
        </w:rPr>
        <w:t>June</w:t>
      </w:r>
    </w:p>
    <w:p>
      <w:pPr>
        <w:pStyle w:val="BodyText"/>
        <w:ind w:left="886"/>
      </w:pPr>
      <w:r>
        <w:rPr>
          <w:i/>
        </w:rPr>
        <w:t>27-28,</w:t>
      </w:r>
      <w:r>
        <w:rPr>
          <w:i/>
          <w:spacing w:val="-4"/>
        </w:rPr>
        <w:t> </w:t>
      </w:r>
      <w:r>
        <w:rPr>
          <w:i/>
        </w:rPr>
        <w:t>2024</w:t>
      </w:r>
      <w:r>
        <w:rPr>
          <w:i/>
          <w:spacing w:val="-2"/>
        </w:rPr>
        <w:t> </w:t>
      </w:r>
      <w:r>
        <w:rPr/>
        <w:t>(Panel:</w:t>
      </w:r>
      <w:r>
        <w:rPr>
          <w:spacing w:val="-4"/>
        </w:rPr>
        <w:t> </w:t>
      </w:r>
      <w:r>
        <w:rPr/>
        <w:t>Private Actors,</w:t>
      </w:r>
      <w:r>
        <w:rPr>
          <w:spacing w:val="-2"/>
        </w:rPr>
        <w:t> </w:t>
      </w:r>
      <w:r>
        <w:rPr/>
        <w:t>Armed</w:t>
      </w:r>
      <w:r>
        <w:rPr>
          <w:spacing w:val="-2"/>
        </w:rPr>
        <w:t> </w:t>
      </w:r>
      <w:r>
        <w:rPr/>
        <w:t>Conflict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State).</w:t>
      </w:r>
    </w:p>
    <w:p>
      <w:pPr>
        <w:pStyle w:val="BodyText"/>
        <w:spacing w:line="242" w:lineRule="auto" w:before="250"/>
      </w:pPr>
      <w:r>
        <w:rPr>
          <w:b/>
        </w:rPr>
        <w:t>Parcels,</w:t>
      </w:r>
      <w:r>
        <w:rPr>
          <w:b/>
          <w:spacing w:val="-1"/>
        </w:rPr>
        <w:t> </w:t>
      </w:r>
      <w:r>
        <w:rPr>
          <w:b/>
        </w:rPr>
        <w:t>Zachariah</w:t>
      </w:r>
      <w:r>
        <w:rPr/>
        <w:t>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Michael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Rubin.</w:t>
      </w:r>
      <w:r>
        <w:rPr>
          <w:spacing w:val="-1"/>
        </w:rPr>
        <w:t> </w:t>
      </w:r>
      <w:r>
        <w:rPr/>
        <w:t>“Influencing</w:t>
      </w:r>
      <w:r>
        <w:rPr>
          <w:spacing w:val="-7"/>
        </w:rPr>
        <w:t> </w:t>
      </w:r>
      <w:r>
        <w:rPr/>
        <w:t>Insurgency:</w:t>
      </w:r>
      <w:r>
        <w:rPr>
          <w:spacing w:val="-3"/>
        </w:rPr>
        <w:t> </w:t>
      </w:r>
      <w:r>
        <w:rPr/>
        <w:t>External</w:t>
      </w:r>
      <w:r>
        <w:rPr>
          <w:spacing w:val="-8"/>
        </w:rPr>
        <w:t> </w:t>
      </w:r>
      <w:r>
        <w:rPr/>
        <w:t>Support’s</w:t>
      </w:r>
      <w:r>
        <w:rPr>
          <w:spacing w:val="-2"/>
        </w:rPr>
        <w:t> </w:t>
      </w:r>
      <w:r>
        <w:rPr/>
        <w:t>Effects</w:t>
      </w:r>
      <w:r>
        <w:rPr>
          <w:spacing w:val="-2"/>
        </w:rPr>
        <w:t> </w:t>
      </w:r>
      <w:r>
        <w:rPr/>
        <w:t>on Insurgent Community Ties.” Manuscript in Preparation.</w:t>
      </w:r>
    </w:p>
    <w:p>
      <w:pPr>
        <w:pStyle w:val="BodyText"/>
        <w:spacing w:line="237" w:lineRule="auto" w:before="252"/>
        <w:ind w:left="886" w:hanging="721"/>
      </w:pPr>
      <w:r>
        <w:rPr/>
        <w:t>Parcels,</w:t>
      </w:r>
      <w:r>
        <w:rPr>
          <w:spacing w:val="-2"/>
        </w:rPr>
        <w:t> </w:t>
      </w:r>
      <w:r>
        <w:rPr/>
        <w:t>Zachariah.</w:t>
      </w:r>
      <w:r>
        <w:rPr>
          <w:spacing w:val="-7"/>
        </w:rPr>
        <w:t> </w:t>
      </w:r>
      <w:r>
        <w:rPr/>
        <w:t>“All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Time:</w:t>
      </w:r>
      <w:r>
        <w:rPr>
          <w:spacing w:val="-4"/>
        </w:rPr>
        <w:t> </w:t>
      </w:r>
      <w:r>
        <w:rPr/>
        <w:t>The Timing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Proxy</w:t>
      </w:r>
      <w:r>
        <w:rPr>
          <w:spacing w:val="-2"/>
        </w:rPr>
        <w:t> </w:t>
      </w:r>
      <w:r>
        <w:rPr/>
        <w:t>Warfare.” Manuscript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Preparation.” Paper presented at </w:t>
      </w:r>
      <w:r>
        <w:rPr>
          <w:i/>
        </w:rPr>
        <w:t>ISSS-IS, October 24-26, 2024</w:t>
      </w:r>
      <w:r>
        <w:rPr/>
        <w:t>.</w:t>
      </w:r>
    </w:p>
    <w:p>
      <w:pPr>
        <w:pStyle w:val="BodyText"/>
        <w:spacing w:before="6"/>
        <w:ind w:left="0"/>
      </w:pPr>
    </w:p>
    <w:p>
      <w:pPr>
        <w:pStyle w:val="BodyText"/>
        <w:spacing w:line="237" w:lineRule="auto"/>
        <w:ind w:right="470"/>
      </w:pPr>
      <w:r>
        <w:rPr/>
        <w:t>Parcels,</w:t>
      </w:r>
      <w:r>
        <w:rPr>
          <w:spacing w:val="-2"/>
        </w:rPr>
        <w:t> </w:t>
      </w:r>
      <w:r>
        <w:rPr/>
        <w:t>Zachariah.</w:t>
      </w:r>
      <w:r>
        <w:rPr>
          <w:spacing w:val="-8"/>
        </w:rPr>
        <w:t> </w:t>
      </w:r>
      <w:r>
        <w:rPr/>
        <w:t>“Defenders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Actors?</w:t>
      </w:r>
      <w:r>
        <w:rPr>
          <w:spacing w:val="-1"/>
        </w:rPr>
        <w:t> </w:t>
      </w:r>
      <w:r>
        <w:rPr/>
        <w:t>Rebel</w:t>
      </w:r>
      <w:r>
        <w:rPr>
          <w:spacing w:val="-4"/>
        </w:rPr>
        <w:t> </w:t>
      </w:r>
      <w:r>
        <w:rPr/>
        <w:t>Human</w:t>
      </w:r>
      <w:r>
        <w:rPr>
          <w:spacing w:val="-8"/>
        </w:rPr>
        <w:t> </w:t>
      </w:r>
      <w:r>
        <w:rPr/>
        <w:t>Rights</w:t>
      </w:r>
      <w:r>
        <w:rPr>
          <w:spacing w:val="-2"/>
        </w:rPr>
        <w:t> </w:t>
      </w:r>
      <w:r>
        <w:rPr/>
        <w:t>Commitments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Non-Lethal Abuses.” Manuscript in Preparation.</w:t>
      </w:r>
    </w:p>
    <w:p>
      <w:pPr>
        <w:pStyle w:val="BodyText"/>
        <w:spacing w:before="36" w:after="1"/>
        <w:ind w:left="0"/>
        <w:rPr>
          <w:sz w:val="2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5"/>
        <w:gridCol w:w="1584"/>
      </w:tblGrid>
      <w:tr>
        <w:trPr>
          <w:trHeight w:val="261" w:hRule="atLeast"/>
        </w:trPr>
        <w:tc>
          <w:tcPr>
            <w:tcW w:w="75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INTERNAL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FELLOWSHIPS,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GRANTS,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AWARDS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5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8" w:lineRule="exact"/>
              <w:ind w:left="30"/>
              <w:rPr>
                <w:sz w:val="22"/>
              </w:rPr>
            </w:pPr>
            <w:r>
              <w:rPr>
                <w:sz w:val="22"/>
              </w:rPr>
              <w:t>SA2025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Chicago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Convention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($600)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8" w:lineRule="exact"/>
              <w:ind w:right="2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2025</w:t>
            </w:r>
          </w:p>
        </w:tc>
      </w:tr>
      <w:tr>
        <w:trPr>
          <w:trHeight w:val="252" w:hRule="atLeast"/>
        </w:trPr>
        <w:tc>
          <w:tcPr>
            <w:tcW w:w="7505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Purdue’s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(CLA)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PROMISE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($750)</w:t>
            </w:r>
          </w:p>
        </w:tc>
        <w:tc>
          <w:tcPr>
            <w:tcW w:w="1584" w:type="dxa"/>
          </w:tcPr>
          <w:p>
            <w:pPr>
              <w:pStyle w:val="TableParagraph"/>
              <w:ind w:right="2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</w:tr>
      <w:tr>
        <w:trPr>
          <w:trHeight w:val="252" w:hRule="atLeast"/>
        </w:trPr>
        <w:tc>
          <w:tcPr>
            <w:tcW w:w="7505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Purdue’s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College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(CLA)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PROMISE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($1105)</w:t>
            </w:r>
          </w:p>
        </w:tc>
        <w:tc>
          <w:tcPr>
            <w:tcW w:w="1584" w:type="dxa"/>
          </w:tcPr>
          <w:p>
            <w:pPr>
              <w:pStyle w:val="TableParagraph"/>
              <w:ind w:right="2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</w:tr>
      <w:tr>
        <w:trPr>
          <w:trHeight w:val="252" w:hRule="atLeast"/>
        </w:trPr>
        <w:tc>
          <w:tcPr>
            <w:tcW w:w="7505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Purdue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Ross</w:t>
            </w:r>
            <w:r>
              <w:rPr>
                <w:spacing w:val="-2"/>
                <w:sz w:val="22"/>
              </w:rPr>
              <w:t> Fellowship</w:t>
            </w:r>
          </w:p>
        </w:tc>
        <w:tc>
          <w:tcPr>
            <w:tcW w:w="1584" w:type="dxa"/>
          </w:tcPr>
          <w:p>
            <w:pPr>
              <w:pStyle w:val="TableParagraph"/>
              <w:ind w:right="27"/>
              <w:jc w:val="right"/>
              <w:rPr>
                <w:sz w:val="22"/>
              </w:rPr>
            </w:pPr>
            <w:r>
              <w:rPr>
                <w:sz w:val="22"/>
              </w:rPr>
              <w:t>2023-</w:t>
            </w:r>
            <w:r>
              <w:rPr>
                <w:spacing w:val="-4"/>
                <w:sz w:val="22"/>
              </w:rPr>
              <w:t>2024</w:t>
            </w:r>
          </w:p>
        </w:tc>
      </w:tr>
      <w:tr>
        <w:trPr>
          <w:trHeight w:val="252" w:hRule="atLeast"/>
        </w:trPr>
        <w:tc>
          <w:tcPr>
            <w:tcW w:w="7505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Reichman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University’s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Merit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Scholarship</w:t>
            </w:r>
          </w:p>
        </w:tc>
        <w:tc>
          <w:tcPr>
            <w:tcW w:w="1584" w:type="dxa"/>
          </w:tcPr>
          <w:p>
            <w:pPr>
              <w:pStyle w:val="TableParagraph"/>
              <w:ind w:right="27"/>
              <w:jc w:val="right"/>
              <w:rPr>
                <w:sz w:val="22"/>
              </w:rPr>
            </w:pPr>
            <w:r>
              <w:rPr>
                <w:sz w:val="22"/>
              </w:rPr>
              <w:t>2021-</w:t>
            </w: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382" w:hRule="atLeast"/>
        </w:trPr>
        <w:tc>
          <w:tcPr>
            <w:tcW w:w="7505" w:type="dxa"/>
          </w:tcPr>
          <w:p>
            <w:pPr>
              <w:pStyle w:val="TableParagraph"/>
              <w:spacing w:line="250" w:lineRule="exact"/>
              <w:ind w:left="30"/>
              <w:rPr>
                <w:sz w:val="22"/>
              </w:rPr>
            </w:pPr>
            <w:r>
              <w:rPr>
                <w:sz w:val="22"/>
              </w:rPr>
              <w:t>Reichman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Dean’s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List</w:t>
            </w:r>
          </w:p>
        </w:tc>
        <w:tc>
          <w:tcPr>
            <w:tcW w:w="1584" w:type="dxa"/>
          </w:tcPr>
          <w:p>
            <w:pPr>
              <w:pStyle w:val="TableParagraph"/>
              <w:spacing w:line="250" w:lineRule="exact"/>
              <w:ind w:right="27"/>
              <w:jc w:val="right"/>
              <w:rPr>
                <w:sz w:val="22"/>
              </w:rPr>
            </w:pPr>
            <w:r>
              <w:rPr>
                <w:sz w:val="22"/>
              </w:rPr>
              <w:t>2018-</w:t>
            </w:r>
            <w:r>
              <w:rPr>
                <w:spacing w:val="-4"/>
                <w:sz w:val="22"/>
              </w:rPr>
              <w:t>2019</w:t>
            </w:r>
          </w:p>
        </w:tc>
      </w:tr>
      <w:tr>
        <w:trPr>
          <w:trHeight w:val="394" w:hRule="atLeast"/>
        </w:trPr>
        <w:tc>
          <w:tcPr>
            <w:tcW w:w="75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 w:before="123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PROFESSIONAL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MEETING</w:t>
            </w:r>
            <w:r>
              <w:rPr>
                <w:b/>
                <w:spacing w:val="-2"/>
                <w:sz w:val="22"/>
              </w:rPr>
              <w:t> PRESENTATIONS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pgSz w:w="11910" w:h="16840"/>
          <w:pgMar w:header="0" w:footer="767" w:top="1360" w:bottom="960" w:left="1275" w:right="1275"/>
        </w:sectPr>
      </w:pPr>
    </w:p>
    <w:p>
      <w:pPr>
        <w:spacing w:line="237" w:lineRule="auto" w:before="82"/>
        <w:ind w:left="165" w:right="470" w:firstLine="0"/>
        <w:jc w:val="left"/>
        <w:rPr>
          <w:sz w:val="22"/>
        </w:rPr>
      </w:pPr>
      <w:r>
        <w:rPr>
          <w:sz w:val="22"/>
        </w:rPr>
        <w:t>February</w:t>
      </w:r>
      <w:r>
        <w:rPr>
          <w:spacing w:val="-3"/>
          <w:sz w:val="22"/>
        </w:rPr>
        <w:t> </w:t>
      </w:r>
      <w:r>
        <w:rPr>
          <w:sz w:val="22"/>
        </w:rPr>
        <w:t>2024:</w:t>
      </w:r>
      <w:r>
        <w:rPr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Security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Seminar</w:t>
      </w:r>
      <w:r>
        <w:rPr>
          <w:i/>
          <w:spacing w:val="-2"/>
          <w:sz w:val="22"/>
        </w:rPr>
        <w:t> </w:t>
      </w:r>
      <w:r>
        <w:rPr>
          <w:sz w:val="22"/>
        </w:rPr>
        <w:t>(“States,</w:t>
      </w:r>
      <w:r>
        <w:rPr>
          <w:spacing w:val="-3"/>
          <w:sz w:val="22"/>
        </w:rPr>
        <w:t> </w:t>
      </w:r>
      <w:r>
        <w:rPr>
          <w:sz w:val="22"/>
        </w:rPr>
        <w:t>Societies,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21st century”) at The United States Military Academy at West Point.</w:t>
      </w:r>
    </w:p>
    <w:p>
      <w:pPr>
        <w:spacing w:line="242" w:lineRule="auto" w:before="252"/>
        <w:ind w:left="165" w:right="470" w:firstLine="0"/>
        <w:jc w:val="left"/>
        <w:rPr>
          <w:sz w:val="22"/>
        </w:rPr>
      </w:pPr>
      <w:r>
        <w:rPr>
          <w:sz w:val="22"/>
        </w:rPr>
        <w:t>June</w:t>
      </w:r>
      <w:r>
        <w:rPr>
          <w:spacing w:val="-1"/>
          <w:sz w:val="22"/>
        </w:rPr>
        <w:t> </w:t>
      </w:r>
      <w:r>
        <w:rPr>
          <w:sz w:val="22"/>
        </w:rPr>
        <w:t>2024:</w:t>
      </w:r>
      <w:r>
        <w:rPr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7</w:t>
      </w:r>
      <w:r>
        <w:rPr>
          <w:i/>
          <w:sz w:val="22"/>
          <w:vertAlign w:val="superscript"/>
        </w:rPr>
        <w:t>th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Annual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Conference of</w:t>
      </w:r>
      <w:r>
        <w:rPr>
          <w:i/>
          <w:spacing w:val="-4"/>
          <w:sz w:val="22"/>
          <w:vertAlign w:val="baseline"/>
        </w:rPr>
        <w:t> </w:t>
      </w:r>
      <w:r>
        <w:rPr>
          <w:i/>
          <w:sz w:val="22"/>
          <w:vertAlign w:val="baseline"/>
        </w:rPr>
        <w:t>the</w:t>
      </w:r>
      <w:r>
        <w:rPr>
          <w:i/>
          <w:spacing w:val="-5"/>
          <w:sz w:val="22"/>
          <w:vertAlign w:val="baseline"/>
        </w:rPr>
        <w:t> </w:t>
      </w:r>
      <w:r>
        <w:rPr>
          <w:i/>
          <w:sz w:val="22"/>
          <w:vertAlign w:val="baseline"/>
        </w:rPr>
        <w:t>European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Initiative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for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Security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Studies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(EISS)</w:t>
      </w:r>
      <w:r>
        <w:rPr>
          <w:i/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at Charles University.</w:t>
      </w:r>
    </w:p>
    <w:p>
      <w:pPr>
        <w:spacing w:line="480" w:lineRule="auto" w:before="249"/>
        <w:ind w:left="165" w:right="3921" w:firstLine="0"/>
        <w:jc w:val="left"/>
        <w:rPr>
          <w:sz w:val="22"/>
        </w:rPr>
      </w:pPr>
      <w:r>
        <w:rPr>
          <w:sz w:val="22"/>
        </w:rPr>
        <w:t>October</w:t>
      </w:r>
      <w:r>
        <w:rPr>
          <w:spacing w:val="-4"/>
          <w:sz w:val="22"/>
        </w:rPr>
        <w:t> </w:t>
      </w:r>
      <w:r>
        <w:rPr>
          <w:sz w:val="22"/>
        </w:rPr>
        <w:t>2024:</w:t>
      </w:r>
      <w:r>
        <w:rPr>
          <w:spacing w:val="-4"/>
          <w:sz w:val="22"/>
        </w:rPr>
        <w:t> </w:t>
      </w:r>
      <w:r>
        <w:rPr>
          <w:i/>
          <w:sz w:val="22"/>
        </w:rPr>
        <w:t>ISSS-IS</w:t>
      </w:r>
      <w:r>
        <w:rPr>
          <w:i/>
          <w:spacing w:val="-9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Pittsburgh. March 2025: </w:t>
      </w:r>
      <w:r>
        <w:rPr>
          <w:i/>
          <w:sz w:val="22"/>
        </w:rPr>
        <w:t>ISA Chicago</w:t>
      </w:r>
      <w:r>
        <w:rPr>
          <w:sz w:val="22"/>
        </w:rPr>
        <w:t>.</w:t>
      </w:r>
    </w:p>
    <w:p>
      <w:pPr>
        <w:pStyle w:val="BodyText"/>
        <w:spacing w:before="6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895667</wp:posOffset>
                </wp:positionH>
                <wp:positionV relativeFrom="paragraph">
                  <wp:posOffset>171953</wp:posOffset>
                </wp:positionV>
                <wp:extent cx="5771515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1515" y="63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539668pt;width:454.45pt;height:.5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OTHER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>
          <w:spacing w:val="-2"/>
        </w:rPr>
        <w:t>EXPERIENCES</w:t>
      </w:r>
    </w:p>
    <w:p>
      <w:pPr>
        <w:pStyle w:val="BodyText"/>
        <w:tabs>
          <w:tab w:pos="7333" w:val="left" w:leader="none"/>
          <w:tab w:pos="7458" w:val="left" w:leader="none"/>
          <w:tab w:pos="7543" w:val="left" w:leader="none"/>
          <w:tab w:pos="7648" w:val="left" w:leader="none"/>
        </w:tabs>
        <w:ind w:right="153"/>
        <w:jc w:val="both"/>
      </w:pPr>
      <w:r>
        <w:rPr/>
        <w:t>Communications, Irregular Warfare Initiative (IWI)</w:t>
        <w:tab/>
        <w:tab/>
        <w:tab/>
        <w:tab/>
        <w:t>Feb</w:t>
      </w:r>
      <w:r>
        <w:rPr>
          <w:spacing w:val="-14"/>
        </w:rPr>
        <w:t> </w:t>
      </w:r>
      <w:r>
        <w:rPr/>
        <w:t>2024-</w:t>
      </w:r>
      <w:r>
        <w:rPr/>
        <w:t>Present Research Intern, Reichman University (with Prof Assaf Moghadam)</w:t>
        <w:tab/>
        <w:tab/>
      </w:r>
      <w:r>
        <w:rPr>
          <w:spacing w:val="-14"/>
        </w:rPr>
        <w:t> </w:t>
      </w:r>
      <w:r>
        <w:rPr/>
        <w:t>Dec</w:t>
      </w:r>
      <w:r>
        <w:rPr>
          <w:spacing w:val="-14"/>
        </w:rPr>
        <w:t> </w:t>
      </w:r>
      <w:r>
        <w:rPr/>
        <w:t>2021-Jan</w:t>
      </w:r>
      <w:r>
        <w:rPr>
          <w:spacing w:val="-14"/>
        </w:rPr>
        <w:t> </w:t>
      </w:r>
      <w:r>
        <w:rPr/>
        <w:t>2023 Research Intern, Reichman University (with Dr Amichai Magen)</w:t>
        <w:tab/>
        <w:tab/>
        <w:tab/>
        <w:t>Jan</w:t>
      </w:r>
      <w:r>
        <w:rPr>
          <w:spacing w:val="-13"/>
        </w:rPr>
        <w:t> </w:t>
      </w:r>
      <w:r>
        <w:rPr/>
        <w:t>2020-Jan</w:t>
      </w:r>
      <w:r>
        <w:rPr>
          <w:spacing w:val="-13"/>
        </w:rPr>
        <w:t> </w:t>
      </w:r>
      <w:r>
        <w:rPr/>
        <w:t>2021 Research Intern, International Institute for Counter-Terrorism (ICT)</w:t>
        <w:tab/>
        <w:tab/>
        <w:t>Nov</w:t>
      </w:r>
      <w:r>
        <w:rPr>
          <w:spacing w:val="-14"/>
        </w:rPr>
        <w:t> </w:t>
      </w:r>
      <w:r>
        <w:rPr/>
        <w:t>2018-Jan</w:t>
      </w:r>
      <w:r>
        <w:rPr>
          <w:spacing w:val="-14"/>
        </w:rPr>
        <w:t> </w:t>
      </w:r>
      <w:r>
        <w:rPr/>
        <w:t>2020 Research</w:t>
      </w:r>
      <w:r>
        <w:rPr>
          <w:spacing w:val="-5"/>
        </w:rPr>
        <w:t> </w:t>
      </w:r>
      <w:r>
        <w:rPr/>
        <w:t>Intern,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Moshe</w:t>
      </w:r>
      <w:r>
        <w:rPr>
          <w:spacing w:val="-1"/>
        </w:rPr>
        <w:t> </w:t>
      </w:r>
      <w:r>
        <w:rPr/>
        <w:t>Dayan</w:t>
      </w:r>
      <w:r>
        <w:rPr>
          <w:spacing w:val="-2"/>
        </w:rPr>
        <w:t> </w:t>
      </w:r>
      <w:r>
        <w:rPr/>
        <w:t>Center</w:t>
      </w:r>
      <w:r>
        <w:rPr>
          <w:spacing w:val="-2"/>
        </w:rPr>
        <w:t> </w:t>
      </w:r>
      <w:r>
        <w:rPr/>
        <w:t>(with</w:t>
      </w:r>
      <w:r>
        <w:rPr>
          <w:spacing w:val="-3"/>
        </w:rPr>
        <w:t> </w:t>
      </w:r>
      <w:r>
        <w:rPr/>
        <w:t>Dr</w:t>
      </w:r>
      <w:r>
        <w:rPr>
          <w:spacing w:val="-2"/>
        </w:rPr>
        <w:t> </w:t>
      </w:r>
      <w:r>
        <w:rPr/>
        <w:t>Brandon</w:t>
      </w:r>
      <w:r>
        <w:rPr>
          <w:spacing w:val="-2"/>
        </w:rPr>
        <w:t> Friedman)</w:t>
      </w:r>
      <w:r>
        <w:rPr/>
        <w:tab/>
        <w:t>April</w:t>
      </w:r>
      <w:r>
        <w:rPr>
          <w:spacing w:val="-3"/>
        </w:rPr>
        <w:t> </w:t>
      </w:r>
      <w:r>
        <w:rPr/>
        <w:t>2018-Feb </w:t>
      </w:r>
      <w:r>
        <w:rPr>
          <w:spacing w:val="-4"/>
        </w:rPr>
        <w:t>2020</w:t>
      </w:r>
    </w:p>
    <w:p>
      <w:pPr>
        <w:pStyle w:val="BodyText"/>
        <w:spacing w:before="2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895667</wp:posOffset>
                </wp:positionH>
                <wp:positionV relativeFrom="paragraph">
                  <wp:posOffset>171785</wp:posOffset>
                </wp:positionV>
                <wp:extent cx="5771515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1515" y="63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526445pt;width:454.45pt;height:.5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NON-ACADEMIC</w:t>
      </w:r>
      <w:r>
        <w:rPr>
          <w:spacing w:val="-7"/>
        </w:rPr>
        <w:t> </w:t>
      </w:r>
      <w:r>
        <w:rPr/>
        <w:t>PROFESSIONAL</w:t>
      </w:r>
      <w:r>
        <w:rPr>
          <w:spacing w:val="-7"/>
        </w:rPr>
        <w:t> </w:t>
      </w:r>
      <w:r>
        <w:rPr>
          <w:spacing w:val="-2"/>
        </w:rPr>
        <w:t>EXPERIENCES</w:t>
      </w:r>
    </w:p>
    <w:p>
      <w:pPr>
        <w:pStyle w:val="BodyText"/>
      </w:pPr>
      <w:r>
        <w:rPr/>
        <w:t>Quality</w:t>
      </w:r>
      <w:r>
        <w:rPr>
          <w:spacing w:val="-2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Intern,</w:t>
      </w:r>
      <w:r>
        <w:rPr>
          <w:spacing w:val="-2"/>
        </w:rPr>
        <w:t> </w:t>
      </w:r>
      <w:r>
        <w:rPr/>
        <w:t>Arcondis</w:t>
      </w:r>
      <w:r>
        <w:rPr>
          <w:spacing w:val="-1"/>
        </w:rPr>
        <w:t> </w:t>
      </w:r>
      <w:r>
        <w:rPr>
          <w:spacing w:val="-5"/>
        </w:rPr>
        <w:t>AG</w:t>
      </w:r>
    </w:p>
    <w:p>
      <w:pPr>
        <w:pStyle w:val="BodyText"/>
        <w:spacing w:line="237" w:lineRule="auto" w:before="3"/>
      </w:pPr>
      <w:r>
        <w:rPr/>
        <w:t>Internal</w:t>
      </w:r>
      <w:r>
        <w:rPr>
          <w:spacing w:val="-5"/>
        </w:rPr>
        <w:t> </w:t>
      </w:r>
      <w:r>
        <w:rPr/>
        <w:t>Communications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Engagement</w:t>
      </w:r>
      <w:r>
        <w:rPr>
          <w:spacing w:val="-5"/>
        </w:rPr>
        <w:t> </w:t>
      </w:r>
      <w:r>
        <w:rPr/>
        <w:t>Manager,</w:t>
      </w:r>
      <w:r>
        <w:rPr>
          <w:spacing w:val="-3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Counter-Terrorism</w:t>
      </w:r>
      <w:r>
        <w:rPr>
          <w:spacing w:val="-5"/>
        </w:rPr>
        <w:t> </w:t>
      </w:r>
      <w:r>
        <w:rPr/>
        <w:t>Review</w:t>
      </w:r>
      <w:r>
        <w:rPr>
          <w:spacing w:val="-3"/>
        </w:rPr>
        <w:t> </w:t>
      </w:r>
      <w:r>
        <w:rPr/>
        <w:t>(ICTR) Editorial Board Member, International Counter-Terrorism Review (ICTR)</w:t>
      </w:r>
    </w:p>
    <w:p>
      <w:pPr>
        <w:pStyle w:val="BodyText"/>
        <w:spacing w:line="237" w:lineRule="auto" w:before="4"/>
      </w:pPr>
      <w:r>
        <w:rPr/>
        <w:t>Contact</w:t>
      </w:r>
      <w:r>
        <w:rPr>
          <w:spacing w:val="-5"/>
        </w:rPr>
        <w:t> </w:t>
      </w:r>
      <w:r>
        <w:rPr/>
        <w:t>Tracing</w:t>
      </w:r>
      <w:r>
        <w:rPr>
          <w:spacing w:val="-3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Specialist, Communicable</w:t>
      </w:r>
      <w:r>
        <w:rPr>
          <w:spacing w:val="-1"/>
        </w:rPr>
        <w:t> </w:t>
      </w:r>
      <w:r>
        <w:rPr/>
        <w:t>Disease</w:t>
      </w:r>
      <w:r>
        <w:rPr>
          <w:spacing w:val="-2"/>
        </w:rPr>
        <w:t> </w:t>
      </w:r>
      <w:r>
        <w:rPr/>
        <w:t>Control,</w:t>
      </w:r>
      <w:r>
        <w:rPr>
          <w:spacing w:val="-1"/>
        </w:rPr>
        <w:t> </w:t>
      </w:r>
      <w:r>
        <w:rPr/>
        <w:t>Alberta</w:t>
      </w:r>
      <w:r>
        <w:rPr>
          <w:spacing w:val="-1"/>
        </w:rPr>
        <w:t> </w:t>
      </w:r>
      <w:r>
        <w:rPr/>
        <w:t>Health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(AHS) Group Leader, Between Friends (Special Needs Care)</w:t>
      </w:r>
    </w:p>
    <w:p>
      <w:pPr>
        <w:pStyle w:val="BodyText"/>
        <w:spacing w:before="5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895667</wp:posOffset>
                </wp:positionH>
                <wp:positionV relativeFrom="paragraph">
                  <wp:posOffset>171861</wp:posOffset>
                </wp:positionV>
                <wp:extent cx="5771515" cy="6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1515" y="63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532402pt;width:454.45pt;height:.5pt;mso-position-horizontal-relative:page;mso-position-vertical-relative:paragraph;z-index:-1572352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METHODS,</w:t>
      </w:r>
      <w:r>
        <w:rPr>
          <w:spacing w:val="-3"/>
        </w:rPr>
        <w:t> </w:t>
      </w:r>
      <w:r>
        <w:rPr/>
        <w:t>SOFTWARE,</w:t>
      </w:r>
      <w:r>
        <w:rPr>
          <w:spacing w:val="-2"/>
        </w:rPr>
        <w:t> </w:t>
      </w:r>
      <w:r>
        <w:rPr/>
        <w:t>TRAINING,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LANGUAGES</w:t>
      </w:r>
    </w:p>
    <w:p>
      <w:pPr>
        <w:spacing w:line="240" w:lineRule="auto" w:before="0"/>
        <w:ind w:left="165" w:right="470" w:firstLine="0"/>
        <w:jc w:val="left"/>
        <w:rPr>
          <w:sz w:val="22"/>
        </w:rPr>
      </w:pPr>
      <w:r>
        <w:rPr>
          <w:b/>
          <w:sz w:val="22"/>
        </w:rPr>
        <w:t>Qualitative:</w:t>
      </w:r>
      <w:r>
        <w:rPr>
          <w:b/>
          <w:spacing w:val="-2"/>
          <w:sz w:val="22"/>
        </w:rPr>
        <w:t> </w:t>
      </w:r>
      <w:r>
        <w:rPr>
          <w:sz w:val="22"/>
        </w:rPr>
        <w:t>Process-Tracing,</w:t>
      </w:r>
      <w:r>
        <w:rPr>
          <w:spacing w:val="-4"/>
          <w:sz w:val="22"/>
        </w:rPr>
        <w:t> </w:t>
      </w:r>
      <w:r>
        <w:rPr>
          <w:sz w:val="22"/>
        </w:rPr>
        <w:t>Analytic</w:t>
      </w:r>
      <w:r>
        <w:rPr>
          <w:spacing w:val="-1"/>
          <w:sz w:val="22"/>
        </w:rPr>
        <w:t> </w:t>
      </w:r>
      <w:r>
        <w:rPr>
          <w:sz w:val="22"/>
        </w:rPr>
        <w:t>Narrative,</w:t>
      </w:r>
      <w:r>
        <w:rPr>
          <w:spacing w:val="-4"/>
          <w:sz w:val="22"/>
        </w:rPr>
        <w:t> </w:t>
      </w:r>
      <w:r>
        <w:rPr>
          <w:sz w:val="22"/>
        </w:rPr>
        <w:t>Comparative</w:t>
      </w:r>
      <w:r>
        <w:rPr>
          <w:spacing w:val="-2"/>
          <w:sz w:val="22"/>
        </w:rPr>
        <w:t> </w:t>
      </w:r>
      <w:r>
        <w:rPr>
          <w:sz w:val="22"/>
        </w:rPr>
        <w:t>Case</w:t>
      </w:r>
      <w:r>
        <w:rPr>
          <w:spacing w:val="-8"/>
          <w:sz w:val="22"/>
        </w:rPr>
        <w:t> </w:t>
      </w:r>
      <w:r>
        <w:rPr>
          <w:sz w:val="22"/>
        </w:rPr>
        <w:t>Studies,</w:t>
      </w:r>
      <w:r>
        <w:rPr>
          <w:spacing w:val="-4"/>
          <w:sz w:val="22"/>
        </w:rPr>
        <w:t> </w:t>
      </w:r>
      <w:r>
        <w:rPr>
          <w:sz w:val="22"/>
        </w:rPr>
        <w:t>Archival</w:t>
      </w:r>
      <w:r>
        <w:rPr>
          <w:spacing w:val="-6"/>
          <w:sz w:val="22"/>
        </w:rPr>
        <w:t> </w:t>
      </w:r>
      <w:r>
        <w:rPr>
          <w:sz w:val="22"/>
        </w:rPr>
        <w:t>Methods </w:t>
      </w:r>
      <w:r>
        <w:rPr>
          <w:b/>
          <w:sz w:val="22"/>
        </w:rPr>
        <w:t>Quantitative: </w:t>
      </w:r>
      <w:r>
        <w:rPr>
          <w:sz w:val="22"/>
        </w:rPr>
        <w:t>OLS, MLE, Bayesian Statistics, Experiments, Content Analysis (</w:t>
      </w:r>
      <w:r>
        <w:rPr>
          <w:i/>
          <w:sz w:val="22"/>
        </w:rPr>
        <w:t>WORDFISH</w:t>
      </w:r>
      <w:r>
        <w:rPr>
          <w:sz w:val="22"/>
        </w:rPr>
        <w:t>) </w:t>
      </w:r>
      <w:r>
        <w:rPr>
          <w:b/>
          <w:sz w:val="22"/>
        </w:rPr>
        <w:t>Software: </w:t>
      </w:r>
      <w:r>
        <w:rPr>
          <w:sz w:val="22"/>
        </w:rPr>
        <w:t>Stata, R, LaTeX, NVivo</w:t>
      </w:r>
    </w:p>
    <w:p>
      <w:pPr>
        <w:spacing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Languages:</w:t>
      </w:r>
      <w:r>
        <w:rPr>
          <w:b/>
          <w:spacing w:val="-5"/>
          <w:sz w:val="22"/>
        </w:rPr>
        <w:t> </w:t>
      </w:r>
      <w:r>
        <w:rPr>
          <w:sz w:val="22"/>
        </w:rPr>
        <w:t>English</w:t>
      </w:r>
      <w:r>
        <w:rPr>
          <w:spacing w:val="-2"/>
          <w:sz w:val="22"/>
        </w:rPr>
        <w:t> </w:t>
      </w:r>
      <w:r>
        <w:rPr>
          <w:sz w:val="22"/>
        </w:rPr>
        <w:t>(Native),</w:t>
      </w:r>
      <w:r>
        <w:rPr>
          <w:spacing w:val="-1"/>
          <w:sz w:val="22"/>
        </w:rPr>
        <w:t> </w:t>
      </w:r>
      <w:r>
        <w:rPr>
          <w:sz w:val="22"/>
        </w:rPr>
        <w:t>German</w:t>
      </w:r>
      <w:r>
        <w:rPr>
          <w:spacing w:val="-2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Hochdeutsch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B1),</w:t>
      </w:r>
      <w:r>
        <w:rPr>
          <w:spacing w:val="-2"/>
          <w:sz w:val="22"/>
        </w:rPr>
        <w:t> </w:t>
      </w:r>
      <w:r>
        <w:rPr>
          <w:sz w:val="22"/>
        </w:rPr>
        <w:t>Arabic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(A2),</w:t>
      </w:r>
    </w:p>
    <w:p>
      <w:pPr>
        <w:pStyle w:val="BodyText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895667</wp:posOffset>
                </wp:positionH>
                <wp:positionV relativeFrom="paragraph">
                  <wp:posOffset>175074</wp:posOffset>
                </wp:positionV>
                <wp:extent cx="5771515" cy="63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71515" y="63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785371pt;width:454.45pt;height:.5pt;mso-position-horizontal-relative:page;mso-position-vertical-relative:paragraph;z-index:-1572300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MEMBERSHIPS</w:t>
      </w:r>
    </w:p>
    <w:p>
      <w:pPr>
        <w:pStyle w:val="BodyText"/>
        <w:spacing w:line="237" w:lineRule="auto" w:before="1"/>
        <w:ind w:right="4553"/>
      </w:pPr>
      <w:r>
        <w:rPr/>
        <w:t>The International Studies Association (ISA) American</w:t>
      </w:r>
      <w:r>
        <w:rPr>
          <w:spacing w:val="-9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Science</w:t>
      </w:r>
      <w:r>
        <w:rPr>
          <w:spacing w:val="-7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(APSA) European Initiative for Security Studies (EISS) Peace Science Society International</w:t>
      </w:r>
    </w:p>
    <w:p>
      <w:pPr>
        <w:pStyle w:val="BodyText"/>
        <w:spacing w:before="9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895667</wp:posOffset>
                </wp:positionH>
                <wp:positionV relativeFrom="paragraph">
                  <wp:posOffset>175022</wp:posOffset>
                </wp:positionV>
                <wp:extent cx="5771515" cy="6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71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63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771515" y="6349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781328pt;width:454.45pt;height:.5pt;mso-position-horizontal-relative:page;mso-position-vertical-relative:paragraph;z-index:-15722496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REFERENCE</w:t>
      </w:r>
      <w:r>
        <w:rPr>
          <w:spacing w:val="-7"/>
        </w:rPr>
        <w:t> </w:t>
      </w:r>
      <w:r>
        <w:rPr/>
        <w:t>CONTACT</w:t>
      </w:r>
      <w:r>
        <w:rPr>
          <w:spacing w:val="-7"/>
        </w:rPr>
        <w:t> </w:t>
      </w:r>
      <w:r>
        <w:rPr>
          <w:spacing w:val="-2"/>
        </w:rPr>
        <w:t>INFORMATION</w:t>
      </w: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Reference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#1: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Dr Minh </w:t>
      </w:r>
      <w:r>
        <w:rPr>
          <w:b/>
          <w:spacing w:val="-4"/>
          <w:sz w:val="22"/>
        </w:rPr>
        <w:t>Trinh</w:t>
      </w:r>
    </w:p>
    <w:p>
      <w:pPr>
        <w:pStyle w:val="BodyText"/>
        <w:spacing w:line="251" w:lineRule="exact"/>
      </w:pPr>
      <w:r>
        <w:rPr/>
        <w:t>Purdue </w:t>
      </w:r>
      <w:r>
        <w:rPr>
          <w:spacing w:val="-2"/>
        </w:rPr>
        <w:t>University</w:t>
      </w:r>
    </w:p>
    <w:p>
      <w:pPr>
        <w:pStyle w:val="BodyText"/>
        <w:spacing w:line="242" w:lineRule="auto"/>
        <w:ind w:right="6343"/>
      </w:pPr>
      <w:r>
        <w:rPr/>
        <w:t>Department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Political</w:t>
      </w:r>
      <w:r>
        <w:rPr>
          <w:spacing w:val="-11"/>
        </w:rPr>
        <w:t> </w:t>
      </w:r>
      <w:r>
        <w:rPr/>
        <w:t>Science 100 N University St</w:t>
      </w:r>
    </w:p>
    <w:p>
      <w:pPr>
        <w:pStyle w:val="BodyText"/>
        <w:spacing w:line="237" w:lineRule="auto"/>
        <w:ind w:right="7659"/>
      </w:pPr>
      <w:r>
        <w:rPr/>
        <w:t>West</w:t>
      </w:r>
      <w:r>
        <w:rPr>
          <w:spacing w:val="-14"/>
        </w:rPr>
        <w:t> </w:t>
      </w:r>
      <w:r>
        <w:rPr/>
        <w:t>Lafayette IN 47907</w:t>
      </w:r>
    </w:p>
    <w:p>
      <w:pPr>
        <w:pStyle w:val="BodyText"/>
        <w:spacing w:line="251" w:lineRule="exact"/>
      </w:pPr>
      <w:r>
        <w:rPr>
          <w:spacing w:val="-5"/>
        </w:rPr>
        <w:t>USA</w:t>
      </w:r>
    </w:p>
    <w:p>
      <w:pPr>
        <w:pStyle w:val="BodyText"/>
        <w:spacing w:line="251" w:lineRule="exact"/>
      </w:pPr>
      <w:r>
        <w:rPr/>
        <w:t>Tel:</w:t>
      </w:r>
      <w:r>
        <w:rPr>
          <w:spacing w:val="-3"/>
        </w:rPr>
        <w:t> </w:t>
      </w:r>
      <w:r>
        <w:rPr/>
        <w:t>+1</w:t>
      </w:r>
      <w:r>
        <w:rPr>
          <w:spacing w:val="1"/>
        </w:rPr>
        <w:t> </w:t>
      </w:r>
      <w:r>
        <w:rPr/>
        <w:t>(765)</w:t>
      </w:r>
      <w:r>
        <w:rPr>
          <w:spacing w:val="3"/>
        </w:rPr>
        <w:t> </w:t>
      </w:r>
      <w:r>
        <w:rPr/>
        <w:t>494-</w:t>
      </w:r>
      <w:r>
        <w:rPr>
          <w:spacing w:val="-4"/>
        </w:rPr>
        <w:t>4161</w:t>
      </w:r>
    </w:p>
    <w:p>
      <w:pPr>
        <w:pStyle w:val="BodyText"/>
        <w:spacing w:before="1"/>
      </w:pPr>
      <w:r>
        <w:rPr/>
        <w:t>Email:</w:t>
      </w:r>
      <w:r>
        <w:rPr>
          <w:spacing w:val="-4"/>
        </w:rPr>
        <w:t> </w:t>
      </w:r>
      <w:hyperlink r:id="rId13">
        <w:r>
          <w:rPr>
            <w:color w:val="0462C1"/>
            <w:spacing w:val="-2"/>
            <w:u w:val="single" w:color="0462C1"/>
          </w:rPr>
          <w:t>mdtrinh@purdue.edu</w:t>
        </w:r>
      </w:hyperlink>
    </w:p>
    <w:p>
      <w:pPr>
        <w:pStyle w:val="Heading2"/>
        <w:spacing w:before="252"/>
      </w:pPr>
      <w:r>
        <w:rPr/>
        <w:t>Reference</w:t>
      </w:r>
      <w:r>
        <w:rPr>
          <w:spacing w:val="-2"/>
        </w:rPr>
        <w:t> </w:t>
      </w:r>
      <w:r>
        <w:rPr/>
        <w:t>#2:</w:t>
      </w:r>
      <w:r>
        <w:rPr>
          <w:spacing w:val="-2"/>
        </w:rPr>
        <w:t> </w:t>
      </w:r>
      <w:r>
        <w:rPr/>
        <w:t>Prof</w:t>
      </w:r>
      <w:r>
        <w:rPr>
          <w:spacing w:val="-2"/>
        </w:rPr>
        <w:t> </w:t>
      </w:r>
      <w:r>
        <w:rPr/>
        <w:t>Assaf</w:t>
      </w:r>
      <w:r>
        <w:rPr>
          <w:spacing w:val="-1"/>
        </w:rPr>
        <w:t> </w:t>
      </w:r>
      <w:r>
        <w:rPr>
          <w:spacing w:val="-2"/>
        </w:rPr>
        <w:t>Moghadam</w:t>
      </w:r>
    </w:p>
    <w:p>
      <w:pPr>
        <w:pStyle w:val="BodyText"/>
        <w:spacing w:line="251" w:lineRule="exact" w:before="2"/>
      </w:pPr>
      <w:r>
        <w:rPr/>
        <w:t>Reichman </w:t>
      </w:r>
      <w:r>
        <w:rPr>
          <w:spacing w:val="-2"/>
        </w:rPr>
        <w:t>University</w:t>
      </w:r>
    </w:p>
    <w:p>
      <w:pPr>
        <w:pStyle w:val="BodyText"/>
        <w:spacing w:line="242" w:lineRule="auto"/>
        <w:ind w:right="3921"/>
      </w:pPr>
      <w:r>
        <w:rPr/>
        <w:t>Lauder</w:t>
      </w:r>
      <w:r>
        <w:rPr>
          <w:spacing w:val="-8"/>
        </w:rPr>
        <w:t> </w:t>
      </w:r>
      <w:r>
        <w:rPr/>
        <w:t>School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Government,</w:t>
      </w:r>
      <w:r>
        <w:rPr>
          <w:spacing w:val="-4"/>
        </w:rPr>
        <w:t> </w:t>
      </w:r>
      <w:r>
        <w:rPr/>
        <w:t>Diplomacy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Strategy University Street 8</w:t>
      </w:r>
    </w:p>
    <w:p>
      <w:pPr>
        <w:pStyle w:val="BodyText"/>
        <w:spacing w:line="251" w:lineRule="exact"/>
      </w:pPr>
      <w:r>
        <w:rPr/>
        <w:t>P.O.</w:t>
      </w:r>
      <w:r>
        <w:rPr>
          <w:spacing w:val="-3"/>
        </w:rPr>
        <w:t> </w:t>
      </w:r>
      <w:r>
        <w:rPr/>
        <w:t>Box</w:t>
      </w:r>
      <w:r>
        <w:rPr>
          <w:spacing w:val="-2"/>
        </w:rPr>
        <w:t> </w:t>
      </w:r>
      <w:r>
        <w:rPr>
          <w:spacing w:val="-5"/>
        </w:rPr>
        <w:t>167</w:t>
      </w:r>
    </w:p>
    <w:p>
      <w:pPr>
        <w:pStyle w:val="BodyText"/>
        <w:spacing w:line="251" w:lineRule="exact"/>
      </w:pPr>
      <w:r>
        <w:rPr/>
        <w:t>Herzliya</w:t>
      </w:r>
      <w:r>
        <w:rPr>
          <w:spacing w:val="-2"/>
        </w:rPr>
        <w:t> 4610101</w:t>
      </w:r>
    </w:p>
    <w:p>
      <w:pPr>
        <w:pStyle w:val="BodyText"/>
        <w:spacing w:after="0" w:line="251" w:lineRule="exact"/>
        <w:sectPr>
          <w:pgSz w:w="11910" w:h="16840"/>
          <w:pgMar w:header="0" w:footer="767" w:top="1360" w:bottom="960" w:left="1275" w:right="1275"/>
        </w:sectPr>
      </w:pPr>
    </w:p>
    <w:p>
      <w:pPr>
        <w:pStyle w:val="BodyText"/>
        <w:spacing w:line="251" w:lineRule="exact" w:before="80"/>
      </w:pPr>
      <w:r>
        <w:rPr>
          <w:spacing w:val="-2"/>
        </w:rPr>
        <w:t>Israel</w:t>
      </w:r>
    </w:p>
    <w:p>
      <w:pPr>
        <w:pStyle w:val="BodyText"/>
        <w:spacing w:line="251" w:lineRule="exact"/>
      </w:pPr>
      <w:r>
        <w:rPr/>
        <w:t>Tel:</w:t>
      </w:r>
      <w:r>
        <w:rPr>
          <w:spacing w:val="-3"/>
        </w:rPr>
        <w:t> </w:t>
      </w:r>
      <w:r>
        <w:rPr/>
        <w:t>(+972)</w:t>
      </w:r>
      <w:r>
        <w:rPr>
          <w:spacing w:val="1"/>
        </w:rPr>
        <w:t> </w:t>
      </w:r>
      <w:r>
        <w:rPr/>
        <w:t>-9-</w:t>
      </w:r>
      <w:r>
        <w:rPr>
          <w:spacing w:val="-2"/>
        </w:rPr>
        <w:t>952.72.79</w:t>
      </w:r>
    </w:p>
    <w:p>
      <w:pPr>
        <w:pStyle w:val="BodyText"/>
        <w:spacing w:before="2"/>
      </w:pPr>
      <w:r>
        <w:rPr/>
        <w:t>Email:</w:t>
      </w:r>
      <w:r>
        <w:rPr>
          <w:spacing w:val="-4"/>
        </w:rPr>
        <w:t> </w:t>
      </w:r>
      <w:hyperlink r:id="rId14">
        <w:r>
          <w:rPr>
            <w:color w:val="0462C1"/>
            <w:spacing w:val="-2"/>
            <w:u w:val="single" w:color="0462C1"/>
          </w:rPr>
          <w:t>assafm@runi.ac.il</w:t>
        </w:r>
      </w:hyperlink>
    </w:p>
    <w:p>
      <w:pPr>
        <w:pStyle w:val="Heading2"/>
        <w:spacing w:before="252"/>
      </w:pPr>
      <w:r>
        <w:rPr/>
        <w:t>Reference</w:t>
      </w:r>
      <w:r>
        <w:rPr>
          <w:spacing w:val="-2"/>
        </w:rPr>
        <w:t> </w:t>
      </w:r>
      <w:r>
        <w:rPr/>
        <w:t>#3:</w:t>
      </w:r>
      <w:r>
        <w:rPr>
          <w:spacing w:val="-1"/>
        </w:rPr>
        <w:t> </w:t>
      </w:r>
      <w:r>
        <w:rPr/>
        <w:t>Dr</w:t>
      </w:r>
      <w:r>
        <w:rPr>
          <w:spacing w:val="-1"/>
        </w:rPr>
        <w:t> </w:t>
      </w:r>
      <w:r>
        <w:rPr/>
        <w:t>Daphné</w:t>
      </w:r>
      <w:r>
        <w:rPr>
          <w:spacing w:val="-1"/>
        </w:rPr>
        <w:t> </w:t>
      </w:r>
      <w:r>
        <w:rPr/>
        <w:t>Richemond-</w:t>
      </w:r>
      <w:r>
        <w:rPr>
          <w:spacing w:val="-4"/>
        </w:rPr>
        <w:t>Barak</w:t>
      </w:r>
    </w:p>
    <w:p>
      <w:pPr>
        <w:pStyle w:val="BodyText"/>
        <w:spacing w:line="251" w:lineRule="exact" w:before="2"/>
      </w:pPr>
      <w:r>
        <w:rPr/>
        <w:t>Reichman </w:t>
      </w:r>
      <w:r>
        <w:rPr>
          <w:spacing w:val="-2"/>
        </w:rPr>
        <w:t>University</w:t>
      </w:r>
    </w:p>
    <w:p>
      <w:pPr>
        <w:pStyle w:val="BodyText"/>
        <w:spacing w:line="242" w:lineRule="auto"/>
        <w:ind w:right="3921"/>
      </w:pPr>
      <w:r>
        <w:rPr/>
        <w:t>Lauder</w:t>
      </w:r>
      <w:r>
        <w:rPr>
          <w:spacing w:val="-8"/>
        </w:rPr>
        <w:t> </w:t>
      </w:r>
      <w:r>
        <w:rPr/>
        <w:t>School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Government,</w:t>
      </w:r>
      <w:r>
        <w:rPr>
          <w:spacing w:val="-4"/>
        </w:rPr>
        <w:t> </w:t>
      </w:r>
      <w:r>
        <w:rPr/>
        <w:t>Diplomacy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Strategy University Street 8</w:t>
      </w:r>
    </w:p>
    <w:p>
      <w:pPr>
        <w:pStyle w:val="BodyText"/>
        <w:spacing w:line="247" w:lineRule="exact"/>
      </w:pPr>
      <w:r>
        <w:rPr/>
        <w:t>P.O.</w:t>
      </w:r>
      <w:r>
        <w:rPr>
          <w:spacing w:val="-3"/>
        </w:rPr>
        <w:t> </w:t>
      </w:r>
      <w:r>
        <w:rPr/>
        <w:t>Box</w:t>
      </w:r>
      <w:r>
        <w:rPr>
          <w:spacing w:val="-2"/>
        </w:rPr>
        <w:t> </w:t>
      </w:r>
      <w:r>
        <w:rPr>
          <w:spacing w:val="-5"/>
        </w:rPr>
        <w:t>167</w:t>
      </w:r>
    </w:p>
    <w:p>
      <w:pPr>
        <w:pStyle w:val="BodyText"/>
        <w:spacing w:line="242" w:lineRule="auto" w:before="1"/>
        <w:ind w:right="7170"/>
      </w:pPr>
      <w:r>
        <w:rPr/>
        <w:t>Herzliya</w:t>
      </w:r>
      <w:r>
        <w:rPr>
          <w:spacing w:val="-14"/>
        </w:rPr>
        <w:t> </w:t>
      </w:r>
      <w:r>
        <w:rPr/>
        <w:t>4610101 </w:t>
      </w:r>
      <w:r>
        <w:rPr>
          <w:spacing w:val="-2"/>
        </w:rPr>
        <w:t>Israel</w:t>
      </w:r>
    </w:p>
    <w:p>
      <w:pPr>
        <w:pStyle w:val="BodyText"/>
        <w:spacing w:line="248" w:lineRule="exact"/>
      </w:pPr>
      <w:r>
        <w:rPr/>
        <w:t>Tel:</w:t>
      </w:r>
      <w:r>
        <w:rPr>
          <w:spacing w:val="-3"/>
        </w:rPr>
        <w:t> </w:t>
      </w:r>
      <w:r>
        <w:rPr/>
        <w:t>(+972)</w:t>
      </w:r>
      <w:r>
        <w:rPr>
          <w:spacing w:val="3"/>
        </w:rPr>
        <w:t> </w:t>
      </w:r>
      <w:r>
        <w:rPr/>
        <w:t>9-</w:t>
      </w:r>
      <w:r>
        <w:rPr>
          <w:spacing w:val="-2"/>
        </w:rPr>
        <w:t>9527961</w:t>
      </w:r>
    </w:p>
    <w:p>
      <w:pPr>
        <w:pStyle w:val="BodyText"/>
        <w:spacing w:before="2"/>
      </w:pPr>
      <w:r>
        <w:rPr/>
        <w:t>Email:</w:t>
      </w:r>
      <w:r>
        <w:rPr>
          <w:spacing w:val="-4"/>
        </w:rPr>
        <w:t> </w:t>
      </w:r>
      <w:hyperlink r:id="rId15">
        <w:r>
          <w:rPr>
            <w:color w:val="0462C1"/>
            <w:spacing w:val="-2"/>
            <w:u w:val="single" w:color="0462C1"/>
          </w:rPr>
          <w:t>barak.daphne@runi.ac.il</w:t>
        </w:r>
      </w:hyperlink>
    </w:p>
    <w:sectPr>
      <w:pgSz w:w="11910" w:h="16840"/>
      <w:pgMar w:header="0" w:footer="767" w:top="1360" w:bottom="96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3710051</wp:posOffset>
              </wp:positionH>
              <wp:positionV relativeFrom="page">
                <wp:posOffset>10066943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30005pt;margin-top:792.672729pt;width:12.5pt;height:14.2pt;mso-position-horizontal-relative:page;mso-position-vertical-relative:page;z-index:-158366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65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 w:line="321" w:lineRule="exact"/>
      <w:ind w:left="16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5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3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zparcels@purdue.edu" TargetMode="External"/><Relationship Id="rId7" Type="http://schemas.openxmlformats.org/officeDocument/2006/relationships/hyperlink" Target="https://www.e-ir.info/2023/06/05/opinion-polands-territorial-defense-forces-a-solution-for-revitalizing-canadas-reservists/" TargetMode="External"/><Relationship Id="rId8" Type="http://schemas.openxmlformats.org/officeDocument/2006/relationships/hyperlink" Target="https://www.e-ir.info/2023/02/26/opinion-is-russia-a-terrorist-state/" TargetMode="External"/><Relationship Id="rId9" Type="http://schemas.openxmlformats.org/officeDocument/2006/relationships/hyperlink" Target="https://smallwarsjournal.com/jrnl/art/informal-networks-terrorist-entrepreneurs-and-alliance-hub-reflecting-cooperation-between" TargetMode="External"/><Relationship Id="rId10" Type="http://schemas.openxmlformats.org/officeDocument/2006/relationships/hyperlink" Target="https://smallwarsjournal.com/jrnl/art/terrorist-financing-innovation-crime-terror-nexus" TargetMode="External"/><Relationship Id="rId11" Type="http://schemas.openxmlformats.org/officeDocument/2006/relationships/hyperlink" Target="https://www.itssverona.it/the-far-rights-threat-on-and-offline" TargetMode="External"/><Relationship Id="rId12" Type="http://schemas.openxmlformats.org/officeDocument/2006/relationships/hyperlink" Target="https://www.itssverona.it/the-islamic-state-khorasan-province-iskp-and-the-threat-it-poses-to-and-from-the-new-afghanistan" TargetMode="External"/><Relationship Id="rId13" Type="http://schemas.openxmlformats.org/officeDocument/2006/relationships/hyperlink" Target="mailto:mdtrinh@purdue.edu" TargetMode="External"/><Relationship Id="rId14" Type="http://schemas.openxmlformats.org/officeDocument/2006/relationships/hyperlink" Target="mailto:assafm@runi.ac.il" TargetMode="External"/><Relationship Id="rId15" Type="http://schemas.openxmlformats.org/officeDocument/2006/relationships/hyperlink" Target="mailto:barak.daphne@runi.ac.i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2026-03-19T18:27:03Z</dcterms:created>
  <dcterms:modified xsi:type="dcterms:W3CDTF">2026-03-19T18:27:03Z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2025-01-04T00:00:00Z</vt:filetime>
  </property>
  <property fmtid="{D5CDD505-2E9C-101B-9397-08002B2CF9AE}" pid="3" name="LastSaved">
    <vt:filetime>2026-03-19T00:00:00Z</vt:filetime>
  </property>
</Properties>
</file>