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F0F0F"/>
          <w:w w:val="105"/>
        </w:rPr>
        <w:t>Jasper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Neath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Curriculum</w:t>
      </w:r>
      <w:r>
        <w:rPr>
          <w:color w:val="0F0F0F"/>
          <w:spacing w:val="5"/>
          <w:w w:val="105"/>
        </w:rPr>
        <w:t> </w:t>
      </w:r>
      <w:r>
        <w:rPr>
          <w:color w:val="0F0F0F"/>
          <w:spacing w:val="-2"/>
          <w:w w:val="105"/>
        </w:rPr>
        <w:t>Vitae</w:t>
      </w:r>
    </w:p>
    <w:p>
      <w:pPr>
        <w:pStyle w:val="BodyText"/>
        <w:spacing w:before="50"/>
        <w:ind w:left="36"/>
        <w:jc w:val="center"/>
      </w:pPr>
      <w:hyperlink r:id="rId5">
        <w:r>
          <w:rPr>
            <w:color w:val="0F0F0F"/>
            <w:spacing w:val="-2"/>
          </w:rPr>
          <w:t>jneath</w:t>
        </w:r>
        <w:r>
          <w:rPr>
            <w:color w:val="494949"/>
            <w:spacing w:val="-2"/>
          </w:rPr>
          <w:t>@</w:t>
        </w:r>
        <w:r>
          <w:rPr>
            <w:color w:val="212121"/>
            <w:spacing w:val="-2"/>
          </w:rPr>
          <w:t>purdue.edu</w:t>
        </w:r>
      </w:hyperlink>
    </w:p>
    <w:p>
      <w:pPr>
        <w:pStyle w:val="BodyText"/>
      </w:pPr>
    </w:p>
    <w:p>
      <w:pPr>
        <w:pStyle w:val="BodyText"/>
        <w:spacing w:before="83"/>
      </w:pPr>
    </w:p>
    <w:p>
      <w:pPr>
        <w:pStyle w:val="Heading2"/>
      </w:pPr>
      <w:r>
        <w:rPr>
          <w:color w:val="212121"/>
          <w:w w:val="105"/>
        </w:rPr>
        <w:t>Education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-16"/>
          <w:w w:val="105"/>
        </w:rPr>
        <w:t> </w:t>
      </w:r>
      <w:r>
        <w:rPr>
          <w:color w:val="0F0F0F"/>
          <w:spacing w:val="-2"/>
          <w:w w:val="105"/>
        </w:rPr>
        <w:t>Honors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708275</wp:posOffset>
                </wp:positionH>
                <wp:positionV relativeFrom="paragraph">
                  <wp:posOffset>117777</wp:posOffset>
                </wp:positionV>
                <wp:extent cx="43713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9.273802pt;width:344.2pt;height:.1pt;mso-position-horizontal-relative:page;mso-position-vertical-relative:paragraph;z-index:-15728640;mso-wrap-distance-left:0;mso-wrap-distance-right:0" id="docshape1" coordorigin="1115,185" coordsize="6884,0" path="m1115,185l7999,185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9110" w:h="11790"/>
          <w:pgMar w:top="980" w:bottom="280" w:left="992" w:right="992"/>
        </w:sectPr>
      </w:pPr>
    </w:p>
    <w:p>
      <w:pPr>
        <w:pStyle w:val="BodyText"/>
        <w:spacing w:before="23"/>
        <w:ind w:left="76"/>
      </w:pPr>
      <w:r>
        <w:rPr>
          <w:color w:val="0F0F0F"/>
        </w:rPr>
        <w:t>PhD</w:t>
      </w:r>
      <w:r>
        <w:rPr>
          <w:color w:val="0F0F0F"/>
          <w:spacing w:val="4"/>
        </w:rPr>
        <w:t> </w:t>
      </w:r>
      <w:r>
        <w:rPr>
          <w:color w:val="0F0F0F"/>
        </w:rPr>
        <w:t>in</w:t>
      </w:r>
      <w:r>
        <w:rPr>
          <w:color w:val="0F0F0F"/>
          <w:spacing w:val="-6"/>
        </w:rPr>
        <w:t> </w:t>
      </w:r>
      <w:r>
        <w:rPr>
          <w:color w:val="0F0F0F"/>
        </w:rPr>
        <w:t>Political</w:t>
      </w:r>
      <w:r>
        <w:rPr>
          <w:color w:val="0F0F0F"/>
          <w:spacing w:val="14"/>
        </w:rPr>
        <w:t> </w:t>
      </w:r>
      <w:r>
        <w:rPr>
          <w:color w:val="0F0F0F"/>
          <w:spacing w:val="-2"/>
        </w:rPr>
        <w:t>Science</w:t>
      </w:r>
    </w:p>
    <w:p>
      <w:pPr>
        <w:pStyle w:val="BodyText"/>
        <w:tabs>
          <w:tab w:pos="612" w:val="left" w:leader="none"/>
        </w:tabs>
        <w:spacing w:before="33"/>
        <w:ind w:left="339"/>
      </w:pPr>
      <w:r>
        <w:rPr>
          <w:color w:val="0F0F0F"/>
          <w:spacing w:val="-10"/>
        </w:rPr>
        <w:t>-</w:t>
      </w:r>
      <w:r>
        <w:rPr>
          <w:color w:val="0F0F0F"/>
        </w:rPr>
        <w:tab/>
      </w:r>
      <w:r>
        <w:rPr>
          <w:color w:val="212121"/>
        </w:rPr>
        <w:t>Purdue</w:t>
      </w:r>
      <w:r>
        <w:rPr>
          <w:color w:val="212121"/>
          <w:spacing w:val="-5"/>
        </w:rPr>
        <w:t> </w:t>
      </w:r>
      <w:r>
        <w:rPr>
          <w:color w:val="212121"/>
        </w:rPr>
        <w:t>University,</w:t>
      </w:r>
      <w:r>
        <w:rPr>
          <w:color w:val="212121"/>
          <w:spacing w:val="6"/>
        </w:rPr>
        <w:t> </w:t>
      </w:r>
      <w:r>
        <w:rPr>
          <w:color w:val="0F0F0F"/>
        </w:rPr>
        <w:t>West</w:t>
      </w:r>
      <w:r>
        <w:rPr>
          <w:color w:val="0F0F0F"/>
          <w:spacing w:val="8"/>
        </w:rPr>
        <w:t> </w:t>
      </w:r>
      <w:r>
        <w:rPr>
          <w:color w:val="0F0F0F"/>
        </w:rPr>
        <w:t>Lafayette,</w:t>
      </w:r>
      <w:r>
        <w:rPr>
          <w:color w:val="0F0F0F"/>
          <w:spacing w:val="8"/>
        </w:rPr>
        <w:t> </w:t>
      </w:r>
      <w:r>
        <w:rPr>
          <w:color w:val="212121"/>
          <w:spacing w:val="-5"/>
        </w:rPr>
        <w:t>IN</w:t>
      </w:r>
    </w:p>
    <w:p>
      <w:pPr>
        <w:pStyle w:val="BodyText"/>
        <w:spacing w:before="82"/>
      </w:pPr>
    </w:p>
    <w:p>
      <w:pPr>
        <w:pStyle w:val="BodyText"/>
        <w:ind w:left="82"/>
      </w:pPr>
      <w:r>
        <w:rPr>
          <w:color w:val="0F0F0F"/>
        </w:rPr>
        <w:t>M.A.</w:t>
      </w:r>
      <w:r>
        <w:rPr>
          <w:color w:val="0F0F0F"/>
          <w:spacing w:val="2"/>
        </w:rPr>
        <w:t> </w:t>
      </w:r>
      <w:r>
        <w:rPr>
          <w:color w:val="0F0F0F"/>
        </w:rPr>
        <w:t>in</w:t>
      </w:r>
      <w:r>
        <w:rPr>
          <w:color w:val="0F0F0F"/>
          <w:spacing w:val="2"/>
        </w:rPr>
        <w:t> </w:t>
      </w:r>
      <w:r>
        <w:rPr>
          <w:color w:val="212121"/>
        </w:rPr>
        <w:t>Political</w:t>
      </w:r>
      <w:r>
        <w:rPr>
          <w:color w:val="212121"/>
          <w:spacing w:val="7"/>
        </w:rPr>
        <w:t> </w:t>
      </w:r>
      <w:r>
        <w:rPr>
          <w:color w:val="0F0F0F"/>
          <w:spacing w:val="-2"/>
        </w:rPr>
        <w:t>Science</w:t>
      </w:r>
    </w:p>
    <w:p>
      <w:pPr>
        <w:pStyle w:val="BodyText"/>
        <w:tabs>
          <w:tab w:pos="612" w:val="left" w:leader="none"/>
        </w:tabs>
        <w:spacing w:before="33"/>
        <w:ind w:left="339"/>
      </w:pPr>
      <w:r>
        <w:rPr>
          <w:color w:val="0F0F0F"/>
          <w:spacing w:val="-10"/>
        </w:rPr>
        <w:t>-</w:t>
      </w:r>
      <w:r>
        <w:rPr>
          <w:color w:val="0F0F0F"/>
        </w:rPr>
        <w:tab/>
        <w:t>Purdue</w:t>
      </w:r>
      <w:r>
        <w:rPr>
          <w:color w:val="0F0F0F"/>
          <w:spacing w:val="-4"/>
        </w:rPr>
        <w:t> </w:t>
      </w:r>
      <w:r>
        <w:rPr>
          <w:color w:val="212121"/>
        </w:rPr>
        <w:t>University,</w:t>
      </w:r>
      <w:r>
        <w:rPr>
          <w:color w:val="212121"/>
          <w:spacing w:val="8"/>
        </w:rPr>
        <w:t> </w:t>
      </w:r>
      <w:r>
        <w:rPr>
          <w:color w:val="212121"/>
        </w:rPr>
        <w:t>West</w:t>
      </w:r>
      <w:r>
        <w:rPr>
          <w:color w:val="212121"/>
          <w:spacing w:val="2"/>
        </w:rPr>
        <w:t> </w:t>
      </w:r>
      <w:r>
        <w:rPr>
          <w:color w:val="212121"/>
        </w:rPr>
        <w:t>Lafayette,</w:t>
      </w:r>
      <w:r>
        <w:rPr>
          <w:color w:val="212121"/>
          <w:spacing w:val="10"/>
        </w:rPr>
        <w:t> </w:t>
      </w:r>
      <w:r>
        <w:rPr>
          <w:color w:val="212121"/>
          <w:spacing w:val="-5"/>
        </w:rPr>
        <w:t>IN</w:t>
      </w:r>
    </w:p>
    <w:p>
      <w:pPr>
        <w:pStyle w:val="BodyText"/>
        <w:spacing w:before="76"/>
      </w:pPr>
    </w:p>
    <w:p>
      <w:pPr>
        <w:pStyle w:val="BodyText"/>
        <w:ind w:left="76"/>
      </w:pPr>
      <w:r>
        <w:rPr>
          <w:color w:val="0F0F0F"/>
        </w:rPr>
        <w:t>B.A.</w:t>
      </w:r>
      <w:r>
        <w:rPr>
          <w:color w:val="0F0F0F"/>
          <w:spacing w:val="11"/>
        </w:rPr>
        <w:t> </w:t>
      </w:r>
      <w:r>
        <w:rPr>
          <w:color w:val="0F0F0F"/>
        </w:rPr>
        <w:t>in</w:t>
      </w:r>
      <w:r>
        <w:rPr>
          <w:color w:val="0F0F0F"/>
          <w:spacing w:val="-1"/>
        </w:rPr>
        <w:t> </w:t>
      </w:r>
      <w:r>
        <w:rPr>
          <w:color w:val="0F0F0F"/>
        </w:rPr>
        <w:t>Political</w:t>
      </w:r>
      <w:r>
        <w:rPr>
          <w:color w:val="0F0F0F"/>
          <w:spacing w:val="10"/>
        </w:rPr>
        <w:t> </w:t>
      </w:r>
      <w:r>
        <w:rPr>
          <w:color w:val="212121"/>
        </w:rPr>
        <w:t>Science</w:t>
      </w:r>
      <w:r>
        <w:rPr>
          <w:color w:val="212121"/>
          <w:spacing w:val="-2"/>
        </w:rPr>
        <w:t> </w:t>
      </w:r>
      <w:r>
        <w:rPr>
          <w:color w:val="212121"/>
        </w:rPr>
        <w:t>and</w:t>
      </w:r>
      <w:r>
        <w:rPr>
          <w:color w:val="212121"/>
          <w:spacing w:val="8"/>
        </w:rPr>
        <w:t> </w:t>
      </w:r>
      <w:r>
        <w:rPr>
          <w:color w:val="333333"/>
        </w:rPr>
        <w:t>Earth</w:t>
      </w:r>
      <w:r>
        <w:rPr>
          <w:color w:val="333333"/>
          <w:spacing w:val="4"/>
        </w:rPr>
        <w:t> </w:t>
      </w:r>
      <w:r>
        <w:rPr>
          <w:color w:val="212121"/>
        </w:rPr>
        <w:t>Systems</w:t>
      </w:r>
      <w:r>
        <w:rPr>
          <w:color w:val="212121"/>
          <w:spacing w:val="5"/>
        </w:rPr>
        <w:t> </w:t>
      </w:r>
      <w:r>
        <w:rPr>
          <w:color w:val="212121"/>
          <w:spacing w:val="-2"/>
        </w:rPr>
        <w:t>Science</w:t>
      </w:r>
    </w:p>
    <w:p>
      <w:pPr>
        <w:pStyle w:val="BodyText"/>
        <w:tabs>
          <w:tab w:pos="609" w:val="left" w:leader="none"/>
        </w:tabs>
        <w:spacing w:before="39"/>
        <w:ind w:left="339"/>
      </w:pPr>
      <w:r>
        <w:rPr>
          <w:color w:val="0F0F0F"/>
          <w:spacing w:val="-10"/>
        </w:rPr>
        <w:t>-</w:t>
      </w:r>
      <w:r>
        <w:rPr>
          <w:color w:val="0F0F0F"/>
        </w:rPr>
        <w:tab/>
        <w:t>Trinity</w:t>
      </w:r>
      <w:r>
        <w:rPr>
          <w:color w:val="0F0F0F"/>
          <w:spacing w:val="9"/>
        </w:rPr>
        <w:t> </w:t>
      </w:r>
      <w:r>
        <w:rPr>
          <w:color w:val="212121"/>
        </w:rPr>
        <w:t>University,</w:t>
      </w:r>
      <w:r>
        <w:rPr>
          <w:color w:val="212121"/>
          <w:spacing w:val="14"/>
        </w:rPr>
        <w:t> </w:t>
      </w:r>
      <w:r>
        <w:rPr>
          <w:color w:val="212121"/>
        </w:rPr>
        <w:t>San</w:t>
      </w:r>
      <w:r>
        <w:rPr>
          <w:color w:val="212121"/>
          <w:spacing w:val="-5"/>
        </w:rPr>
        <w:t> </w:t>
      </w:r>
      <w:r>
        <w:rPr>
          <w:color w:val="212121"/>
        </w:rPr>
        <w:t>Antonio,</w:t>
      </w:r>
      <w:r>
        <w:rPr>
          <w:color w:val="212121"/>
          <w:spacing w:val="4"/>
        </w:rPr>
        <w:t> </w:t>
      </w:r>
      <w:r>
        <w:rPr>
          <w:color w:val="212121"/>
          <w:spacing w:val="-5"/>
        </w:rPr>
        <w:t>TX</w:t>
      </w:r>
    </w:p>
    <w:p>
      <w:pPr>
        <w:pStyle w:val="BodyText"/>
        <w:spacing w:before="23"/>
        <w:ind w:right="110"/>
        <w:jc w:val="right"/>
      </w:pPr>
      <w:r>
        <w:rPr/>
        <w:br w:type="column"/>
      </w:r>
      <w:r>
        <w:rPr>
          <w:color w:val="212121"/>
        </w:rPr>
        <w:t>Expected</w:t>
      </w:r>
      <w:r>
        <w:rPr>
          <w:color w:val="212121"/>
          <w:spacing w:val="17"/>
        </w:rPr>
        <w:t> </w:t>
      </w:r>
      <w:r>
        <w:rPr>
          <w:color w:val="212121"/>
        </w:rPr>
        <w:t>May</w:t>
      </w:r>
      <w:r>
        <w:rPr>
          <w:color w:val="212121"/>
          <w:spacing w:val="-2"/>
        </w:rPr>
        <w:t> </w:t>
      </w:r>
      <w:r>
        <w:rPr>
          <w:color w:val="212121"/>
          <w:spacing w:val="-4"/>
        </w:rPr>
        <w:t>2028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right="114"/>
        <w:jc w:val="right"/>
      </w:pPr>
      <w:r>
        <w:rPr>
          <w:color w:val="212121"/>
        </w:rPr>
        <w:t>Expected</w:t>
      </w:r>
      <w:r>
        <w:rPr>
          <w:color w:val="212121"/>
          <w:spacing w:val="11"/>
        </w:rPr>
        <w:t> </w:t>
      </w:r>
      <w:r>
        <w:rPr>
          <w:color w:val="0F0F0F"/>
        </w:rPr>
        <w:t>May</w:t>
      </w:r>
      <w:r>
        <w:rPr>
          <w:color w:val="0F0F0F"/>
          <w:spacing w:val="-1"/>
        </w:rPr>
        <w:t> </w:t>
      </w:r>
      <w:r>
        <w:rPr>
          <w:color w:val="212121"/>
          <w:spacing w:val="-4"/>
        </w:rPr>
        <w:t>2025</w:t>
      </w: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ind w:right="152"/>
        <w:jc w:val="right"/>
      </w:pPr>
      <w:r>
        <w:rPr>
          <w:color w:val="212121"/>
        </w:rPr>
        <w:t>May</w:t>
      </w:r>
      <w:r>
        <w:rPr>
          <w:color w:val="212121"/>
          <w:spacing w:val="6"/>
        </w:rPr>
        <w:t> </w:t>
      </w:r>
      <w:r>
        <w:rPr>
          <w:color w:val="212121"/>
          <w:spacing w:val="-4"/>
        </w:rPr>
        <w:t>2023</w:t>
      </w:r>
    </w:p>
    <w:p>
      <w:pPr>
        <w:pStyle w:val="BodyText"/>
        <w:spacing w:after="0"/>
        <w:jc w:val="right"/>
        <w:sectPr>
          <w:type w:val="continuous"/>
          <w:pgSz w:w="9110" w:h="11790"/>
          <w:pgMar w:top="980" w:bottom="280" w:left="992" w:right="992"/>
          <w:cols w:num="2" w:equalWidth="0">
            <w:col w:w="4127" w:space="1242"/>
            <w:col w:w="1757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9110" w:h="11790"/>
          <w:pgMar w:top="980" w:bottom="280" w:left="992" w:right="992"/>
        </w:sectPr>
      </w:pPr>
    </w:p>
    <w:p>
      <w:pPr>
        <w:pStyle w:val="BodyText"/>
        <w:spacing w:before="92"/>
        <w:ind w:left="76"/>
      </w:pPr>
      <w:r>
        <w:rPr>
          <w:color w:val="0F0F0F"/>
        </w:rPr>
        <w:t>Pi</w:t>
      </w:r>
      <w:r>
        <w:rPr>
          <w:color w:val="0F0F0F"/>
          <w:spacing w:val="-7"/>
        </w:rPr>
        <w:t> </w:t>
      </w:r>
      <w:r>
        <w:rPr>
          <w:color w:val="212121"/>
        </w:rPr>
        <w:t>Sigma</w:t>
      </w:r>
      <w:r>
        <w:rPr>
          <w:color w:val="212121"/>
          <w:spacing w:val="10"/>
        </w:rPr>
        <w:t> </w:t>
      </w:r>
      <w:r>
        <w:rPr>
          <w:color w:val="212121"/>
        </w:rPr>
        <w:t>Alpha</w:t>
      </w:r>
      <w:r>
        <w:rPr>
          <w:color w:val="212121"/>
          <w:spacing w:val="8"/>
        </w:rPr>
        <w:t> </w:t>
      </w:r>
      <w:r>
        <w:rPr>
          <w:color w:val="212121"/>
          <w:spacing w:val="-2"/>
        </w:rPr>
        <w:t>Member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40" w:lineRule="auto" w:before="38" w:after="0"/>
        <w:ind w:left="610" w:right="0" w:hanging="271"/>
        <w:jc w:val="left"/>
        <w:rPr>
          <w:color w:val="0F0F0F"/>
          <w:sz w:val="19"/>
        </w:rPr>
      </w:pPr>
      <w:r>
        <w:rPr>
          <w:color w:val="0F0F0F"/>
          <w:sz w:val="19"/>
        </w:rPr>
        <w:t>Inducted</w:t>
      </w:r>
      <w:r>
        <w:rPr>
          <w:color w:val="0F0F0F"/>
          <w:spacing w:val="18"/>
          <w:sz w:val="19"/>
        </w:rPr>
        <w:t> </w:t>
      </w:r>
      <w:r>
        <w:rPr>
          <w:color w:val="0F0F0F"/>
          <w:sz w:val="19"/>
        </w:rPr>
        <w:t>into</w:t>
      </w:r>
      <w:r>
        <w:rPr>
          <w:color w:val="0F0F0F"/>
          <w:spacing w:val="-2"/>
          <w:sz w:val="19"/>
        </w:rPr>
        <w:t> </w:t>
      </w:r>
      <w:r>
        <w:rPr>
          <w:color w:val="0F0F0F"/>
          <w:sz w:val="19"/>
        </w:rPr>
        <w:t>the</w:t>
      </w:r>
      <w:r>
        <w:rPr>
          <w:color w:val="0F0F0F"/>
          <w:spacing w:val="-1"/>
          <w:sz w:val="19"/>
        </w:rPr>
        <w:t> </w:t>
      </w:r>
      <w:r>
        <w:rPr>
          <w:color w:val="212121"/>
          <w:sz w:val="19"/>
        </w:rPr>
        <w:t>National</w:t>
      </w:r>
      <w:r>
        <w:rPr>
          <w:color w:val="212121"/>
          <w:spacing w:val="14"/>
          <w:sz w:val="19"/>
        </w:rPr>
        <w:t> </w:t>
      </w:r>
      <w:r>
        <w:rPr>
          <w:color w:val="0F0F0F"/>
          <w:sz w:val="19"/>
        </w:rPr>
        <w:t>Political</w:t>
      </w:r>
      <w:r>
        <w:rPr>
          <w:color w:val="0F0F0F"/>
          <w:spacing w:val="4"/>
          <w:sz w:val="19"/>
        </w:rPr>
        <w:t> </w:t>
      </w:r>
      <w:r>
        <w:rPr>
          <w:color w:val="212121"/>
          <w:sz w:val="19"/>
        </w:rPr>
        <w:t>Science</w:t>
      </w:r>
      <w:r>
        <w:rPr>
          <w:color w:val="212121"/>
          <w:spacing w:val="9"/>
          <w:sz w:val="19"/>
        </w:rPr>
        <w:t> </w:t>
      </w:r>
      <w:r>
        <w:rPr>
          <w:color w:val="0F0F0F"/>
          <w:sz w:val="19"/>
        </w:rPr>
        <w:t>Honors</w:t>
      </w:r>
      <w:r>
        <w:rPr>
          <w:color w:val="0F0F0F"/>
          <w:spacing w:val="2"/>
          <w:sz w:val="19"/>
        </w:rPr>
        <w:t> </w:t>
      </w:r>
      <w:r>
        <w:rPr>
          <w:color w:val="0F0F0F"/>
          <w:spacing w:val="-2"/>
          <w:sz w:val="19"/>
        </w:rPr>
        <w:t>Society</w:t>
      </w:r>
    </w:p>
    <w:p>
      <w:pPr>
        <w:pStyle w:val="BodyText"/>
        <w:spacing w:before="77"/>
      </w:pPr>
    </w:p>
    <w:p>
      <w:pPr>
        <w:pStyle w:val="BodyText"/>
        <w:ind w:left="73"/>
      </w:pPr>
      <w:r>
        <w:rPr>
          <w:color w:val="212121"/>
        </w:rPr>
        <w:t>Sigma</w:t>
      </w:r>
      <w:r>
        <w:rPr>
          <w:color w:val="212121"/>
          <w:spacing w:val="4"/>
        </w:rPr>
        <w:t> </w:t>
      </w:r>
      <w:r>
        <w:rPr>
          <w:color w:val="212121"/>
        </w:rPr>
        <w:t>Gamma</w:t>
      </w:r>
      <w:r>
        <w:rPr>
          <w:color w:val="212121"/>
          <w:spacing w:val="11"/>
        </w:rPr>
        <w:t> </w:t>
      </w:r>
      <w:r>
        <w:rPr>
          <w:color w:val="212121"/>
        </w:rPr>
        <w:t>Epsilon</w:t>
      </w:r>
      <w:r>
        <w:rPr>
          <w:color w:val="212121"/>
          <w:spacing w:val="14"/>
        </w:rPr>
        <w:t> </w:t>
      </w:r>
      <w:r>
        <w:rPr>
          <w:color w:val="212121"/>
          <w:spacing w:val="-2"/>
        </w:rPr>
        <w:t>Member</w:t>
      </w: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44" w:after="0"/>
        <w:ind w:left="616" w:right="0" w:hanging="277"/>
        <w:jc w:val="left"/>
        <w:rPr>
          <w:color w:val="0F0F0F"/>
          <w:sz w:val="19"/>
        </w:rPr>
      </w:pPr>
      <w:r>
        <w:rPr>
          <w:color w:val="0F0F0F"/>
          <w:sz w:val="19"/>
        </w:rPr>
        <w:t>Inducted</w:t>
      </w:r>
      <w:r>
        <w:rPr>
          <w:color w:val="0F0F0F"/>
          <w:spacing w:val="12"/>
          <w:sz w:val="19"/>
        </w:rPr>
        <w:t> </w:t>
      </w:r>
      <w:r>
        <w:rPr>
          <w:color w:val="0F0F0F"/>
          <w:sz w:val="19"/>
        </w:rPr>
        <w:t>into</w:t>
      </w:r>
      <w:r>
        <w:rPr>
          <w:color w:val="0F0F0F"/>
          <w:spacing w:val="-2"/>
          <w:sz w:val="19"/>
        </w:rPr>
        <w:t> </w:t>
      </w:r>
      <w:r>
        <w:rPr>
          <w:color w:val="0F0F0F"/>
          <w:sz w:val="19"/>
        </w:rPr>
        <w:t>the</w:t>
      </w:r>
      <w:r>
        <w:rPr>
          <w:color w:val="0F0F0F"/>
          <w:spacing w:val="4"/>
          <w:sz w:val="19"/>
        </w:rPr>
        <w:t> </w:t>
      </w:r>
      <w:r>
        <w:rPr>
          <w:color w:val="212121"/>
          <w:sz w:val="19"/>
        </w:rPr>
        <w:t>National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Earth</w:t>
      </w:r>
      <w:r>
        <w:rPr>
          <w:color w:val="212121"/>
          <w:spacing w:val="2"/>
          <w:sz w:val="19"/>
        </w:rPr>
        <w:t> </w:t>
      </w:r>
      <w:r>
        <w:rPr>
          <w:color w:val="212121"/>
          <w:sz w:val="19"/>
        </w:rPr>
        <w:t>Sciences</w:t>
      </w:r>
      <w:r>
        <w:rPr>
          <w:color w:val="212121"/>
          <w:spacing w:val="3"/>
          <w:sz w:val="19"/>
        </w:rPr>
        <w:t> </w:t>
      </w:r>
      <w:r>
        <w:rPr>
          <w:color w:val="0F0F0F"/>
          <w:sz w:val="19"/>
        </w:rPr>
        <w:t>Honors</w:t>
      </w:r>
      <w:r>
        <w:rPr>
          <w:color w:val="0F0F0F"/>
          <w:spacing w:val="1"/>
          <w:sz w:val="19"/>
        </w:rPr>
        <w:t> </w:t>
      </w:r>
      <w:r>
        <w:rPr>
          <w:color w:val="212121"/>
          <w:spacing w:val="-2"/>
          <w:sz w:val="19"/>
        </w:rPr>
        <w:t>Society</w:t>
      </w:r>
    </w:p>
    <w:p>
      <w:pPr>
        <w:pStyle w:val="BodyText"/>
        <w:spacing w:before="71"/>
      </w:pPr>
    </w:p>
    <w:p>
      <w:pPr>
        <w:pStyle w:val="BodyText"/>
        <w:ind w:left="76"/>
      </w:pPr>
      <w:r>
        <w:rPr>
          <w:color w:val="212121"/>
        </w:rPr>
        <w:t>NSCS</w:t>
      </w:r>
      <w:r>
        <w:rPr>
          <w:color w:val="212121"/>
          <w:spacing w:val="8"/>
        </w:rPr>
        <w:t> </w:t>
      </w:r>
      <w:r>
        <w:rPr>
          <w:color w:val="0F0F0F"/>
          <w:spacing w:val="-2"/>
        </w:rPr>
        <w:t>Member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40" w:lineRule="auto" w:before="33" w:after="0"/>
        <w:ind w:left="610" w:right="0" w:hanging="271"/>
        <w:jc w:val="left"/>
        <w:rPr>
          <w:color w:val="0F0F0F"/>
          <w:sz w:val="19"/>
        </w:rPr>
      </w:pPr>
      <w:r>
        <w:rPr>
          <w:color w:val="0F0F0F"/>
          <w:sz w:val="19"/>
        </w:rPr>
        <w:t>Inducted</w:t>
      </w:r>
      <w:r>
        <w:rPr>
          <w:color w:val="0F0F0F"/>
          <w:spacing w:val="24"/>
          <w:sz w:val="19"/>
        </w:rPr>
        <w:t> </w:t>
      </w:r>
      <w:r>
        <w:rPr>
          <w:color w:val="0F0F0F"/>
          <w:sz w:val="19"/>
        </w:rPr>
        <w:t>into</w:t>
      </w:r>
      <w:r>
        <w:rPr>
          <w:color w:val="0F0F0F"/>
          <w:spacing w:val="4"/>
          <w:sz w:val="19"/>
        </w:rPr>
        <w:t> </w:t>
      </w:r>
      <w:r>
        <w:rPr>
          <w:color w:val="0F0F0F"/>
          <w:sz w:val="19"/>
        </w:rPr>
        <w:t>the</w:t>
      </w:r>
      <w:r>
        <w:rPr>
          <w:color w:val="0F0F0F"/>
          <w:spacing w:val="3"/>
          <w:sz w:val="19"/>
        </w:rPr>
        <w:t> </w:t>
      </w:r>
      <w:r>
        <w:rPr>
          <w:color w:val="212121"/>
          <w:sz w:val="19"/>
        </w:rPr>
        <w:t>National</w:t>
      </w:r>
      <w:r>
        <w:rPr>
          <w:color w:val="212121"/>
          <w:spacing w:val="10"/>
          <w:sz w:val="19"/>
        </w:rPr>
        <w:t> </w:t>
      </w:r>
      <w:r>
        <w:rPr>
          <w:color w:val="212121"/>
          <w:sz w:val="19"/>
        </w:rPr>
        <w:t>Society</w:t>
      </w:r>
      <w:r>
        <w:rPr>
          <w:color w:val="212121"/>
          <w:spacing w:val="4"/>
          <w:sz w:val="19"/>
        </w:rPr>
        <w:t> </w:t>
      </w:r>
      <w:r>
        <w:rPr>
          <w:color w:val="212121"/>
          <w:sz w:val="19"/>
        </w:rPr>
        <w:t>of</w:t>
      </w:r>
      <w:r>
        <w:rPr>
          <w:color w:val="212121"/>
          <w:spacing w:val="-10"/>
          <w:sz w:val="19"/>
        </w:rPr>
        <w:t> </w:t>
      </w:r>
      <w:r>
        <w:rPr>
          <w:color w:val="212121"/>
          <w:sz w:val="19"/>
        </w:rPr>
        <w:t>Collegiate</w:t>
      </w:r>
      <w:r>
        <w:rPr>
          <w:color w:val="212121"/>
          <w:spacing w:val="16"/>
          <w:sz w:val="19"/>
        </w:rPr>
        <w:t> </w:t>
      </w:r>
      <w:r>
        <w:rPr>
          <w:color w:val="212121"/>
          <w:spacing w:val="-2"/>
          <w:sz w:val="19"/>
        </w:rPr>
        <w:t>Scholars</w:t>
      </w:r>
    </w:p>
    <w:p>
      <w:pPr>
        <w:pStyle w:val="BodyText"/>
        <w:spacing w:before="92"/>
        <w:ind w:right="108"/>
        <w:jc w:val="right"/>
      </w:pPr>
      <w:r>
        <w:rPr/>
        <w:br w:type="column"/>
      </w:r>
      <w:r>
        <w:rPr>
          <w:color w:val="212121"/>
        </w:rPr>
        <w:t>May </w:t>
      </w:r>
      <w:r>
        <w:rPr>
          <w:color w:val="212121"/>
          <w:spacing w:val="-4"/>
        </w:rPr>
        <w:t>2021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right="108"/>
        <w:jc w:val="right"/>
      </w:pPr>
      <w:r>
        <w:rPr>
          <w:color w:val="212121"/>
        </w:rPr>
        <w:t>May </w:t>
      </w:r>
      <w:r>
        <w:rPr>
          <w:color w:val="212121"/>
          <w:spacing w:val="-4"/>
        </w:rPr>
        <w:t>2021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right="104"/>
        <w:jc w:val="right"/>
      </w:pPr>
      <w:r>
        <w:rPr>
          <w:color w:val="0F0F0F"/>
        </w:rPr>
        <w:t>February</w:t>
      </w:r>
      <w:r>
        <w:rPr>
          <w:color w:val="0F0F0F"/>
          <w:spacing w:val="2"/>
        </w:rPr>
        <w:t> </w:t>
      </w:r>
      <w:r>
        <w:rPr>
          <w:color w:val="0F0F0F"/>
          <w:spacing w:val="-4"/>
        </w:rPr>
        <w:t>2020</w:t>
      </w:r>
    </w:p>
    <w:p>
      <w:pPr>
        <w:pStyle w:val="BodyText"/>
        <w:spacing w:after="0"/>
        <w:jc w:val="right"/>
        <w:sectPr>
          <w:type w:val="continuous"/>
          <w:pgSz w:w="9110" w:h="11790"/>
          <w:pgMar w:top="980" w:bottom="280" w:left="992" w:right="992"/>
          <w:cols w:num="2" w:equalWidth="0">
            <w:col w:w="5233" w:space="577"/>
            <w:col w:w="1316"/>
          </w:cols>
        </w:sectPr>
      </w:pPr>
    </w:p>
    <w:p>
      <w:pPr>
        <w:pStyle w:val="BodyText"/>
        <w:spacing w:before="37"/>
        <w:rPr>
          <w:sz w:val="23"/>
        </w:rPr>
      </w:pPr>
    </w:p>
    <w:p>
      <w:pPr>
        <w:pStyle w:val="Heading2"/>
      </w:pPr>
      <w:r>
        <w:rPr>
          <w:color w:val="0F0F0F"/>
        </w:rPr>
        <w:t>Research</w:t>
      </w:r>
      <w:r>
        <w:rPr>
          <w:color w:val="0F0F0F"/>
          <w:spacing w:val="17"/>
        </w:rPr>
        <w:t> </w:t>
      </w:r>
      <w:r>
        <w:rPr>
          <w:color w:val="212121"/>
        </w:rPr>
        <w:t>and</w:t>
      </w:r>
      <w:r>
        <w:rPr>
          <w:color w:val="212121"/>
          <w:spacing w:val="21"/>
        </w:rPr>
        <w:t> </w:t>
      </w:r>
      <w:r>
        <w:rPr>
          <w:color w:val="0F0F0F"/>
        </w:rPr>
        <w:t>Work</w:t>
      </w:r>
      <w:r>
        <w:rPr>
          <w:color w:val="0F0F0F"/>
          <w:spacing w:val="8"/>
        </w:rPr>
        <w:t> </w:t>
      </w:r>
      <w:r>
        <w:rPr>
          <w:color w:val="212121"/>
          <w:spacing w:val="-2"/>
        </w:rPr>
        <w:t>Experience</w:t>
      </w:r>
    </w:p>
    <w:p>
      <w:pPr>
        <w:pStyle w:val="BodyText"/>
        <w:spacing w:before="9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708275</wp:posOffset>
                </wp:positionH>
                <wp:positionV relativeFrom="paragraph">
                  <wp:posOffset>152657</wp:posOffset>
                </wp:positionV>
                <wp:extent cx="43713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2.020263pt;width:344.2pt;height:.1pt;mso-position-horizontal-relative:page;mso-position-vertical-relative:paragraph;z-index:-15728128;mso-wrap-distance-left:0;mso-wrap-distance-right:0" id="docshape2" coordorigin="1115,240" coordsize="6884,0" path="m1115,240l7999,240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05" w:val="left" w:leader="none"/>
        </w:tabs>
        <w:spacing w:before="120"/>
        <w:ind w:left="72"/>
      </w:pPr>
      <w:r>
        <w:rPr>
          <w:color w:val="212121"/>
        </w:rPr>
        <w:t>Computational</w:t>
      </w:r>
      <w:r>
        <w:rPr>
          <w:color w:val="212121"/>
          <w:spacing w:val="12"/>
        </w:rPr>
        <w:t> </w:t>
      </w:r>
      <w:r>
        <w:rPr>
          <w:color w:val="212121"/>
        </w:rPr>
        <w:t>Social</w:t>
      </w:r>
      <w:r>
        <w:rPr>
          <w:color w:val="212121"/>
          <w:spacing w:val="6"/>
        </w:rPr>
        <w:t> </w:t>
      </w:r>
      <w:r>
        <w:rPr>
          <w:color w:val="212121"/>
        </w:rPr>
        <w:t>Sciences</w:t>
      </w:r>
      <w:r>
        <w:rPr>
          <w:color w:val="212121"/>
          <w:spacing w:val="12"/>
        </w:rPr>
        <w:t> </w:t>
      </w:r>
      <w:r>
        <w:rPr>
          <w:color w:val="212121"/>
        </w:rPr>
        <w:t>Lab</w:t>
      </w:r>
      <w:r>
        <w:rPr>
          <w:color w:val="212121"/>
          <w:spacing w:val="1"/>
        </w:rPr>
        <w:t> </w:t>
      </w:r>
      <w:r>
        <w:rPr>
          <w:color w:val="0F0F0F"/>
          <w:spacing w:val="-2"/>
        </w:rPr>
        <w:t>Researcher</w:t>
      </w:r>
      <w:r>
        <w:rPr>
          <w:color w:val="0F0F0F"/>
        </w:rPr>
        <w:tab/>
        <w:t>August</w:t>
      </w:r>
      <w:r>
        <w:rPr>
          <w:color w:val="0F0F0F"/>
          <w:spacing w:val="6"/>
        </w:rPr>
        <w:t> </w:t>
      </w:r>
      <w:r>
        <w:rPr>
          <w:color w:val="212121"/>
        </w:rPr>
        <w:t>2023-</w:t>
      </w:r>
      <w:r>
        <w:rPr>
          <w:color w:val="212121"/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80" w:lineRule="auto" w:before="38" w:after="0"/>
        <w:ind w:left="608" w:right="108" w:hanging="270"/>
        <w:jc w:val="left"/>
        <w:rPr>
          <w:color w:val="0F0F0F"/>
          <w:sz w:val="19"/>
        </w:rPr>
      </w:pPr>
      <w:r>
        <w:rPr>
          <w:color w:val="0F0F0F"/>
          <w:sz w:val="19"/>
        </w:rPr>
        <w:t>Ongoing research </w:t>
      </w:r>
      <w:r>
        <w:rPr>
          <w:color w:val="212121"/>
          <w:sz w:val="19"/>
        </w:rPr>
        <w:t>with </w:t>
      </w:r>
      <w:r>
        <w:rPr>
          <w:color w:val="0F0F0F"/>
          <w:sz w:val="19"/>
        </w:rPr>
        <w:t>the </w:t>
      </w:r>
      <w:r>
        <w:rPr>
          <w:color w:val="212121"/>
          <w:sz w:val="19"/>
        </w:rPr>
        <w:t>Computational Social Sciences </w:t>
      </w:r>
      <w:r>
        <w:rPr>
          <w:color w:val="0F0F0F"/>
          <w:sz w:val="19"/>
        </w:rPr>
        <w:t>Lab </w:t>
      </w:r>
      <w:r>
        <w:rPr>
          <w:color w:val="212121"/>
          <w:sz w:val="19"/>
        </w:rPr>
        <w:t>and </w:t>
      </w:r>
      <w:r>
        <w:rPr>
          <w:color w:val="0F0F0F"/>
          <w:sz w:val="19"/>
        </w:rPr>
        <w:t>Dr. Bryce Dietrich </w:t>
      </w:r>
      <w:r>
        <w:rPr>
          <w:color w:val="212121"/>
          <w:sz w:val="19"/>
        </w:rPr>
        <w:t>at </w:t>
      </w:r>
      <w:r>
        <w:rPr>
          <w:color w:val="0F0F0F"/>
          <w:sz w:val="19"/>
        </w:rPr>
        <w:t>Purdue </w:t>
      </w:r>
      <w:r>
        <w:rPr>
          <w:color w:val="212121"/>
          <w:sz w:val="19"/>
        </w:rPr>
        <w:t>University. Tasks </w:t>
      </w:r>
      <w:r>
        <w:rPr>
          <w:color w:val="0F0F0F"/>
          <w:sz w:val="19"/>
        </w:rPr>
        <w:t>include applying </w:t>
      </w:r>
      <w:r>
        <w:rPr>
          <w:color w:val="212121"/>
          <w:sz w:val="19"/>
        </w:rPr>
        <w:t>geospatial, </w:t>
      </w:r>
      <w:r>
        <w:rPr>
          <w:color w:val="0F0F0F"/>
          <w:sz w:val="19"/>
        </w:rPr>
        <w:t>computer </w:t>
      </w:r>
      <w:r>
        <w:rPr>
          <w:color w:val="212121"/>
          <w:sz w:val="19"/>
        </w:rPr>
        <w:t>vision, and </w:t>
      </w:r>
      <w:r>
        <w:rPr>
          <w:color w:val="0F0F0F"/>
          <w:sz w:val="19"/>
        </w:rPr>
        <w:t>machine learning techniques to </w:t>
      </w:r>
      <w:r>
        <w:rPr>
          <w:color w:val="212121"/>
          <w:sz w:val="19"/>
        </w:rPr>
        <w:t>social science </w:t>
      </w:r>
      <w:r>
        <w:rPr>
          <w:color w:val="0F0F0F"/>
          <w:sz w:val="19"/>
        </w:rPr>
        <w:t>problems, </w:t>
      </w:r>
      <w:r>
        <w:rPr>
          <w:color w:val="212121"/>
          <w:sz w:val="19"/>
        </w:rPr>
        <w:t>and </w:t>
      </w:r>
      <w:r>
        <w:rPr>
          <w:color w:val="0F0F0F"/>
          <w:sz w:val="19"/>
        </w:rPr>
        <w:t>leading teams of undergraduate </w:t>
      </w:r>
      <w:r>
        <w:rPr>
          <w:color w:val="212121"/>
          <w:sz w:val="19"/>
        </w:rPr>
        <w:t>students </w:t>
      </w:r>
      <w:r>
        <w:rPr>
          <w:color w:val="0F0F0F"/>
          <w:sz w:val="19"/>
        </w:rPr>
        <w:t>to </w:t>
      </w:r>
      <w:r>
        <w:rPr>
          <w:color w:val="212121"/>
          <w:sz w:val="19"/>
        </w:rPr>
        <w:t>complete specific </w:t>
      </w:r>
      <w:r>
        <w:rPr>
          <w:color w:val="0F0F0F"/>
          <w:sz w:val="19"/>
        </w:rPr>
        <w:t>projects.</w:t>
      </w:r>
    </w:p>
    <w:p>
      <w:pPr>
        <w:pStyle w:val="BodyText"/>
        <w:spacing w:before="38"/>
      </w:pPr>
    </w:p>
    <w:p>
      <w:pPr>
        <w:pStyle w:val="BodyText"/>
        <w:tabs>
          <w:tab w:pos="4910" w:val="left" w:leader="none"/>
        </w:tabs>
        <w:ind w:left="72"/>
      </w:pPr>
      <w:r>
        <w:rPr>
          <w:color w:val="212121"/>
        </w:rPr>
        <w:t>Court</w:t>
      </w:r>
      <w:r>
        <w:rPr>
          <w:color w:val="212121"/>
          <w:spacing w:val="-3"/>
        </w:rPr>
        <w:t> </w:t>
      </w:r>
      <w:r>
        <w:rPr>
          <w:color w:val="0F0F0F"/>
        </w:rPr>
        <w:t>of</w:t>
      </w:r>
      <w:r>
        <w:rPr>
          <w:color w:val="0F0F0F"/>
          <w:spacing w:val="1"/>
        </w:rPr>
        <w:t> </w:t>
      </w:r>
      <w:r>
        <w:rPr>
          <w:color w:val="212121"/>
        </w:rPr>
        <w:t>Claims</w:t>
      </w:r>
      <w:r>
        <w:rPr>
          <w:color w:val="212121"/>
          <w:spacing w:val="12"/>
        </w:rPr>
        <w:t> </w:t>
      </w:r>
      <w:r>
        <w:rPr>
          <w:color w:val="0F0F0F"/>
        </w:rPr>
        <w:t>Lab</w:t>
      </w:r>
      <w:r>
        <w:rPr>
          <w:color w:val="0F0F0F"/>
          <w:spacing w:val="8"/>
        </w:rPr>
        <w:t> </w:t>
      </w:r>
      <w:r>
        <w:rPr>
          <w:color w:val="0F0F0F"/>
        </w:rPr>
        <w:t>Lead</w:t>
      </w:r>
      <w:r>
        <w:rPr>
          <w:color w:val="0F0F0F"/>
          <w:spacing w:val="8"/>
        </w:rPr>
        <w:t> </w:t>
      </w:r>
      <w:r>
        <w:rPr>
          <w:color w:val="212121"/>
        </w:rPr>
        <w:t>Graduate</w:t>
      </w:r>
      <w:r>
        <w:rPr>
          <w:color w:val="212121"/>
          <w:spacing w:val="13"/>
        </w:rPr>
        <w:t> </w:t>
      </w:r>
      <w:r>
        <w:rPr>
          <w:color w:val="212121"/>
          <w:spacing w:val="-2"/>
        </w:rPr>
        <w:t>Assistant</w:t>
      </w:r>
      <w:r>
        <w:rPr>
          <w:color w:val="212121"/>
        </w:rPr>
        <w:tab/>
        <w:t>May</w:t>
      </w:r>
      <w:r>
        <w:rPr>
          <w:color w:val="212121"/>
          <w:spacing w:val="-1"/>
        </w:rPr>
        <w:t> </w:t>
      </w:r>
      <w:r>
        <w:rPr>
          <w:color w:val="212121"/>
        </w:rPr>
        <w:t>2024-</w:t>
      </w:r>
      <w:r>
        <w:rPr>
          <w:color w:val="212121"/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15" w:val="left" w:leader="none"/>
        </w:tabs>
        <w:spacing w:line="283" w:lineRule="auto" w:before="39" w:after="0"/>
        <w:ind w:left="615" w:right="486" w:hanging="276"/>
        <w:jc w:val="left"/>
        <w:rPr>
          <w:color w:val="0F0F0F"/>
          <w:sz w:val="19"/>
        </w:rPr>
      </w:pPr>
      <w:r>
        <w:rPr>
          <w:color w:val="0F0F0F"/>
          <w:sz w:val="19"/>
        </w:rPr>
        <w:t>Ongoing research in Dr. </w:t>
      </w:r>
      <w:r>
        <w:rPr>
          <w:color w:val="212121"/>
          <w:sz w:val="19"/>
        </w:rPr>
        <w:t>Logan Strother's Court</w:t>
      </w:r>
      <w:r>
        <w:rPr>
          <w:color w:val="212121"/>
          <w:spacing w:val="-3"/>
          <w:sz w:val="19"/>
        </w:rPr>
        <w:t> </w:t>
      </w:r>
      <w:r>
        <w:rPr>
          <w:color w:val="212121"/>
          <w:sz w:val="19"/>
        </w:rPr>
        <w:t>of</w:t>
      </w:r>
      <w:r>
        <w:rPr>
          <w:color w:val="212121"/>
          <w:spacing w:val="-5"/>
          <w:sz w:val="19"/>
        </w:rPr>
        <w:t> </w:t>
      </w:r>
      <w:r>
        <w:rPr>
          <w:color w:val="212121"/>
          <w:sz w:val="19"/>
        </w:rPr>
        <w:t>Claims </w:t>
      </w:r>
      <w:r>
        <w:rPr>
          <w:color w:val="0F0F0F"/>
          <w:sz w:val="19"/>
        </w:rPr>
        <w:t>Lab. Tasks include leading data management</w:t>
      </w:r>
      <w:r>
        <w:rPr>
          <w:color w:val="494949"/>
          <w:sz w:val="19"/>
        </w:rPr>
        <w:t>, </w:t>
      </w:r>
      <w:r>
        <w:rPr>
          <w:color w:val="0F0F0F"/>
          <w:sz w:val="19"/>
        </w:rPr>
        <w:t>cleaning, </w:t>
      </w:r>
      <w:r>
        <w:rPr>
          <w:color w:val="212121"/>
          <w:sz w:val="19"/>
        </w:rPr>
        <w:t>and </w:t>
      </w:r>
      <w:r>
        <w:rPr>
          <w:color w:val="0F0F0F"/>
          <w:sz w:val="19"/>
        </w:rPr>
        <w:t>preparation</w:t>
      </w:r>
      <w:r>
        <w:rPr>
          <w:color w:val="0F0F0F"/>
          <w:spacing w:val="40"/>
          <w:sz w:val="19"/>
        </w:rPr>
        <w:t> </w:t>
      </w:r>
      <w:r>
        <w:rPr>
          <w:color w:val="212121"/>
          <w:sz w:val="19"/>
        </w:rPr>
        <w:t>for </w:t>
      </w:r>
      <w:r>
        <w:rPr>
          <w:color w:val="0F0F0F"/>
          <w:sz w:val="19"/>
        </w:rPr>
        <w:t>the </w:t>
      </w:r>
      <w:r>
        <w:rPr>
          <w:color w:val="212121"/>
          <w:sz w:val="19"/>
        </w:rPr>
        <w:t>Court of</w:t>
      </w:r>
      <w:r>
        <w:rPr>
          <w:color w:val="212121"/>
          <w:spacing w:val="-1"/>
          <w:sz w:val="19"/>
        </w:rPr>
        <w:t> </w:t>
      </w:r>
      <w:r>
        <w:rPr>
          <w:color w:val="212121"/>
          <w:sz w:val="19"/>
        </w:rPr>
        <w:t>Claims</w:t>
      </w:r>
    </w:p>
    <w:p>
      <w:pPr>
        <w:pStyle w:val="ListParagraph"/>
        <w:spacing w:after="0" w:line="283" w:lineRule="auto"/>
        <w:jc w:val="left"/>
        <w:rPr>
          <w:sz w:val="19"/>
        </w:rPr>
        <w:sectPr>
          <w:type w:val="continuous"/>
          <w:pgSz w:w="9110" w:h="11790"/>
          <w:pgMar w:top="980" w:bottom="280" w:left="992" w:right="992"/>
        </w:sectPr>
      </w:pPr>
    </w:p>
    <w:p>
      <w:pPr>
        <w:pStyle w:val="BodyText"/>
        <w:spacing w:line="276" w:lineRule="auto" w:before="65"/>
        <w:ind w:left="613" w:right="321" w:firstLine="4"/>
      </w:pPr>
      <w:r>
        <w:rPr>
          <w:color w:val="111111"/>
        </w:rPr>
        <w:t>Database project,</w:t>
      </w:r>
      <w:r>
        <w:rPr>
          <w:color w:val="111111"/>
          <w:spacing w:val="-1"/>
        </w:rPr>
        <w:t> </w:t>
      </w:r>
      <w:r>
        <w:rPr>
          <w:color w:val="232323"/>
        </w:rPr>
        <w:t>as well as </w:t>
      </w:r>
      <w:r>
        <w:rPr>
          <w:color w:val="111111"/>
        </w:rPr>
        <w:t>mentoring undergraduate research assistants on the </w:t>
      </w:r>
      <w:r>
        <w:rPr>
          <w:color w:val="111111"/>
          <w:spacing w:val="-2"/>
        </w:rPr>
        <w:t>team.</w:t>
      </w:r>
    </w:p>
    <w:p>
      <w:pPr>
        <w:pStyle w:val="BodyText"/>
        <w:spacing w:before="39"/>
      </w:pPr>
    </w:p>
    <w:p>
      <w:pPr>
        <w:pStyle w:val="BodyText"/>
        <w:tabs>
          <w:tab w:pos="4713" w:val="left" w:leader="none"/>
        </w:tabs>
        <w:spacing w:line="278" w:lineRule="auto"/>
        <w:ind w:left="609" w:right="321" w:hanging="533"/>
      </w:pPr>
      <w:r>
        <w:rPr>
          <w:color w:val="111111"/>
        </w:rPr>
        <w:t>Keck </w:t>
      </w:r>
      <w:r>
        <w:rPr>
          <w:color w:val="232323"/>
        </w:rPr>
        <w:t>Geology Consortium </w:t>
      </w:r>
      <w:r>
        <w:rPr>
          <w:color w:val="111111"/>
        </w:rPr>
        <w:t>Research Team </w:t>
      </w:r>
      <w:r>
        <w:rPr>
          <w:color w:val="232323"/>
        </w:rPr>
        <w:t>Member</w:t>
        <w:tab/>
      </w:r>
      <w:r>
        <w:rPr>
          <w:color w:val="111111"/>
          <w:position w:val="1"/>
        </w:rPr>
        <w:t>May</w:t>
      </w:r>
      <w:r>
        <w:rPr>
          <w:color w:val="111111"/>
          <w:spacing w:val="-4"/>
          <w:position w:val="1"/>
        </w:rPr>
        <w:t> </w:t>
      </w:r>
      <w:r>
        <w:rPr>
          <w:color w:val="232323"/>
          <w:position w:val="1"/>
        </w:rPr>
        <w:t>2022-December </w:t>
      </w:r>
      <w:r>
        <w:rPr>
          <w:color w:val="232323"/>
          <w:position w:val="1"/>
        </w:rPr>
        <w:t>2022 </w:t>
      </w:r>
      <w:r>
        <w:rPr>
          <w:color w:val="111111"/>
        </w:rPr>
        <w:t>Performed </w:t>
      </w:r>
      <w:r>
        <w:rPr>
          <w:color w:val="232323"/>
        </w:rPr>
        <w:t>research </w:t>
      </w:r>
      <w:r>
        <w:rPr>
          <w:color w:val="111111"/>
        </w:rPr>
        <w:t>funded by the Keck </w:t>
      </w:r>
      <w:r>
        <w:rPr>
          <w:color w:val="232323"/>
        </w:rPr>
        <w:t>Geology Consortium </w:t>
      </w:r>
      <w:r>
        <w:rPr>
          <w:color w:val="111111"/>
        </w:rPr>
        <w:t>to develop a digitized 30</w:t>
      </w:r>
      <w:r>
        <w:rPr>
          <w:color w:val="111111"/>
          <w:spacing w:val="40"/>
        </w:rPr>
        <w:t> </w:t>
      </w:r>
      <w:r>
        <w:rPr>
          <w:color w:val="111111"/>
        </w:rPr>
        <w:t>model of the Sevier </w:t>
      </w:r>
      <w:r>
        <w:rPr>
          <w:color w:val="232323"/>
        </w:rPr>
        <w:t>fault zone </w:t>
      </w:r>
      <w:r>
        <w:rPr>
          <w:color w:val="111111"/>
        </w:rPr>
        <w:t>near Orderville, Utah, using </w:t>
      </w:r>
      <w:r>
        <w:rPr>
          <w:color w:val="232323"/>
        </w:rPr>
        <w:t>Move2020 software.</w:t>
      </w:r>
    </w:p>
    <w:p>
      <w:pPr>
        <w:pStyle w:val="BodyText"/>
        <w:spacing w:before="41"/>
      </w:pPr>
    </w:p>
    <w:p>
      <w:pPr>
        <w:pStyle w:val="BodyText"/>
        <w:tabs>
          <w:tab w:pos="4755" w:val="left" w:leader="none"/>
        </w:tabs>
        <w:ind w:left="76"/>
      </w:pPr>
      <w:r>
        <w:rPr>
          <w:color w:val="111111"/>
        </w:rPr>
        <w:t>Partisan,</w:t>
      </w:r>
      <w:r>
        <w:rPr>
          <w:color w:val="111111"/>
          <w:spacing w:val="11"/>
        </w:rPr>
        <w:t> </w:t>
      </w:r>
      <w:r>
        <w:rPr>
          <w:color w:val="111111"/>
        </w:rPr>
        <w:t>Polarization,</w:t>
      </w:r>
      <w:r>
        <w:rPr>
          <w:color w:val="111111"/>
          <w:spacing w:val="11"/>
        </w:rPr>
        <w:t> </w:t>
      </w:r>
      <w:r>
        <w:rPr>
          <w:color w:val="232323"/>
        </w:rPr>
        <w:t>and</w:t>
      </w:r>
      <w:r>
        <w:rPr>
          <w:color w:val="232323"/>
          <w:spacing w:val="10"/>
        </w:rPr>
        <w:t> </w:t>
      </w:r>
      <w:r>
        <w:rPr>
          <w:color w:val="111111"/>
        </w:rPr>
        <w:t>Pluralism</w:t>
      </w:r>
      <w:r>
        <w:rPr>
          <w:color w:val="111111"/>
          <w:spacing w:val="11"/>
        </w:rPr>
        <w:t> </w:t>
      </w:r>
      <w:r>
        <w:rPr>
          <w:color w:val="111111"/>
        </w:rPr>
        <w:t>Lab</w:t>
      </w:r>
      <w:r>
        <w:rPr>
          <w:color w:val="111111"/>
          <w:spacing w:val="-1"/>
        </w:rPr>
        <w:t> </w:t>
      </w:r>
      <w:r>
        <w:rPr>
          <w:color w:val="232323"/>
          <w:spacing w:val="-2"/>
        </w:rPr>
        <w:t>Assistant</w:t>
      </w:r>
      <w:r>
        <w:rPr>
          <w:color w:val="232323"/>
        </w:rPr>
        <w:tab/>
        <w:t>January</w:t>
      </w:r>
      <w:r>
        <w:rPr>
          <w:color w:val="232323"/>
          <w:spacing w:val="10"/>
        </w:rPr>
        <w:t> </w:t>
      </w:r>
      <w:r>
        <w:rPr>
          <w:color w:val="232323"/>
        </w:rPr>
        <w:t>2021-May</w:t>
      </w:r>
      <w:r>
        <w:rPr>
          <w:color w:val="232323"/>
          <w:spacing w:val="22"/>
        </w:rPr>
        <w:t> </w:t>
      </w:r>
      <w:r>
        <w:rPr>
          <w:color w:val="111111"/>
          <w:spacing w:val="-4"/>
        </w:rPr>
        <w:t>2022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6" w:val="left" w:leader="none"/>
        </w:tabs>
        <w:spacing w:line="288" w:lineRule="auto" w:before="39" w:after="0"/>
        <w:ind w:left="616" w:right="953" w:hanging="277"/>
        <w:jc w:val="left"/>
        <w:rPr>
          <w:color w:val="232323"/>
          <w:sz w:val="19"/>
        </w:rPr>
      </w:pPr>
      <w:r>
        <w:rPr>
          <w:color w:val="111111"/>
          <w:sz w:val="19"/>
        </w:rPr>
        <w:t>Assisted Dr. </w:t>
      </w:r>
      <w:r>
        <w:rPr>
          <w:color w:val="232323"/>
          <w:sz w:val="19"/>
        </w:rPr>
        <w:t>Jesse</w:t>
      </w:r>
      <w:r>
        <w:rPr>
          <w:color w:val="232323"/>
          <w:spacing w:val="-8"/>
          <w:sz w:val="19"/>
        </w:rPr>
        <w:t> </w:t>
      </w:r>
      <w:r>
        <w:rPr>
          <w:color w:val="232323"/>
          <w:sz w:val="19"/>
        </w:rPr>
        <w:t>Crosson with </w:t>
      </w:r>
      <w:r>
        <w:rPr>
          <w:color w:val="111111"/>
          <w:sz w:val="19"/>
        </w:rPr>
        <w:t>researching the</w:t>
      </w:r>
      <w:r>
        <w:rPr>
          <w:color w:val="111111"/>
          <w:spacing w:val="-10"/>
          <w:sz w:val="19"/>
        </w:rPr>
        <w:t> </w:t>
      </w:r>
      <w:r>
        <w:rPr>
          <w:color w:val="111111"/>
          <w:sz w:val="19"/>
        </w:rPr>
        <w:t>extent of interest </w:t>
      </w:r>
      <w:r>
        <w:rPr>
          <w:color w:val="232323"/>
          <w:sz w:val="19"/>
        </w:rPr>
        <w:t>group </w:t>
      </w:r>
      <w:r>
        <w:rPr>
          <w:color w:val="111111"/>
          <w:sz w:val="19"/>
        </w:rPr>
        <w:t>polarization in America from 1973 to 2020.</w:t>
      </w:r>
    </w:p>
    <w:p>
      <w:pPr>
        <w:pStyle w:val="BodyText"/>
        <w:spacing w:before="27"/>
      </w:pPr>
    </w:p>
    <w:p>
      <w:pPr>
        <w:pStyle w:val="BodyText"/>
        <w:tabs>
          <w:tab w:pos="4758" w:val="left" w:leader="none"/>
        </w:tabs>
        <w:ind w:left="78"/>
      </w:pPr>
      <w:r>
        <w:rPr>
          <w:color w:val="232323"/>
        </w:rPr>
        <w:t>Climate</w:t>
      </w:r>
      <w:r>
        <w:rPr>
          <w:color w:val="232323"/>
          <w:spacing w:val="6"/>
        </w:rPr>
        <w:t> </w:t>
      </w:r>
      <w:r>
        <w:rPr>
          <w:color w:val="111111"/>
        </w:rPr>
        <w:t>Policy</w:t>
      </w:r>
      <w:r>
        <w:rPr>
          <w:color w:val="111111"/>
          <w:spacing w:val="5"/>
        </w:rPr>
        <w:t> </w:t>
      </w:r>
      <w:r>
        <w:rPr>
          <w:color w:val="111111"/>
          <w:spacing w:val="-2"/>
        </w:rPr>
        <w:t>Advisor</w:t>
      </w:r>
      <w:r>
        <w:rPr>
          <w:color w:val="111111"/>
        </w:rPr>
        <w:tab/>
      </w:r>
      <w:r>
        <w:rPr>
          <w:color w:val="232323"/>
        </w:rPr>
        <w:t>August</w:t>
      </w:r>
      <w:r>
        <w:rPr>
          <w:color w:val="232323"/>
          <w:spacing w:val="3"/>
        </w:rPr>
        <w:t> </w:t>
      </w:r>
      <w:r>
        <w:rPr>
          <w:color w:val="232323"/>
        </w:rPr>
        <w:t>2021-December</w:t>
      </w:r>
      <w:r>
        <w:rPr>
          <w:color w:val="232323"/>
          <w:spacing w:val="24"/>
        </w:rPr>
        <w:t> </w:t>
      </w:r>
      <w:r>
        <w:rPr>
          <w:color w:val="111111"/>
          <w:spacing w:val="-4"/>
        </w:rPr>
        <w:t>2021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18" w:val="left" w:leader="none"/>
        </w:tabs>
        <w:spacing w:line="285" w:lineRule="auto" w:before="33" w:after="0"/>
        <w:ind w:left="608" w:right="142" w:hanging="270"/>
        <w:jc w:val="left"/>
        <w:rPr>
          <w:color w:val="111111"/>
          <w:sz w:val="19"/>
        </w:rPr>
      </w:pPr>
      <w:r>
        <w:rPr>
          <w:color w:val="111111"/>
          <w:sz w:val="19"/>
        </w:rPr>
        <w:t>Worked</w:t>
      </w:r>
      <w:r>
        <w:rPr>
          <w:color w:val="111111"/>
          <w:sz w:val="19"/>
        </w:rPr>
        <w:t> </w:t>
      </w:r>
      <w:r>
        <w:rPr>
          <w:color w:val="232323"/>
          <w:sz w:val="19"/>
        </w:rPr>
        <w:t>with </w:t>
      </w:r>
      <w:r>
        <w:rPr>
          <w:color w:val="111111"/>
          <w:sz w:val="19"/>
        </w:rPr>
        <w:t>the </w:t>
      </w:r>
      <w:r>
        <w:rPr>
          <w:color w:val="232323"/>
          <w:sz w:val="19"/>
        </w:rPr>
        <w:t>Mayor of San </w:t>
      </w:r>
      <w:r>
        <w:rPr>
          <w:color w:val="111111"/>
          <w:sz w:val="19"/>
        </w:rPr>
        <w:t>Antonio, Ron Nirenberg, </w:t>
      </w:r>
      <w:r>
        <w:rPr>
          <w:color w:val="232323"/>
          <w:sz w:val="19"/>
        </w:rPr>
        <w:t>and </w:t>
      </w:r>
      <w:r>
        <w:rPr>
          <w:color w:val="111111"/>
          <w:sz w:val="19"/>
        </w:rPr>
        <w:t>his policy making team to</w:t>
      </w:r>
      <w:r>
        <w:rPr>
          <w:color w:val="111111"/>
          <w:spacing w:val="-11"/>
          <w:sz w:val="19"/>
        </w:rPr>
        <w:t> </w:t>
      </w:r>
      <w:r>
        <w:rPr>
          <w:color w:val="111111"/>
          <w:sz w:val="19"/>
        </w:rPr>
        <w:t>develop </w:t>
      </w:r>
      <w:r>
        <w:rPr>
          <w:color w:val="232323"/>
          <w:sz w:val="19"/>
        </w:rPr>
        <w:t>a climate and energy </w:t>
      </w:r>
      <w:r>
        <w:rPr>
          <w:color w:val="111111"/>
          <w:sz w:val="19"/>
        </w:rPr>
        <w:t>policy plan to</w:t>
      </w:r>
      <w:r>
        <w:rPr>
          <w:color w:val="111111"/>
          <w:spacing w:val="-6"/>
          <w:sz w:val="19"/>
        </w:rPr>
        <w:t> </w:t>
      </w:r>
      <w:r>
        <w:rPr>
          <w:color w:val="111111"/>
          <w:sz w:val="19"/>
        </w:rPr>
        <w:t>mitigate the</w:t>
      </w:r>
      <w:r>
        <w:rPr>
          <w:color w:val="111111"/>
          <w:spacing w:val="-2"/>
          <w:sz w:val="19"/>
        </w:rPr>
        <w:t> </w:t>
      </w:r>
      <w:r>
        <w:rPr>
          <w:color w:val="232323"/>
          <w:sz w:val="19"/>
        </w:rPr>
        <w:t>effects</w:t>
      </w:r>
      <w:r>
        <w:rPr>
          <w:color w:val="232323"/>
          <w:spacing w:val="-2"/>
          <w:sz w:val="19"/>
        </w:rPr>
        <w:t> </w:t>
      </w:r>
      <w:r>
        <w:rPr>
          <w:color w:val="232323"/>
          <w:sz w:val="19"/>
        </w:rPr>
        <w:t>of</w:t>
      </w:r>
      <w:r>
        <w:rPr>
          <w:color w:val="232323"/>
          <w:spacing w:val="-4"/>
          <w:sz w:val="19"/>
        </w:rPr>
        <w:t> </w:t>
      </w:r>
      <w:r>
        <w:rPr>
          <w:color w:val="111111"/>
          <w:sz w:val="19"/>
        </w:rPr>
        <w:t>climate </w:t>
      </w:r>
      <w:r>
        <w:rPr>
          <w:color w:val="232323"/>
          <w:sz w:val="19"/>
        </w:rPr>
        <w:t>change </w:t>
      </w:r>
      <w:r>
        <w:rPr>
          <w:color w:val="111111"/>
          <w:sz w:val="19"/>
        </w:rPr>
        <w:t>in </w:t>
      </w:r>
      <w:r>
        <w:rPr>
          <w:color w:val="232323"/>
          <w:sz w:val="19"/>
        </w:rPr>
        <w:t>San </w:t>
      </w:r>
      <w:r>
        <w:rPr>
          <w:color w:val="111111"/>
          <w:sz w:val="19"/>
        </w:rPr>
        <w:t>Antonio.</w:t>
      </w:r>
    </w:p>
    <w:p>
      <w:pPr>
        <w:pStyle w:val="BodyText"/>
        <w:spacing w:before="29"/>
      </w:pPr>
    </w:p>
    <w:p>
      <w:pPr>
        <w:pStyle w:val="BodyText"/>
        <w:tabs>
          <w:tab w:pos="4904" w:val="left" w:leader="none"/>
        </w:tabs>
        <w:ind w:left="76"/>
      </w:pPr>
      <w:r>
        <w:rPr>
          <w:color w:val="111111"/>
        </w:rPr>
        <w:t>Microsoft</w:t>
      </w:r>
      <w:r>
        <w:rPr>
          <w:color w:val="111111"/>
          <w:spacing w:val="8"/>
        </w:rPr>
        <w:t> </w:t>
      </w:r>
      <w:r>
        <w:rPr>
          <w:color w:val="111111"/>
        </w:rPr>
        <w:t>Research</w:t>
      </w:r>
      <w:r>
        <w:rPr>
          <w:color w:val="111111"/>
          <w:spacing w:val="-1"/>
        </w:rPr>
        <w:t> </w:t>
      </w:r>
      <w:r>
        <w:rPr>
          <w:color w:val="111111"/>
        </w:rPr>
        <w:t>Team</w:t>
      </w:r>
      <w:r>
        <w:rPr>
          <w:color w:val="111111"/>
          <w:spacing w:val="2"/>
        </w:rPr>
        <w:t> </w:t>
      </w:r>
      <w:r>
        <w:rPr>
          <w:color w:val="232323"/>
          <w:spacing w:val="-2"/>
        </w:rPr>
        <w:t>Member</w:t>
      </w:r>
      <w:r>
        <w:rPr>
          <w:color w:val="232323"/>
        </w:rPr>
        <w:tab/>
      </w:r>
      <w:r>
        <w:rPr>
          <w:color w:val="111111"/>
        </w:rPr>
        <w:t>December</w:t>
      </w:r>
      <w:r>
        <w:rPr>
          <w:color w:val="111111"/>
          <w:spacing w:val="11"/>
        </w:rPr>
        <w:t> </w:t>
      </w:r>
      <w:r>
        <w:rPr>
          <w:color w:val="232323"/>
        </w:rPr>
        <w:t>2018-April</w:t>
      </w:r>
      <w:r>
        <w:rPr>
          <w:color w:val="232323"/>
          <w:spacing w:val="16"/>
        </w:rPr>
        <w:t> </w:t>
      </w:r>
      <w:r>
        <w:rPr>
          <w:color w:val="232323"/>
          <w:spacing w:val="-4"/>
        </w:rPr>
        <w:t>2019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18" w:val="left" w:leader="none"/>
        </w:tabs>
        <w:spacing w:line="283" w:lineRule="auto" w:before="38" w:after="0"/>
        <w:ind w:left="608" w:right="430" w:hanging="270"/>
        <w:jc w:val="left"/>
        <w:rPr>
          <w:color w:val="111111"/>
          <w:sz w:val="19"/>
        </w:rPr>
      </w:pPr>
      <w:r>
        <w:rPr>
          <w:color w:val="111111"/>
          <w:sz w:val="19"/>
        </w:rPr>
        <w:t>Worked</w:t>
      </w:r>
      <w:r>
        <w:rPr>
          <w:color w:val="111111"/>
          <w:sz w:val="19"/>
        </w:rPr>
        <w:t> </w:t>
      </w:r>
      <w:r>
        <w:rPr>
          <w:color w:val="232323"/>
          <w:sz w:val="19"/>
        </w:rPr>
        <w:t>with Microsoft </w:t>
      </w:r>
      <w:r>
        <w:rPr>
          <w:color w:val="111111"/>
          <w:sz w:val="19"/>
        </w:rPr>
        <w:t>to</w:t>
      </w:r>
      <w:r>
        <w:rPr>
          <w:color w:val="111111"/>
          <w:spacing w:val="-7"/>
          <w:sz w:val="19"/>
        </w:rPr>
        <w:t> </w:t>
      </w:r>
      <w:r>
        <w:rPr>
          <w:color w:val="111111"/>
          <w:sz w:val="19"/>
        </w:rPr>
        <w:t>develop </w:t>
      </w:r>
      <w:r>
        <w:rPr>
          <w:color w:val="232323"/>
          <w:sz w:val="19"/>
        </w:rPr>
        <w:t>a virtual </w:t>
      </w:r>
      <w:r>
        <w:rPr>
          <w:color w:val="111111"/>
          <w:sz w:val="19"/>
        </w:rPr>
        <w:t>reality </w:t>
      </w:r>
      <w:r>
        <w:rPr>
          <w:color w:val="383838"/>
          <w:sz w:val="19"/>
        </w:rPr>
        <w:t>application </w:t>
      </w:r>
      <w:r>
        <w:rPr>
          <w:color w:val="232323"/>
          <w:sz w:val="19"/>
        </w:rPr>
        <w:t>for</w:t>
      </w:r>
      <w:r>
        <w:rPr>
          <w:color w:val="232323"/>
          <w:spacing w:val="-2"/>
          <w:sz w:val="19"/>
        </w:rPr>
        <w:t> </w:t>
      </w:r>
      <w:r>
        <w:rPr>
          <w:color w:val="111111"/>
          <w:sz w:val="19"/>
        </w:rPr>
        <w:t>use</w:t>
      </w:r>
      <w:r>
        <w:rPr>
          <w:color w:val="111111"/>
          <w:spacing w:val="-7"/>
          <w:sz w:val="19"/>
        </w:rPr>
        <w:t> </w:t>
      </w:r>
      <w:r>
        <w:rPr>
          <w:color w:val="111111"/>
          <w:sz w:val="19"/>
        </w:rPr>
        <w:t>by</w:t>
      </w:r>
      <w:r>
        <w:rPr>
          <w:color w:val="111111"/>
          <w:spacing w:val="-6"/>
          <w:sz w:val="19"/>
        </w:rPr>
        <w:t> </w:t>
      </w:r>
      <w:r>
        <w:rPr>
          <w:color w:val="232323"/>
          <w:sz w:val="19"/>
        </w:rPr>
        <w:t>child </w:t>
      </w:r>
      <w:r>
        <w:rPr>
          <w:color w:val="111111"/>
          <w:sz w:val="19"/>
        </w:rPr>
        <w:t>cancer patients </w:t>
      </w:r>
      <w:r>
        <w:rPr>
          <w:color w:val="232323"/>
          <w:sz w:val="19"/>
        </w:rPr>
        <w:t>as </w:t>
      </w:r>
      <w:r>
        <w:rPr>
          <w:color w:val="111111"/>
          <w:sz w:val="19"/>
        </w:rPr>
        <w:t>distraction and relaxation therapy</w:t>
      </w:r>
      <w:r>
        <w:rPr>
          <w:color w:val="525252"/>
          <w:sz w:val="19"/>
        </w:rPr>
        <w:t>.</w:t>
      </w:r>
    </w:p>
    <w:p>
      <w:pPr>
        <w:pStyle w:val="BodyText"/>
        <w:spacing w:before="98"/>
      </w:pPr>
    </w:p>
    <w:p>
      <w:pPr>
        <w:pStyle w:val="Heading2"/>
      </w:pPr>
      <w:r>
        <w:rPr>
          <w:color w:val="111111"/>
          <w:spacing w:val="-2"/>
          <w:w w:val="105"/>
        </w:rPr>
        <w:t>Publications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708275</wp:posOffset>
                </wp:positionH>
                <wp:positionV relativeFrom="paragraph">
                  <wp:posOffset>131557</wp:posOffset>
                </wp:positionV>
                <wp:extent cx="43713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6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0.358885pt;width:344.2pt;height:.1pt;mso-position-horizontal-relative:page;mso-position-vertical-relative:paragraph;z-index:-15727616;mso-wrap-distance-left:0;mso-wrap-distance-right:0" id="docshape4" coordorigin="1115,207" coordsize="6884,0" path="m1115,207l7999,207e" filled="false" stroked="true" strokeweight=".5464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8" w:lineRule="auto" w:before="112"/>
        <w:ind w:left="78" w:hanging="2"/>
      </w:pPr>
      <w:r>
        <w:rPr>
          <w:color w:val="232323"/>
        </w:rPr>
        <w:t>Neath, </w:t>
      </w:r>
      <w:r>
        <w:rPr>
          <w:color w:val="111111"/>
        </w:rPr>
        <w:t>Jasper</w:t>
      </w:r>
      <w:r>
        <w:rPr>
          <w:color w:val="525252"/>
        </w:rPr>
        <w:t>, </w:t>
      </w:r>
      <w:r>
        <w:rPr>
          <w:color w:val="232323"/>
        </w:rPr>
        <w:t>and Surpless </w:t>
      </w:r>
      <w:r>
        <w:rPr>
          <w:color w:val="111111"/>
        </w:rPr>
        <w:t>Benjamin. </w:t>
      </w:r>
      <w:r>
        <w:rPr>
          <w:color w:val="383838"/>
        </w:rPr>
        <w:t>"Modeling </w:t>
      </w:r>
      <w:r>
        <w:rPr>
          <w:color w:val="111111"/>
        </w:rPr>
        <w:t>the </w:t>
      </w:r>
      <w:r>
        <w:rPr>
          <w:color w:val="232323"/>
        </w:rPr>
        <w:t>Sevier </w:t>
      </w:r>
      <w:r>
        <w:rPr>
          <w:color w:val="111111"/>
        </w:rPr>
        <w:t>Fault </w:t>
      </w:r>
      <w:r>
        <w:rPr>
          <w:color w:val="232323"/>
        </w:rPr>
        <w:t>Zone, </w:t>
      </w:r>
      <w:r>
        <w:rPr>
          <w:color w:val="111111"/>
        </w:rPr>
        <w:t>Southern </w:t>
      </w:r>
      <w:r>
        <w:rPr>
          <w:color w:val="232323"/>
        </w:rPr>
        <w:t>Utah: </w:t>
      </w:r>
      <w:r>
        <w:rPr>
          <w:color w:val="111111"/>
        </w:rPr>
        <w:t>Validity Testing </w:t>
      </w:r>
      <w:r>
        <w:rPr>
          <w:color w:val="232323"/>
        </w:rPr>
        <w:t>and 30</w:t>
      </w:r>
      <w:r>
        <w:rPr>
          <w:color w:val="232323"/>
          <w:spacing w:val="40"/>
        </w:rPr>
        <w:t> </w:t>
      </w:r>
      <w:r>
        <w:rPr>
          <w:color w:val="111111"/>
        </w:rPr>
        <w:t>Analysis": Keck </w:t>
      </w:r>
      <w:r>
        <w:rPr>
          <w:color w:val="232323"/>
        </w:rPr>
        <w:t>Geology Consortium Short Contributions,</w:t>
      </w:r>
      <w:r>
        <w:rPr>
          <w:color w:val="232323"/>
          <w:spacing w:val="-9"/>
        </w:rPr>
        <w:t> </w:t>
      </w:r>
      <w:r>
        <w:rPr>
          <w:color w:val="232323"/>
        </w:rPr>
        <w:t>v.</w:t>
      </w:r>
      <w:r>
        <w:rPr>
          <w:color w:val="232323"/>
          <w:spacing w:val="-3"/>
        </w:rPr>
        <w:t> </w:t>
      </w:r>
      <w:r>
        <w:rPr>
          <w:color w:val="232323"/>
        </w:rPr>
        <w:t>35, </w:t>
      </w:r>
      <w:hyperlink r:id="rId7">
        <w:r>
          <w:rPr>
            <w:color w:val="2664CF"/>
            <w:spacing w:val="-2"/>
            <w:u w:val="thick" w:color="111111"/>
          </w:rPr>
          <w:t>https:</w:t>
        </w:r>
        <w:r>
          <w:rPr>
            <w:color w:val="628EDB"/>
            <w:spacing w:val="-2"/>
            <w:u w:val="thick" w:color="111111"/>
          </w:rPr>
          <w:t>//</w:t>
        </w:r>
        <w:r>
          <w:rPr>
            <w:color w:val="2664CF"/>
            <w:spacing w:val="-2"/>
            <w:u w:val="thick" w:color="111111"/>
          </w:rPr>
          <w:t>doi.org/10.18277</w:t>
        </w:r>
        <w:r>
          <w:rPr>
            <w:color w:val="628EDB"/>
            <w:spacing w:val="-2"/>
            <w:u w:val="thick" w:color="111111"/>
          </w:rPr>
          <w:t>/</w:t>
        </w:r>
        <w:r>
          <w:rPr>
            <w:color w:val="2664CF"/>
            <w:spacing w:val="-2"/>
            <w:u w:val="thick" w:color="111111"/>
          </w:rPr>
          <w:t>AKRSG.2023</w:t>
        </w:r>
        <w:r>
          <w:rPr>
            <w:color w:val="467CD6"/>
            <w:spacing w:val="-2"/>
            <w:u w:val="thick" w:color="111111"/>
          </w:rPr>
          <w:t>.</w:t>
        </w:r>
        <w:r>
          <w:rPr>
            <w:color w:val="2664CF"/>
            <w:spacing w:val="-2"/>
            <w:u w:val="thick" w:color="111111"/>
          </w:rPr>
          <w:t>35.03</w:t>
        </w:r>
        <w:r>
          <w:rPr>
            <w:color w:val="111111"/>
            <w:spacing w:val="-2"/>
            <w:u w:val="none"/>
          </w:rPr>
          <w:t>.</w:t>
        </w:r>
      </w:hyperlink>
    </w:p>
    <w:p>
      <w:pPr>
        <w:pStyle w:val="BodyText"/>
        <w:spacing w:before="43"/>
      </w:pPr>
    </w:p>
    <w:p>
      <w:pPr>
        <w:pStyle w:val="BodyText"/>
        <w:spacing w:line="283" w:lineRule="auto"/>
        <w:ind w:left="76" w:right="37"/>
      </w:pPr>
      <w:r>
        <w:rPr>
          <w:color w:val="232323"/>
        </w:rPr>
        <w:t>Neath, </w:t>
      </w:r>
      <w:r>
        <w:rPr>
          <w:color w:val="111111"/>
        </w:rPr>
        <w:t>Ja</w:t>
      </w:r>
      <w:r>
        <w:rPr>
          <w:color w:val="383838"/>
        </w:rPr>
        <w:t>s</w:t>
      </w:r>
      <w:r>
        <w:rPr>
          <w:color w:val="111111"/>
        </w:rPr>
        <w:t>per</w:t>
      </w:r>
      <w:r>
        <w:rPr>
          <w:color w:val="525252"/>
        </w:rPr>
        <w:t>, </w:t>
      </w:r>
      <w:r>
        <w:rPr>
          <w:color w:val="232323"/>
        </w:rPr>
        <w:t>and Surpless, </w:t>
      </w:r>
      <w:r>
        <w:rPr>
          <w:color w:val="111111"/>
        </w:rPr>
        <w:t>Benjamin, 2022 </w:t>
      </w:r>
      <w:r>
        <w:rPr>
          <w:color w:val="525252"/>
        </w:rPr>
        <w:t>"</w:t>
      </w:r>
      <w:r>
        <w:rPr>
          <w:color w:val="111111"/>
        </w:rPr>
        <w:t>Modeling the </w:t>
      </w:r>
      <w:r>
        <w:rPr>
          <w:color w:val="232323"/>
        </w:rPr>
        <w:t>Segmented Sevier Normal </w:t>
      </w:r>
      <w:r>
        <w:rPr>
          <w:color w:val="111111"/>
        </w:rPr>
        <w:t>Fault: </w:t>
      </w:r>
      <w:r>
        <w:rPr>
          <w:color w:val="232323"/>
        </w:rPr>
        <w:t>30</w:t>
      </w:r>
      <w:r>
        <w:rPr>
          <w:color w:val="232323"/>
          <w:spacing w:val="40"/>
        </w:rPr>
        <w:t> </w:t>
      </w:r>
      <w:r>
        <w:rPr>
          <w:color w:val="111111"/>
        </w:rPr>
        <w:t>Analysis </w:t>
      </w:r>
      <w:r>
        <w:rPr>
          <w:color w:val="232323"/>
        </w:rPr>
        <w:t>and Validity </w:t>
      </w:r>
      <w:r>
        <w:rPr>
          <w:color w:val="111111"/>
        </w:rPr>
        <w:t>Testing": </w:t>
      </w:r>
      <w:r>
        <w:rPr>
          <w:color w:val="232323"/>
        </w:rPr>
        <w:t>Geological Society of</w:t>
      </w:r>
      <w:r>
        <w:rPr>
          <w:color w:val="232323"/>
          <w:spacing w:val="-3"/>
        </w:rPr>
        <w:t> </w:t>
      </w:r>
      <w:r>
        <w:rPr>
          <w:color w:val="111111"/>
        </w:rPr>
        <w:t>America Abstracts </w:t>
      </w:r>
      <w:r>
        <w:rPr>
          <w:color w:val="232323"/>
        </w:rPr>
        <w:t>with </w:t>
      </w:r>
      <w:r>
        <w:rPr>
          <w:color w:val="111111"/>
        </w:rPr>
        <w:t>Programs, </w:t>
      </w:r>
      <w:r>
        <w:rPr>
          <w:color w:val="232323"/>
        </w:rPr>
        <w:t>v. 54, </w:t>
      </w:r>
      <w:r>
        <w:rPr>
          <w:color w:val="111111"/>
        </w:rPr>
        <w:t>no. </w:t>
      </w:r>
      <w:r>
        <w:rPr>
          <w:color w:val="232323"/>
        </w:rPr>
        <w:t>5</w:t>
      </w:r>
      <w:r>
        <w:rPr>
          <w:color w:val="525252"/>
        </w:rPr>
        <w:t>, </w:t>
      </w:r>
      <w:hyperlink r:id="rId8">
        <w:r>
          <w:rPr>
            <w:color w:val="2664CF"/>
            <w:u w:val="thick" w:color="2664CF"/>
          </w:rPr>
          <w:t>https</w:t>
        </w:r>
        <w:r>
          <w:rPr>
            <w:color w:val="467CD6"/>
            <w:u w:val="thick" w:color="2664CF"/>
          </w:rPr>
          <w:t>:/</w:t>
        </w:r>
        <w:r>
          <w:rPr>
            <w:color w:val="628EDB"/>
            <w:u w:val="thick" w:color="2664CF"/>
          </w:rPr>
          <w:t>/</w:t>
        </w:r>
        <w:r>
          <w:rPr>
            <w:color w:val="2664CF"/>
            <w:u w:val="thick" w:color="2664CF"/>
          </w:rPr>
          <w:t>doi.org</w:t>
        </w:r>
        <w:r>
          <w:rPr>
            <w:color w:val="628EDB"/>
            <w:u w:val="thick" w:color="2664CF"/>
          </w:rPr>
          <w:t>/</w:t>
        </w:r>
        <w:r>
          <w:rPr>
            <w:color w:val="0F54CA"/>
            <w:u w:val="thick" w:color="2664CF"/>
          </w:rPr>
          <w:t>1</w:t>
        </w:r>
        <w:r>
          <w:rPr>
            <w:color w:val="2664CF"/>
            <w:u w:val="thick" w:color="2664CF"/>
          </w:rPr>
          <w:t>O.</w:t>
        </w:r>
        <w:r>
          <w:rPr>
            <w:color w:val="2664CF"/>
            <w:spacing w:val="-3"/>
            <w:u w:val="thick" w:color="2664CF"/>
          </w:rPr>
          <w:t> </w:t>
        </w:r>
        <w:r>
          <w:rPr>
            <w:color w:val="2664CF"/>
            <w:u w:val="thick" w:color="2664CF"/>
          </w:rPr>
          <w:t>l </w:t>
        </w:r>
        <w:r>
          <w:rPr>
            <w:color w:val="0F54CA"/>
            <w:u w:val="thick" w:color="2664CF"/>
          </w:rPr>
          <w:t>l</w:t>
        </w:r>
        <w:r>
          <w:rPr>
            <w:color w:val="2664CF"/>
            <w:u w:val="thick" w:color="2664CF"/>
          </w:rPr>
          <w:t>30</w:t>
        </w:r>
        <w:r>
          <w:rPr>
            <w:color w:val="628EDB"/>
            <w:u w:val="thick" w:color="2664CF"/>
          </w:rPr>
          <w:t>/</w:t>
        </w:r>
        <w:r>
          <w:rPr>
            <w:color w:val="2664CF"/>
            <w:u w:val="thick" w:color="2664CF"/>
          </w:rPr>
          <w:t>abs</w:t>
        </w:r>
        <w:r>
          <w:rPr>
            <w:color w:val="628EDB"/>
            <w:u w:val="thick" w:color="2664CF"/>
          </w:rPr>
          <w:t>/</w:t>
        </w:r>
        <w:r>
          <w:rPr>
            <w:color w:val="2664CF"/>
            <w:u w:val="thick" w:color="2664CF"/>
          </w:rPr>
          <w:t>2022AM-380456</w:t>
        </w:r>
      </w:hyperlink>
    </w:p>
    <w:p>
      <w:pPr>
        <w:pStyle w:val="BodyText"/>
        <w:spacing w:before="36"/>
      </w:pPr>
    </w:p>
    <w:p>
      <w:pPr>
        <w:pStyle w:val="Heading2"/>
        <w:ind w:left="76"/>
      </w:pPr>
      <w:r>
        <w:rPr>
          <w:color w:val="111111"/>
        </w:rPr>
        <w:t>Conference</w:t>
      </w:r>
      <w:r>
        <w:rPr>
          <w:color w:val="111111"/>
          <w:spacing w:val="31"/>
        </w:rPr>
        <w:t> </w:t>
      </w:r>
      <w:r>
        <w:rPr>
          <w:color w:val="111111"/>
          <w:spacing w:val="-2"/>
        </w:rPr>
        <w:t>Presentations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708275</wp:posOffset>
                </wp:positionH>
                <wp:positionV relativeFrom="paragraph">
                  <wp:posOffset>128469</wp:posOffset>
                </wp:positionV>
                <wp:extent cx="43713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0.115717pt;width:344.2pt;height:.1pt;mso-position-horizontal-relative:page;mso-position-vertical-relative:paragraph;z-index:-15727104;mso-wrap-distance-left:0;mso-wrap-distance-right:0" id="docshape5" coordorigin="1115,202" coordsize="6884,0" path="m1115,202l7999,202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3" w:lineRule="auto" w:before="120"/>
        <w:ind w:left="72" w:hanging="6"/>
      </w:pPr>
      <w:r>
        <w:rPr>
          <w:color w:val="383838"/>
        </w:rPr>
        <w:t>"Modeling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232323"/>
        </w:rPr>
        <w:t>Sevier Fault Zone: Validity </w:t>
      </w:r>
      <w:r>
        <w:rPr>
          <w:color w:val="111111"/>
        </w:rPr>
        <w:t>Testing </w:t>
      </w:r>
      <w:r>
        <w:rPr>
          <w:color w:val="232323"/>
        </w:rPr>
        <w:t>and </w:t>
      </w:r>
      <w:r>
        <w:rPr>
          <w:color w:val="111111"/>
        </w:rPr>
        <w:t>30</w:t>
      </w:r>
      <w:r>
        <w:rPr>
          <w:color w:val="111111"/>
          <w:spacing w:val="40"/>
        </w:rPr>
        <w:t> </w:t>
      </w:r>
      <w:r>
        <w:rPr>
          <w:color w:val="111111"/>
        </w:rPr>
        <w:t>Analysis" Presented </w:t>
      </w:r>
      <w:r>
        <w:rPr>
          <w:color w:val="232323"/>
        </w:rPr>
        <w:t>at </w:t>
      </w:r>
      <w:r>
        <w:rPr>
          <w:color w:val="111111"/>
        </w:rPr>
        <w:t>the </w:t>
      </w:r>
      <w:r>
        <w:rPr>
          <w:color w:val="232323"/>
        </w:rPr>
        <w:t>Geological Society </w:t>
      </w:r>
      <w:r>
        <w:rPr>
          <w:color w:val="111111"/>
        </w:rPr>
        <w:t>of America </w:t>
      </w:r>
      <w:r>
        <w:rPr>
          <w:color w:val="232323"/>
        </w:rPr>
        <w:t>Connects Annual </w:t>
      </w:r>
      <w:r>
        <w:rPr>
          <w:color w:val="111111"/>
        </w:rPr>
        <w:t>Meeting</w:t>
      </w:r>
      <w:r>
        <w:rPr>
          <w:color w:val="525252"/>
        </w:rPr>
        <w:t>, </w:t>
      </w:r>
      <w:r>
        <w:rPr>
          <w:color w:val="111111"/>
        </w:rPr>
        <w:t>Den</w:t>
      </w:r>
      <w:r>
        <w:rPr>
          <w:color w:val="383838"/>
        </w:rPr>
        <w:t>ve</w:t>
      </w:r>
      <w:r>
        <w:rPr>
          <w:color w:val="111111"/>
        </w:rPr>
        <w:t>r</w:t>
      </w:r>
      <w:r>
        <w:rPr>
          <w:color w:val="525252"/>
        </w:rPr>
        <w:t>, </w:t>
      </w:r>
      <w:r>
        <w:rPr>
          <w:color w:val="232323"/>
        </w:rPr>
        <w:t>CO</w:t>
      </w:r>
      <w:r>
        <w:rPr>
          <w:color w:val="525252"/>
        </w:rPr>
        <w:t>, </w:t>
      </w:r>
      <w:r>
        <w:rPr>
          <w:color w:val="232323"/>
        </w:rPr>
        <w:t>2022.</w:t>
      </w:r>
    </w:p>
    <w:p>
      <w:pPr>
        <w:pStyle w:val="BodyText"/>
        <w:spacing w:after="0" w:line="283" w:lineRule="auto"/>
        <w:sectPr>
          <w:footerReference w:type="default" r:id="rId6"/>
          <w:pgSz w:w="9110" w:h="11790"/>
          <w:pgMar w:header="0" w:footer="593" w:top="980" w:bottom="780" w:left="992" w:right="992"/>
          <w:pgNumType w:start="2"/>
        </w:sectPr>
      </w:pPr>
    </w:p>
    <w:p>
      <w:pPr>
        <w:pStyle w:val="BodyText"/>
        <w:spacing w:line="276" w:lineRule="auto" w:before="65"/>
        <w:ind w:left="76" w:hanging="10"/>
      </w:pPr>
      <w:r>
        <w:rPr>
          <w:color w:val="4D4D4D"/>
        </w:rPr>
        <w:t>"</w:t>
      </w:r>
      <w:r>
        <w:rPr>
          <w:color w:val="151515"/>
        </w:rPr>
        <w:t>Not In My Backyard </w:t>
      </w:r>
      <w:r>
        <w:rPr>
          <w:color w:val="282828"/>
        </w:rPr>
        <w:t>(NIMBY) </w:t>
      </w:r>
      <w:r>
        <w:rPr>
          <w:color w:val="151515"/>
        </w:rPr>
        <w:t>and</w:t>
      </w:r>
      <w:r>
        <w:rPr>
          <w:color w:val="151515"/>
          <w:spacing w:val="-3"/>
        </w:rPr>
        <w:t> </w:t>
      </w:r>
      <w:r>
        <w:rPr>
          <w:color w:val="282828"/>
        </w:rPr>
        <w:t>Geospatial </w:t>
      </w:r>
      <w:r>
        <w:rPr>
          <w:color w:val="151515"/>
        </w:rPr>
        <w:t>Analysis: A Potential Path Forward" Presented </w:t>
      </w:r>
      <w:r>
        <w:rPr>
          <w:color w:val="282828"/>
        </w:rPr>
        <w:t>at </w:t>
      </w:r>
      <w:r>
        <w:rPr>
          <w:color w:val="151515"/>
        </w:rPr>
        <w:t>Purdue GIS Day: </w:t>
      </w:r>
      <w:r>
        <w:rPr>
          <w:color w:val="282828"/>
        </w:rPr>
        <w:t>Exploring </w:t>
      </w:r>
      <w:r>
        <w:rPr>
          <w:color w:val="151515"/>
        </w:rPr>
        <w:t>G</w:t>
      </w:r>
      <w:r>
        <w:rPr>
          <w:color w:val="3F3F3F"/>
        </w:rPr>
        <w:t>eo</w:t>
      </w:r>
      <w:r>
        <w:rPr>
          <w:color w:val="151515"/>
        </w:rPr>
        <w:t>AI, West Lafayette</w:t>
      </w:r>
      <w:r>
        <w:rPr>
          <w:color w:val="3F3F3F"/>
        </w:rPr>
        <w:t>, </w:t>
      </w:r>
      <w:r>
        <w:rPr>
          <w:color w:val="151515"/>
        </w:rPr>
        <w:t>IN</w:t>
      </w:r>
      <w:r>
        <w:rPr>
          <w:color w:val="3F3F3F"/>
        </w:rPr>
        <w:t>, </w:t>
      </w:r>
      <w:r>
        <w:rPr>
          <w:color w:val="151515"/>
        </w:rPr>
        <w:t>2024.</w:t>
      </w:r>
    </w:p>
    <w:p>
      <w:pPr>
        <w:pStyle w:val="BodyText"/>
        <w:spacing w:before="44"/>
      </w:pPr>
    </w:p>
    <w:p>
      <w:pPr>
        <w:pStyle w:val="Heading2"/>
        <w:spacing w:before="1"/>
      </w:pPr>
      <w:r>
        <w:rPr>
          <w:color w:val="151515"/>
          <w:spacing w:val="-2"/>
          <w:w w:val="105"/>
        </w:rPr>
        <w:t>Relevant</w:t>
      </w:r>
      <w:r>
        <w:rPr>
          <w:color w:val="151515"/>
          <w:spacing w:val="-3"/>
          <w:w w:val="105"/>
        </w:rPr>
        <w:t> </w:t>
      </w:r>
      <w:r>
        <w:rPr>
          <w:color w:val="151515"/>
          <w:spacing w:val="-2"/>
          <w:w w:val="105"/>
        </w:rPr>
        <w:t>Coursework</w:t>
      </w:r>
    </w:p>
    <w:p>
      <w:pPr>
        <w:pStyle w:val="BodyText"/>
        <w:spacing w:before="9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708275</wp:posOffset>
                </wp:positionH>
                <wp:positionV relativeFrom="paragraph">
                  <wp:posOffset>138371</wp:posOffset>
                </wp:positionV>
                <wp:extent cx="43713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0.895357pt;width:344.2pt;height:.1pt;mso-position-horizontal-relative:page;mso-position-vertical-relative:paragraph;z-index:-15726592;mso-wrap-distance-left:0;mso-wrap-distance-right:0" id="docshape6" coordorigin="1115,218" coordsize="6884,0" path="m1115,218l7999,218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9110" w:h="11790"/>
          <w:pgMar w:header="0" w:footer="593" w:top="980" w:bottom="780" w:left="992" w:right="992"/>
        </w:sectPr>
      </w:pPr>
    </w:p>
    <w:p>
      <w:pPr>
        <w:pStyle w:val="BodyText"/>
        <w:spacing w:line="288" w:lineRule="auto" w:before="34"/>
        <w:ind w:left="81" w:right="863" w:hanging="4"/>
      </w:pPr>
      <w:r>
        <w:rPr>
          <w:color w:val="151515"/>
        </w:rPr>
        <w:t>Applied </w:t>
      </w:r>
      <w:r>
        <w:rPr>
          <w:color w:val="282828"/>
        </w:rPr>
        <w:t>Computer Vision </w:t>
      </w:r>
      <w:r>
        <w:rPr>
          <w:color w:val="151515"/>
        </w:rPr>
        <w:t>Research</w:t>
      </w:r>
      <w:r>
        <w:rPr>
          <w:color w:val="151515"/>
          <w:spacing w:val="11"/>
        </w:rPr>
        <w:t> </w:t>
      </w:r>
      <w:r>
        <w:rPr>
          <w:color w:val="151515"/>
        </w:rPr>
        <w:t>Design</w:t>
      </w:r>
      <w:r>
        <w:rPr>
          <w:color w:val="151515"/>
          <w:spacing w:val="11"/>
        </w:rPr>
        <w:t> </w:t>
      </w:r>
      <w:r>
        <w:rPr>
          <w:color w:val="151515"/>
          <w:spacing w:val="-2"/>
        </w:rPr>
        <w:t>Methods</w:t>
      </w:r>
    </w:p>
    <w:p>
      <w:pPr>
        <w:pStyle w:val="BodyText"/>
        <w:spacing w:line="283" w:lineRule="auto"/>
        <w:ind w:left="72" w:right="190"/>
      </w:pPr>
      <w:r>
        <w:rPr>
          <w:color w:val="282828"/>
        </w:rPr>
        <w:t>Graduate </w:t>
      </w:r>
      <w:r>
        <w:rPr>
          <w:color w:val="151515"/>
        </w:rPr>
        <w:t>Proseminar </w:t>
      </w:r>
      <w:r>
        <w:rPr>
          <w:color w:val="282828"/>
        </w:rPr>
        <w:t>on</w:t>
      </w:r>
      <w:r>
        <w:rPr>
          <w:color w:val="282828"/>
          <w:spacing w:val="-3"/>
        </w:rPr>
        <w:t> </w:t>
      </w:r>
      <w:r>
        <w:rPr>
          <w:color w:val="151515"/>
        </w:rPr>
        <w:t>American Politics Global </w:t>
      </w:r>
      <w:r>
        <w:rPr>
          <w:color w:val="282828"/>
        </w:rPr>
        <w:t>Climate Change</w:t>
      </w:r>
    </w:p>
    <w:p>
      <w:pPr>
        <w:pStyle w:val="BodyText"/>
        <w:spacing w:line="211" w:lineRule="exact"/>
        <w:ind w:left="73"/>
      </w:pPr>
      <w:r>
        <w:rPr>
          <w:color w:val="151515"/>
        </w:rPr>
        <w:t>Statistical</w:t>
      </w:r>
      <w:r>
        <w:rPr>
          <w:color w:val="151515"/>
          <w:spacing w:val="10"/>
        </w:rPr>
        <w:t> </w:t>
      </w:r>
      <w:r>
        <w:rPr>
          <w:color w:val="151515"/>
          <w:spacing w:val="-2"/>
        </w:rPr>
        <w:t>Methods</w:t>
      </w:r>
    </w:p>
    <w:p>
      <w:pPr>
        <w:pStyle w:val="BodyText"/>
        <w:spacing w:before="27"/>
        <w:ind w:left="75"/>
      </w:pPr>
      <w:r>
        <w:rPr>
          <w:color w:val="282828"/>
        </w:rPr>
        <w:t>Experimental</w:t>
      </w:r>
      <w:r>
        <w:rPr>
          <w:color w:val="282828"/>
          <w:spacing w:val="14"/>
        </w:rPr>
        <w:t> </w:t>
      </w:r>
      <w:r>
        <w:rPr>
          <w:color w:val="151515"/>
        </w:rPr>
        <w:t>Methods</w:t>
      </w:r>
      <w:r>
        <w:rPr>
          <w:color w:val="151515"/>
          <w:spacing w:val="12"/>
        </w:rPr>
        <w:t> </w:t>
      </w:r>
      <w:r>
        <w:rPr>
          <w:color w:val="151515"/>
        </w:rPr>
        <w:t>in</w:t>
      </w:r>
      <w:r>
        <w:rPr>
          <w:color w:val="151515"/>
          <w:spacing w:val="5"/>
        </w:rPr>
        <w:t> </w:t>
      </w:r>
      <w:r>
        <w:rPr>
          <w:color w:val="151515"/>
        </w:rPr>
        <w:t>the</w:t>
      </w:r>
      <w:r>
        <w:rPr>
          <w:color w:val="151515"/>
          <w:spacing w:val="-11"/>
        </w:rPr>
        <w:t> </w:t>
      </w:r>
      <w:r>
        <w:rPr>
          <w:color w:val="282828"/>
        </w:rPr>
        <w:t>Social</w:t>
      </w:r>
      <w:r>
        <w:rPr>
          <w:color w:val="282828"/>
          <w:spacing w:val="5"/>
        </w:rPr>
        <w:t> </w:t>
      </w:r>
      <w:r>
        <w:rPr>
          <w:color w:val="151515"/>
          <w:spacing w:val="-2"/>
        </w:rPr>
        <w:t>Sciences</w:t>
      </w:r>
    </w:p>
    <w:p>
      <w:pPr>
        <w:pStyle w:val="BodyText"/>
        <w:spacing w:line="283" w:lineRule="auto" w:before="34"/>
        <w:ind w:left="76" w:right="274"/>
      </w:pPr>
      <w:r>
        <w:rPr/>
        <w:br w:type="column"/>
      </w:r>
      <w:r>
        <w:rPr>
          <w:color w:val="151515"/>
        </w:rPr>
        <w:t>Political Science Methodology Research Methods in Political Science Basin Analysis</w:t>
      </w:r>
    </w:p>
    <w:p>
      <w:pPr>
        <w:pStyle w:val="BodyText"/>
        <w:spacing w:line="216" w:lineRule="exact"/>
        <w:ind w:left="73"/>
      </w:pPr>
      <w:r>
        <w:rPr>
          <w:color w:val="151515"/>
          <w:w w:val="105"/>
        </w:rPr>
        <w:t>The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Mayor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> </w:t>
      </w:r>
      <w:r>
        <w:rPr>
          <w:color w:val="151515"/>
          <w:spacing w:val="-4"/>
          <w:w w:val="105"/>
        </w:rPr>
        <w:t>City</w:t>
      </w:r>
    </w:p>
    <w:p>
      <w:pPr>
        <w:pStyle w:val="BodyText"/>
        <w:spacing w:line="283" w:lineRule="auto" w:before="33"/>
        <w:ind w:left="72" w:right="153"/>
      </w:pPr>
      <w:r>
        <w:rPr>
          <w:color w:val="151515"/>
        </w:rPr>
        <w:t>Qualitative M</w:t>
      </w:r>
      <w:r>
        <w:rPr>
          <w:color w:val="3F3F3F"/>
        </w:rPr>
        <w:t>e</w:t>
      </w:r>
      <w:r>
        <w:rPr>
          <w:color w:val="151515"/>
        </w:rPr>
        <w:t>thods in Political Science </w:t>
      </w:r>
      <w:r>
        <w:rPr>
          <w:color w:val="282828"/>
        </w:rPr>
        <w:t>GIS </w:t>
      </w:r>
      <w:r>
        <w:rPr>
          <w:color w:val="151515"/>
        </w:rPr>
        <w:t>Research Methods</w:t>
      </w:r>
    </w:p>
    <w:p>
      <w:pPr>
        <w:pStyle w:val="BodyText"/>
        <w:spacing w:after="0" w:line="283" w:lineRule="auto"/>
        <w:sectPr>
          <w:type w:val="continuous"/>
          <w:pgSz w:w="9110" w:h="11790"/>
          <w:pgMar w:header="0" w:footer="593" w:top="980" w:bottom="280" w:left="992" w:right="992"/>
          <w:cols w:num="2" w:equalWidth="0">
            <w:col w:w="3591" w:space="165"/>
            <w:col w:w="3370"/>
          </w:cols>
        </w:sectPr>
      </w:pPr>
    </w:p>
    <w:p>
      <w:pPr>
        <w:pStyle w:val="BodyText"/>
        <w:spacing w:before="3"/>
        <w:ind w:left="78"/>
      </w:pPr>
      <w:r>
        <w:rPr>
          <w:color w:val="151515"/>
        </w:rPr>
        <w:t>Artificial</w:t>
      </w:r>
      <w:r>
        <w:rPr>
          <w:color w:val="151515"/>
          <w:spacing w:val="11"/>
        </w:rPr>
        <w:t> </w:t>
      </w:r>
      <w:r>
        <w:rPr>
          <w:color w:val="151515"/>
        </w:rPr>
        <w:t>Intelligence</w:t>
      </w:r>
      <w:r>
        <w:rPr>
          <w:color w:val="151515"/>
          <w:spacing w:val="16"/>
        </w:rPr>
        <w:t> </w:t>
      </w:r>
      <w:r>
        <w:rPr>
          <w:color w:val="151515"/>
        </w:rPr>
        <w:t>in</w:t>
      </w:r>
      <w:r>
        <w:rPr>
          <w:color w:val="151515"/>
          <w:spacing w:val="-8"/>
        </w:rPr>
        <w:t> </w:t>
      </w:r>
      <w:r>
        <w:rPr>
          <w:color w:val="151515"/>
        </w:rPr>
        <w:t>State</w:t>
      </w:r>
      <w:r>
        <w:rPr>
          <w:color w:val="151515"/>
          <w:spacing w:val="-5"/>
        </w:rPr>
        <w:t> </w:t>
      </w:r>
      <w:r>
        <w:rPr>
          <w:color w:val="151515"/>
        </w:rPr>
        <w:t>and</w:t>
      </w:r>
      <w:r>
        <w:rPr>
          <w:color w:val="151515"/>
          <w:spacing w:val="8"/>
        </w:rPr>
        <w:t> </w:t>
      </w:r>
      <w:r>
        <w:rPr>
          <w:color w:val="151515"/>
        </w:rPr>
        <w:t>Local</w:t>
      </w:r>
      <w:r>
        <w:rPr>
          <w:color w:val="151515"/>
          <w:spacing w:val="-3"/>
        </w:rPr>
        <w:t> </w:t>
      </w:r>
      <w:r>
        <w:rPr>
          <w:color w:val="151515"/>
          <w:spacing w:val="-2"/>
        </w:rPr>
        <w:t>Government</w:t>
      </w:r>
    </w:p>
    <w:p>
      <w:pPr>
        <w:pStyle w:val="BodyText"/>
        <w:spacing w:before="138"/>
      </w:pPr>
    </w:p>
    <w:p>
      <w:pPr>
        <w:pStyle w:val="Heading2"/>
        <w:ind w:left="76"/>
      </w:pPr>
      <w:r>
        <w:rPr>
          <w:color w:val="151515"/>
        </w:rPr>
        <w:t>Computer</w:t>
      </w:r>
      <w:r>
        <w:rPr>
          <w:color w:val="151515"/>
          <w:spacing w:val="30"/>
        </w:rPr>
        <w:t> </w:t>
      </w:r>
      <w:r>
        <w:rPr>
          <w:color w:val="151515"/>
          <w:spacing w:val="-2"/>
        </w:rPr>
        <w:t>Skills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708275</wp:posOffset>
                </wp:positionH>
                <wp:positionV relativeFrom="paragraph">
                  <wp:posOffset>148981</wp:posOffset>
                </wp:positionV>
                <wp:extent cx="43713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34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1.730817pt;width:344.2pt;height:.1pt;mso-position-horizontal-relative:page;mso-position-vertical-relative:paragraph;z-index:-15726080;mso-wrap-distance-left:0;mso-wrap-distance-right:0" id="docshape7" coordorigin="1115,235" coordsize="6884,0" path="m1115,235l7999,235e" filled="false" stroked="true" strokeweight=".273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9110" w:h="11790"/>
          <w:pgMar w:header="0" w:footer="593" w:top="980" w:bottom="280" w:left="992" w:right="992"/>
        </w:sectPr>
      </w:pPr>
    </w:p>
    <w:p>
      <w:pPr>
        <w:pStyle w:val="BodyText"/>
        <w:spacing w:line="283" w:lineRule="auto" w:before="50"/>
        <w:ind w:left="73" w:firstLine="3"/>
      </w:pPr>
      <w:r>
        <w:rPr>
          <w:color w:val="151515"/>
        </w:rPr>
        <w:t>Move2020 </w:t>
      </w:r>
      <w:r>
        <w:rPr>
          <w:color w:val="282828"/>
        </w:rPr>
        <w:t>(Expert, </w:t>
      </w:r>
      <w:r>
        <w:rPr>
          <w:color w:val="151515"/>
        </w:rPr>
        <w:t>1 </w:t>
      </w:r>
      <w:r>
        <w:rPr>
          <w:color w:val="282828"/>
        </w:rPr>
        <w:t>year experience) </w:t>
      </w:r>
      <w:r>
        <w:rPr>
          <w:color w:val="151515"/>
        </w:rPr>
        <w:t>Python (Advanced, 5 </w:t>
      </w:r>
      <w:r>
        <w:rPr>
          <w:color w:val="282828"/>
        </w:rPr>
        <w:t>years </w:t>
      </w:r>
      <w:r>
        <w:rPr>
          <w:color w:val="151515"/>
        </w:rPr>
        <w:t>experience) ARC-GIS (Advanced, 2 </w:t>
      </w:r>
      <w:r>
        <w:rPr>
          <w:color w:val="282828"/>
        </w:rPr>
        <w:t>years</w:t>
      </w:r>
      <w:r>
        <w:rPr>
          <w:color w:val="282828"/>
          <w:spacing w:val="-4"/>
        </w:rPr>
        <w:t> </w:t>
      </w:r>
      <w:r>
        <w:rPr>
          <w:color w:val="282828"/>
        </w:rPr>
        <w:t>experience) CSS </w:t>
      </w:r>
      <w:r>
        <w:rPr>
          <w:color w:val="151515"/>
        </w:rPr>
        <w:t>(Intermediate</w:t>
      </w:r>
      <w:r>
        <w:rPr>
          <w:color w:val="3F3F3F"/>
        </w:rPr>
        <w:t>, </w:t>
      </w:r>
      <w:r>
        <w:rPr>
          <w:color w:val="151515"/>
        </w:rPr>
        <w:t>1 </w:t>
      </w:r>
      <w:r>
        <w:rPr>
          <w:color w:val="282828"/>
        </w:rPr>
        <w:t>year </w:t>
      </w:r>
      <w:r>
        <w:rPr>
          <w:color w:val="151515"/>
        </w:rPr>
        <w:t>experience) Swift </w:t>
      </w:r>
      <w:r>
        <w:rPr>
          <w:color w:val="282828"/>
        </w:rPr>
        <w:t>(Beginner, </w:t>
      </w:r>
      <w:r>
        <w:rPr>
          <w:color w:val="151515"/>
        </w:rPr>
        <w:t>1 </w:t>
      </w:r>
      <w:r>
        <w:rPr>
          <w:color w:val="282828"/>
        </w:rPr>
        <w:t>year </w:t>
      </w:r>
      <w:r>
        <w:rPr>
          <w:color w:val="151515"/>
        </w:rPr>
        <w:t>experience)</w:t>
      </w:r>
    </w:p>
    <w:p>
      <w:pPr>
        <w:pStyle w:val="BodyText"/>
        <w:spacing w:line="283" w:lineRule="auto" w:before="50"/>
        <w:ind w:left="74" w:right="124" w:hanging="1"/>
      </w:pPr>
      <w:r>
        <w:rPr/>
        <w:br w:type="column"/>
      </w:r>
      <w:r>
        <w:rPr>
          <w:color w:val="282828"/>
          <w:w w:val="105"/>
        </w:rPr>
        <w:t>C# (Advanced, 6 years experience) </w:t>
      </w:r>
      <w:r>
        <w:rPr>
          <w:color w:val="151515"/>
          <w:spacing w:val="-2"/>
          <w:w w:val="105"/>
        </w:rPr>
        <w:t>RStudio</w:t>
      </w:r>
      <w:r>
        <w:rPr>
          <w:color w:val="151515"/>
          <w:spacing w:val="-6"/>
          <w:w w:val="105"/>
        </w:rPr>
        <w:t> </w:t>
      </w:r>
      <w:r>
        <w:rPr>
          <w:color w:val="151515"/>
          <w:spacing w:val="-2"/>
          <w:w w:val="105"/>
        </w:rPr>
        <w:t>(Advanced</w:t>
      </w:r>
      <w:r>
        <w:rPr>
          <w:color w:val="3F3F3F"/>
          <w:spacing w:val="-2"/>
          <w:w w:val="105"/>
        </w:rPr>
        <w:t>,</w:t>
      </w:r>
      <w:r>
        <w:rPr>
          <w:color w:val="3F3F3F"/>
          <w:spacing w:val="-12"/>
          <w:w w:val="105"/>
        </w:rPr>
        <w:t> </w:t>
      </w:r>
      <w:r>
        <w:rPr>
          <w:color w:val="151515"/>
          <w:spacing w:val="-2"/>
          <w:w w:val="105"/>
        </w:rPr>
        <w:t>3</w:t>
      </w:r>
      <w:r>
        <w:rPr>
          <w:color w:val="151515"/>
          <w:spacing w:val="-3"/>
          <w:w w:val="105"/>
        </w:rPr>
        <w:t> </w:t>
      </w:r>
      <w:r>
        <w:rPr>
          <w:color w:val="282828"/>
          <w:spacing w:val="-2"/>
          <w:w w:val="105"/>
        </w:rPr>
        <w:t>years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2"/>
          <w:w w:val="105"/>
        </w:rPr>
        <w:t>experience) </w:t>
      </w:r>
      <w:r>
        <w:rPr>
          <w:color w:val="151515"/>
        </w:rPr>
        <w:t>HTML </w:t>
      </w:r>
      <w:r>
        <w:rPr>
          <w:color w:val="282828"/>
        </w:rPr>
        <w:t>(Intermediate, </w:t>
      </w:r>
      <w:r>
        <w:rPr>
          <w:color w:val="151515"/>
        </w:rPr>
        <w:t>1 </w:t>
      </w:r>
      <w:r>
        <w:rPr>
          <w:color w:val="282828"/>
        </w:rPr>
        <w:t>year experience) </w:t>
      </w:r>
      <w:r>
        <w:rPr>
          <w:color w:val="151515"/>
          <w:w w:val="105"/>
        </w:rPr>
        <w:t>Scala </w:t>
      </w:r>
      <w:r>
        <w:rPr>
          <w:color w:val="282828"/>
          <w:w w:val="105"/>
        </w:rPr>
        <w:t>(Beginner, </w:t>
      </w:r>
      <w:r>
        <w:rPr>
          <w:color w:val="151515"/>
          <w:w w:val="105"/>
        </w:rPr>
        <w:t>1 </w:t>
      </w:r>
      <w:r>
        <w:rPr>
          <w:color w:val="282828"/>
          <w:w w:val="105"/>
        </w:rPr>
        <w:t>year experience) NVivo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(Beginner, </w:t>
      </w:r>
      <w:r>
        <w:rPr>
          <w:color w:val="151515"/>
          <w:w w:val="105"/>
        </w:rPr>
        <w:t>1 </w:t>
      </w:r>
      <w:r>
        <w:rPr>
          <w:color w:val="282828"/>
          <w:w w:val="105"/>
        </w:rPr>
        <w:t>year </w:t>
      </w:r>
      <w:r>
        <w:rPr>
          <w:color w:val="151515"/>
          <w:w w:val="105"/>
        </w:rPr>
        <w:t>experience)</w:t>
      </w:r>
    </w:p>
    <w:p>
      <w:pPr>
        <w:pStyle w:val="BodyText"/>
        <w:spacing w:after="0" w:line="283" w:lineRule="auto"/>
        <w:sectPr>
          <w:type w:val="continuous"/>
          <w:pgSz w:w="9110" w:h="11790"/>
          <w:pgMar w:header="0" w:footer="593" w:top="980" w:bottom="280" w:left="992" w:right="992"/>
          <w:cols w:num="2" w:equalWidth="0">
            <w:col w:w="3341" w:space="414"/>
            <w:col w:w="3371"/>
          </w:cols>
        </w:sectPr>
      </w:pPr>
    </w:p>
    <w:p>
      <w:pPr>
        <w:pStyle w:val="BodyText"/>
        <w:spacing w:before="48"/>
        <w:rPr>
          <w:sz w:val="23"/>
        </w:rPr>
      </w:pPr>
    </w:p>
    <w:p>
      <w:pPr>
        <w:pStyle w:val="Heading2"/>
        <w:spacing w:before="1"/>
      </w:pPr>
      <w:r>
        <w:rPr>
          <w:color w:val="151515"/>
          <w:spacing w:val="-2"/>
          <w:w w:val="105"/>
        </w:rPr>
        <w:t>References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708275</wp:posOffset>
                </wp:positionH>
                <wp:positionV relativeFrom="paragraph">
                  <wp:posOffset>145367</wp:posOffset>
                </wp:positionV>
                <wp:extent cx="43713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 h="0">
                              <a:moveTo>
                                <a:pt x="0" y="0"/>
                              </a:moveTo>
                              <a:lnTo>
                                <a:pt x="4371170" y="0"/>
                              </a:lnTo>
                            </a:path>
                          </a:pathLst>
                        </a:custGeom>
                        <a:ln w="6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9718pt;margin-top:11.446267pt;width:344.2pt;height:.1pt;mso-position-horizontal-relative:page;mso-position-vertical-relative:paragraph;z-index:-15725568;mso-wrap-distance-left:0;mso-wrap-distance-right:0" id="docshape8" coordorigin="1115,229" coordsize="6884,0" path="m1115,229l7999,229e" filled="false" stroked="true" strokeweight=".5464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78"/>
      </w:pPr>
      <w:r>
        <w:rPr>
          <w:color w:val="151515"/>
        </w:rPr>
        <w:t>Available</w:t>
      </w:r>
      <w:r>
        <w:rPr>
          <w:color w:val="151515"/>
          <w:spacing w:val="1"/>
        </w:rPr>
        <w:t> </w:t>
      </w:r>
      <w:r>
        <w:rPr>
          <w:color w:val="151515"/>
        </w:rPr>
        <w:t>Upon</w:t>
      </w:r>
      <w:r>
        <w:rPr>
          <w:color w:val="151515"/>
          <w:spacing w:val="-7"/>
        </w:rPr>
        <w:t> </w:t>
      </w:r>
      <w:r>
        <w:rPr>
          <w:color w:val="151515"/>
          <w:spacing w:val="-2"/>
        </w:rPr>
        <w:t>Request</w:t>
      </w:r>
    </w:p>
    <w:sectPr>
      <w:type w:val="continuous"/>
      <w:pgSz w:w="9110" w:h="11790"/>
      <w:pgMar w:header="0" w:footer="593" w:top="9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2823709</wp:posOffset>
              </wp:positionH>
              <wp:positionV relativeFrom="page">
                <wp:posOffset>6961986</wp:posOffset>
              </wp:positionV>
              <wp:extent cx="151765" cy="1631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176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1"/>
                          </w:pPr>
                          <w:r>
                            <w:rPr>
                              <w:color w:val="15151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51515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15151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51515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15151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2.339294pt;margin-top:548.187927pt;width:11.95pt;height:12.85pt;mso-position-horizontal-relative:page;mso-position-vertical-relative:page;z-index:-158074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1"/>
                    </w:pPr>
                    <w:r>
                      <w:rPr>
                        <w:color w:val="151515"/>
                        <w:spacing w:val="-10"/>
                      </w:rPr>
                      <w:fldChar w:fldCharType="begin"/>
                    </w:r>
                    <w:r>
                      <w:rPr>
                        <w:color w:val="151515"/>
                        <w:spacing w:val="-10"/>
                      </w:rPr>
                      <w:instrText> PAGE </w:instrText>
                    </w:r>
                    <w:r>
                      <w:rPr>
                        <w:color w:val="151515"/>
                        <w:spacing w:val="-10"/>
                      </w:rPr>
                      <w:fldChar w:fldCharType="separate"/>
                    </w:r>
                    <w:r>
                      <w:rPr>
                        <w:color w:val="151515"/>
                        <w:spacing w:val="-10"/>
                      </w:rPr>
                      <w:t>3</w:t>
                    </w:r>
                    <w:r>
                      <w:rPr>
                        <w:color w:val="151515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08" w:hanging="271"/>
      </w:pPr>
      <w:rPr>
        <w:rFonts w:hint="default" w:ascii="Times New Roman" w:hAnsi="Times New Roman" w:eastAsia="Times New Roman" w:cs="Times New Roman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6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2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6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9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2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5" w:hanging="2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36" w:right="35"/>
      <w:jc w:val="center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5"/>
      <w:outlineLvl w:val="2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608" w:hanging="27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neath@purdue.edu" TargetMode="External"/><Relationship Id="rId6" Type="http://schemas.openxmlformats.org/officeDocument/2006/relationships/footer" Target="footer1.xml"/><Relationship Id="rId7" Type="http://schemas.openxmlformats.org/officeDocument/2006/relationships/hyperlink" Target="https://doi.org/10.18277/AKRSG.2023.35.03" TargetMode="External"/><Relationship Id="rId8" Type="http://schemas.openxmlformats.org/officeDocument/2006/relationships/hyperlink" Target="https://doi.org/1O.ll30/abs/2022AM-380456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2026-03-19T18:16:10Z</dcterms:created>
  <dcterms:modified xsi:type="dcterms:W3CDTF">2026-03-19T18:16:10Z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