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FCA3D" w14:textId="7E5E422D" w:rsidR="00935DEB" w:rsidRPr="00050D11" w:rsidRDefault="00935DEB" w:rsidP="00E811EF">
      <w:pPr>
        <w:jc w:val="center"/>
        <w:rPr>
          <w:position w:val="6"/>
        </w:rPr>
      </w:pPr>
      <w:r w:rsidRPr="00050D11">
        <w:rPr>
          <w:position w:val="6"/>
        </w:rPr>
        <w:t>Curriculum Vitae</w:t>
      </w:r>
    </w:p>
    <w:p w14:paraId="2E218FC4" w14:textId="6723652F" w:rsidR="007D2505" w:rsidRPr="00050D11" w:rsidRDefault="00744F7D" w:rsidP="00E811EF">
      <w:pPr>
        <w:jc w:val="center"/>
        <w:rPr>
          <w:b/>
          <w:position w:val="6"/>
        </w:rPr>
      </w:pPr>
      <w:r w:rsidRPr="00050D11">
        <w:rPr>
          <w:b/>
          <w:position w:val="6"/>
        </w:rPr>
        <w:t>Mark Pawson</w:t>
      </w:r>
      <w:r w:rsidR="000F542B">
        <w:rPr>
          <w:b/>
          <w:position w:val="6"/>
        </w:rPr>
        <w:t xml:space="preserve">, </w:t>
      </w:r>
      <w:r w:rsidR="00B00F12">
        <w:rPr>
          <w:b/>
          <w:position w:val="6"/>
        </w:rPr>
        <w:t>PhD</w:t>
      </w:r>
    </w:p>
    <w:p w14:paraId="089F20E2" w14:textId="3C165D00" w:rsidR="00935DEB" w:rsidRPr="00050D11" w:rsidRDefault="00C85200" w:rsidP="00724F24">
      <w:pPr>
        <w:tabs>
          <w:tab w:val="left" w:pos="1860"/>
          <w:tab w:val="center" w:pos="4680"/>
        </w:tabs>
        <w:jc w:val="center"/>
        <w:rPr>
          <w:position w:val="6"/>
        </w:rPr>
      </w:pPr>
      <w:r>
        <w:rPr>
          <w:position w:val="6"/>
        </w:rPr>
        <w:t>Senior Lecturer</w:t>
      </w:r>
    </w:p>
    <w:p w14:paraId="30C0DC87" w14:textId="0A09E8C4" w:rsidR="00935DEB" w:rsidRPr="00050D11" w:rsidRDefault="00B00F12" w:rsidP="00935DEB">
      <w:pPr>
        <w:tabs>
          <w:tab w:val="left" w:pos="1860"/>
          <w:tab w:val="center" w:pos="4680"/>
        </w:tabs>
        <w:jc w:val="center"/>
        <w:rPr>
          <w:position w:val="6"/>
        </w:rPr>
      </w:pPr>
      <w:r>
        <w:rPr>
          <w:position w:val="6"/>
        </w:rPr>
        <w:t>Purdue University</w:t>
      </w:r>
    </w:p>
    <w:p w14:paraId="5ADB14A7" w14:textId="77777777" w:rsidR="007D2505" w:rsidRDefault="007D2505" w:rsidP="00C234AE">
      <w:pPr>
        <w:tabs>
          <w:tab w:val="left" w:pos="1860"/>
          <w:tab w:val="center" w:pos="4680"/>
        </w:tabs>
        <w:rPr>
          <w:position w:val="6"/>
        </w:rPr>
      </w:pPr>
    </w:p>
    <w:p w14:paraId="2A25E16D" w14:textId="77777777" w:rsidR="00050D11" w:rsidRPr="00050D11" w:rsidRDefault="00050D11" w:rsidP="00C234AE">
      <w:pPr>
        <w:tabs>
          <w:tab w:val="left" w:pos="1860"/>
          <w:tab w:val="center" w:pos="4680"/>
        </w:tabs>
        <w:rPr>
          <w:position w:val="6"/>
        </w:rPr>
      </w:pPr>
    </w:p>
    <w:p w14:paraId="7C55E273" w14:textId="548B6677" w:rsidR="00935DEB" w:rsidRPr="00050D11" w:rsidRDefault="00DD2D8E" w:rsidP="00DD2D8E">
      <w:pPr>
        <w:tabs>
          <w:tab w:val="left" w:pos="8340"/>
        </w:tabs>
        <w:rPr>
          <w:b/>
        </w:rPr>
      </w:pPr>
      <w:r>
        <w:rPr>
          <w:b/>
        </w:rPr>
        <w:tab/>
      </w:r>
    </w:p>
    <w:p w14:paraId="05DD3F5B" w14:textId="26A1D475" w:rsidR="00935DEB" w:rsidRPr="00050D11" w:rsidRDefault="00CC5A47" w:rsidP="008644CB">
      <w:pPr>
        <w:rPr>
          <w:b/>
          <w:u w:val="single"/>
        </w:rPr>
      </w:pPr>
      <w:r w:rsidRPr="00050D11">
        <w:rPr>
          <w:b/>
          <w:u w:val="single"/>
        </w:rPr>
        <w:t>CONTACT INFORMATION</w:t>
      </w:r>
    </w:p>
    <w:p w14:paraId="499F862E" w14:textId="7EFB5579" w:rsidR="00336C6E" w:rsidRDefault="00935DEB" w:rsidP="00122D2D">
      <w:r w:rsidRPr="00050D11">
        <w:t>Address:</w:t>
      </w:r>
      <w:r w:rsidR="00231ED9" w:rsidRPr="00050D11">
        <w:tab/>
      </w:r>
      <w:r w:rsidR="00BE321E">
        <w:tab/>
      </w:r>
      <w:r w:rsidR="00052492">
        <w:t>1</w:t>
      </w:r>
      <w:r w:rsidR="000022E2">
        <w:t xml:space="preserve">00 </w:t>
      </w:r>
      <w:r w:rsidR="00052492">
        <w:t>N</w:t>
      </w:r>
      <w:r w:rsidR="000022E2">
        <w:t xml:space="preserve"> </w:t>
      </w:r>
      <w:r w:rsidR="00052492">
        <w:t xml:space="preserve">University </w:t>
      </w:r>
      <w:r w:rsidR="000022E2">
        <w:t>St</w:t>
      </w:r>
      <w:r w:rsidR="00122D2D">
        <w:t xml:space="preserve"> </w:t>
      </w:r>
      <w:r w:rsidR="00525FAD">
        <w:t>West Lafayette</w:t>
      </w:r>
      <w:r w:rsidR="00052492">
        <w:t>,</w:t>
      </w:r>
      <w:r w:rsidR="00525FAD">
        <w:t xml:space="preserve"> Indiana </w:t>
      </w:r>
    </w:p>
    <w:p w14:paraId="4F4E52D6" w14:textId="4DC79504" w:rsidR="00935DEB" w:rsidRPr="00050D11" w:rsidRDefault="000022E2" w:rsidP="00336C6E">
      <w:r>
        <w:t>Phone</w:t>
      </w:r>
      <w:r w:rsidR="00935DEB" w:rsidRPr="00050D11">
        <w:t>:</w:t>
      </w:r>
      <w:r w:rsidR="00231ED9" w:rsidRPr="00050D11">
        <w:tab/>
      </w:r>
      <w:r w:rsidR="00231ED9" w:rsidRPr="00050D11">
        <w:tab/>
      </w:r>
      <w:r>
        <w:tab/>
      </w:r>
      <w:r w:rsidRPr="000022E2">
        <w:t>765-494-9820</w:t>
      </w:r>
    </w:p>
    <w:p w14:paraId="05B74063" w14:textId="2A388A76" w:rsidR="00935DEB" w:rsidRPr="00050D11" w:rsidRDefault="00935DEB" w:rsidP="00935DEB">
      <w:r w:rsidRPr="00050D11">
        <w:t>Email:</w:t>
      </w:r>
      <w:r w:rsidR="00231ED9" w:rsidRPr="00050D11">
        <w:tab/>
      </w:r>
      <w:r w:rsidR="00231ED9" w:rsidRPr="00050D11">
        <w:tab/>
      </w:r>
      <w:r w:rsidR="00231ED9" w:rsidRPr="00050D11">
        <w:tab/>
      </w:r>
      <w:hyperlink r:id="rId8" w:history="1">
        <w:r w:rsidR="00B00F12" w:rsidRPr="00361DB6">
          <w:rPr>
            <w:rStyle w:val="Hyperlink"/>
          </w:rPr>
          <w:t>mpawson@purdue</w:t>
        </w:r>
      </w:hyperlink>
      <w:r w:rsidR="00B00F12">
        <w:rPr>
          <w:rStyle w:val="Hyperlink"/>
        </w:rPr>
        <w:t>.edu</w:t>
      </w:r>
    </w:p>
    <w:p w14:paraId="698C322D" w14:textId="77777777" w:rsidR="00A05540" w:rsidRPr="00BC50D6" w:rsidRDefault="00A05540" w:rsidP="008644CB">
      <w:pPr>
        <w:rPr>
          <w:b/>
          <w:sz w:val="16"/>
          <w:szCs w:val="16"/>
        </w:rPr>
      </w:pPr>
    </w:p>
    <w:p w14:paraId="31D7B24E" w14:textId="77777777" w:rsidR="00050D11" w:rsidRPr="00BC50D6" w:rsidRDefault="00050D11" w:rsidP="008644CB">
      <w:pPr>
        <w:rPr>
          <w:b/>
          <w:sz w:val="16"/>
          <w:szCs w:val="16"/>
        </w:rPr>
      </w:pPr>
    </w:p>
    <w:p w14:paraId="21B421BD" w14:textId="64A72252" w:rsidR="008644CB" w:rsidRPr="00050D11" w:rsidRDefault="00231ED9" w:rsidP="008644CB">
      <w:pPr>
        <w:rPr>
          <w:b/>
          <w:u w:val="single"/>
        </w:rPr>
      </w:pPr>
      <w:r w:rsidRPr="00050D11">
        <w:rPr>
          <w:b/>
          <w:u w:val="single"/>
        </w:rPr>
        <w:t>E</w:t>
      </w:r>
      <w:r w:rsidR="00CC5A47" w:rsidRPr="00050D11">
        <w:rPr>
          <w:b/>
          <w:u w:val="single"/>
        </w:rPr>
        <w:t>DUCATION</w:t>
      </w:r>
    </w:p>
    <w:p w14:paraId="21DB8DD6" w14:textId="738EE342" w:rsidR="00581797" w:rsidRPr="00050D11" w:rsidRDefault="00231ED9" w:rsidP="00B00F12">
      <w:r w:rsidRPr="00050D11">
        <w:t>2013-</w:t>
      </w:r>
      <w:r w:rsidR="00B00F12">
        <w:t>2019</w:t>
      </w:r>
      <w:r w:rsidR="006D1CE9" w:rsidRPr="00050D11">
        <w:tab/>
      </w:r>
      <w:r w:rsidR="006D1CE9" w:rsidRPr="00050D11">
        <w:tab/>
      </w:r>
      <w:r w:rsidR="00B00F12">
        <w:rPr>
          <w:b/>
        </w:rPr>
        <w:t>Ph.D.,</w:t>
      </w:r>
      <w:r w:rsidRPr="00050D11">
        <w:rPr>
          <w:b/>
        </w:rPr>
        <w:t xml:space="preserve"> Sociology</w:t>
      </w:r>
      <w:r w:rsidR="00B00F12">
        <w:rPr>
          <w:b/>
        </w:rPr>
        <w:t>,</w:t>
      </w:r>
      <w:r w:rsidRPr="00050D11">
        <w:t xml:space="preserve"> </w:t>
      </w:r>
      <w:r w:rsidR="00B00F12">
        <w:t xml:space="preserve">City University of New York </w:t>
      </w:r>
      <w:r w:rsidR="00663D38">
        <w:t>at T</w:t>
      </w:r>
      <w:r w:rsidR="00B00F12">
        <w:t>he Graduate Center</w:t>
      </w:r>
    </w:p>
    <w:p w14:paraId="014A4E01" w14:textId="1D74E3D3" w:rsidR="00231ED9" w:rsidRPr="00050D11" w:rsidRDefault="00231ED9" w:rsidP="008644CB">
      <w:r w:rsidRPr="00050D11">
        <w:t>2004-2007</w:t>
      </w:r>
      <w:r w:rsidRPr="00050D11">
        <w:tab/>
      </w:r>
      <w:r w:rsidRPr="00050D11">
        <w:tab/>
      </w:r>
      <w:r w:rsidR="00B00F12">
        <w:rPr>
          <w:b/>
        </w:rPr>
        <w:t xml:space="preserve">M.A., </w:t>
      </w:r>
      <w:r w:rsidRPr="00050D11">
        <w:rPr>
          <w:b/>
        </w:rPr>
        <w:t>Sociology</w:t>
      </w:r>
      <w:r w:rsidR="00B00F12">
        <w:rPr>
          <w:b/>
        </w:rPr>
        <w:t>,</w:t>
      </w:r>
      <w:r w:rsidR="00B00F12">
        <w:t xml:space="preserve"> State University of New York at New Paltz</w:t>
      </w:r>
    </w:p>
    <w:p w14:paraId="3B2BB682" w14:textId="77744F6E" w:rsidR="00231ED9" w:rsidRPr="00050D11" w:rsidRDefault="00231ED9" w:rsidP="008644CB">
      <w:r w:rsidRPr="00050D11">
        <w:t>2000-2004</w:t>
      </w:r>
      <w:r w:rsidRPr="00050D11">
        <w:tab/>
      </w:r>
      <w:r w:rsidRPr="00050D11">
        <w:tab/>
      </w:r>
      <w:r w:rsidRPr="00050D11">
        <w:rPr>
          <w:b/>
        </w:rPr>
        <w:t>B</w:t>
      </w:r>
      <w:r w:rsidR="00B00F12">
        <w:rPr>
          <w:b/>
        </w:rPr>
        <w:t>.</w:t>
      </w:r>
      <w:r w:rsidRPr="00050D11">
        <w:rPr>
          <w:b/>
        </w:rPr>
        <w:t>A</w:t>
      </w:r>
      <w:r w:rsidR="00B00F12">
        <w:rPr>
          <w:b/>
        </w:rPr>
        <w:t>.,</w:t>
      </w:r>
      <w:r w:rsidRPr="00050D11">
        <w:rPr>
          <w:b/>
        </w:rPr>
        <w:t xml:space="preserve"> </w:t>
      </w:r>
      <w:r w:rsidR="00B00F12" w:rsidRPr="00B00F12">
        <w:rPr>
          <w:b/>
        </w:rPr>
        <w:t>Sociology</w:t>
      </w:r>
      <w:r w:rsidR="00B00F12">
        <w:rPr>
          <w:b/>
        </w:rPr>
        <w:t>,</w:t>
      </w:r>
      <w:r w:rsidR="00B00F12" w:rsidRPr="00B00F12">
        <w:rPr>
          <w:b/>
        </w:rPr>
        <w:t xml:space="preserve"> </w:t>
      </w:r>
      <w:r w:rsidR="00B00F12" w:rsidRPr="00B00F12">
        <w:t>State University of New York at New Paltz</w:t>
      </w:r>
    </w:p>
    <w:p w14:paraId="67325FAC" w14:textId="77777777" w:rsidR="0017750F" w:rsidRPr="00BC50D6" w:rsidRDefault="0017750F" w:rsidP="00C234AE">
      <w:pPr>
        <w:autoSpaceDE w:val="0"/>
        <w:autoSpaceDN w:val="0"/>
        <w:adjustRightInd w:val="0"/>
        <w:rPr>
          <w:sz w:val="16"/>
          <w:szCs w:val="16"/>
        </w:rPr>
      </w:pPr>
    </w:p>
    <w:p w14:paraId="39A4EFF7" w14:textId="77777777" w:rsidR="0025416F" w:rsidRPr="00BC50D6" w:rsidRDefault="0025416F" w:rsidP="00C234AE">
      <w:pPr>
        <w:autoSpaceDE w:val="0"/>
        <w:autoSpaceDN w:val="0"/>
        <w:adjustRightInd w:val="0"/>
        <w:rPr>
          <w:sz w:val="16"/>
          <w:szCs w:val="16"/>
        </w:rPr>
      </w:pPr>
    </w:p>
    <w:p w14:paraId="07E77EA9" w14:textId="58A343ED" w:rsidR="0025416F" w:rsidRPr="00050D11" w:rsidRDefault="0025416F" w:rsidP="0025416F">
      <w:pPr>
        <w:autoSpaceDE w:val="0"/>
        <w:autoSpaceDN w:val="0"/>
        <w:adjustRightInd w:val="0"/>
        <w:ind w:left="2160" w:hanging="2160"/>
        <w:rPr>
          <w:rFonts w:cs="Book Antiqua"/>
          <w:b/>
          <w:kern w:val="28"/>
          <w:u w:val="single"/>
        </w:rPr>
      </w:pPr>
      <w:r w:rsidRPr="00050D11">
        <w:rPr>
          <w:rFonts w:cs="Book Antiqua"/>
          <w:b/>
          <w:kern w:val="28"/>
          <w:u w:val="single"/>
        </w:rPr>
        <w:t xml:space="preserve">AREAS </w:t>
      </w:r>
      <w:r w:rsidR="001F6659">
        <w:rPr>
          <w:rFonts w:cs="Book Antiqua"/>
          <w:b/>
          <w:kern w:val="28"/>
          <w:u w:val="single"/>
        </w:rPr>
        <w:t>OF</w:t>
      </w:r>
      <w:r w:rsidRPr="00050D11">
        <w:rPr>
          <w:rFonts w:cs="Book Antiqua"/>
          <w:b/>
          <w:kern w:val="28"/>
          <w:u w:val="single"/>
        </w:rPr>
        <w:t xml:space="preserve"> SPECIALIZATION</w:t>
      </w:r>
    </w:p>
    <w:p w14:paraId="56F2BF62" w14:textId="508BA7E1" w:rsidR="0025416F" w:rsidRPr="00050D11" w:rsidRDefault="007F2C6A" w:rsidP="0025416F">
      <w:pPr>
        <w:autoSpaceDE w:val="0"/>
        <w:autoSpaceDN w:val="0"/>
        <w:adjustRightInd w:val="0"/>
        <w:rPr>
          <w:rFonts w:cs="Book Antiqua"/>
          <w:kern w:val="28"/>
        </w:rPr>
      </w:pPr>
      <w:r>
        <w:rPr>
          <w:rFonts w:cs="Book Antiqua"/>
          <w:kern w:val="28"/>
        </w:rPr>
        <w:t>Medical Sociology;</w:t>
      </w:r>
      <w:r w:rsidR="00696DB8">
        <w:rPr>
          <w:rFonts w:cs="Book Antiqua"/>
          <w:kern w:val="28"/>
        </w:rPr>
        <w:t xml:space="preserve"> </w:t>
      </w:r>
      <w:r>
        <w:rPr>
          <w:rFonts w:cs="Book Antiqua"/>
          <w:kern w:val="28"/>
        </w:rPr>
        <w:t>Crime</w:t>
      </w:r>
      <w:r w:rsidR="001F0043">
        <w:rPr>
          <w:rFonts w:cs="Book Antiqua"/>
          <w:kern w:val="28"/>
        </w:rPr>
        <w:t>, Law,</w:t>
      </w:r>
      <w:r>
        <w:rPr>
          <w:rFonts w:cs="Book Antiqua"/>
          <w:kern w:val="28"/>
        </w:rPr>
        <w:t xml:space="preserve"> and Deviance;</w:t>
      </w:r>
      <w:r w:rsidR="00052982">
        <w:rPr>
          <w:rFonts w:cs="Book Antiqua"/>
          <w:kern w:val="28"/>
        </w:rPr>
        <w:t xml:space="preserve"> </w:t>
      </w:r>
      <w:r w:rsidR="00A02851">
        <w:rPr>
          <w:rFonts w:cs="Book Antiqua"/>
          <w:kern w:val="28"/>
        </w:rPr>
        <w:t>Public Health;</w:t>
      </w:r>
      <w:r w:rsidR="001F2FFB">
        <w:rPr>
          <w:rFonts w:cs="Book Antiqua"/>
          <w:kern w:val="28"/>
        </w:rPr>
        <w:t xml:space="preserve"> Public </w:t>
      </w:r>
      <w:r>
        <w:rPr>
          <w:rFonts w:cs="Book Antiqua"/>
          <w:kern w:val="28"/>
        </w:rPr>
        <w:t>Policy</w:t>
      </w:r>
      <w:r w:rsidR="009A34B9">
        <w:rPr>
          <w:rFonts w:cs="Book Antiqua"/>
          <w:kern w:val="28"/>
        </w:rPr>
        <w:t xml:space="preserve"> </w:t>
      </w:r>
    </w:p>
    <w:p w14:paraId="426DCEC6" w14:textId="77777777" w:rsidR="00A05540" w:rsidRPr="00812150" w:rsidRDefault="00A05540" w:rsidP="00C234AE">
      <w:pPr>
        <w:autoSpaceDE w:val="0"/>
        <w:autoSpaceDN w:val="0"/>
        <w:adjustRightInd w:val="0"/>
        <w:rPr>
          <w:sz w:val="16"/>
          <w:szCs w:val="16"/>
        </w:rPr>
      </w:pPr>
    </w:p>
    <w:p w14:paraId="079696A6" w14:textId="77777777" w:rsidR="0025416F" w:rsidRPr="00812150" w:rsidRDefault="0025416F" w:rsidP="00C234AE">
      <w:pPr>
        <w:autoSpaceDE w:val="0"/>
        <w:autoSpaceDN w:val="0"/>
        <w:adjustRightInd w:val="0"/>
        <w:rPr>
          <w:sz w:val="16"/>
          <w:szCs w:val="16"/>
        </w:rPr>
      </w:pPr>
    </w:p>
    <w:p w14:paraId="03729E79" w14:textId="5DD62568" w:rsidR="00314A1E" w:rsidRPr="00314A1E" w:rsidRDefault="00CC5A47" w:rsidP="00314A1E">
      <w:pPr>
        <w:overflowPunct w:val="0"/>
        <w:adjustRightInd w:val="0"/>
        <w:spacing w:line="220" w:lineRule="atLeast"/>
        <w:rPr>
          <w:rFonts w:cs="Book Antiqua"/>
          <w:b/>
          <w:kern w:val="28"/>
          <w:u w:val="single"/>
        </w:rPr>
      </w:pPr>
      <w:r w:rsidRPr="00050D11">
        <w:rPr>
          <w:rFonts w:cs="Book Antiqua"/>
          <w:b/>
          <w:kern w:val="28"/>
          <w:u w:val="single"/>
        </w:rPr>
        <w:t>POSITIONS AND EMPLOYMENT</w:t>
      </w:r>
    </w:p>
    <w:p w14:paraId="1AE7530B" w14:textId="2FEB4DD1" w:rsidR="00C85200" w:rsidRDefault="00C85200" w:rsidP="00050D11">
      <w:pPr>
        <w:autoSpaceDE w:val="0"/>
        <w:autoSpaceDN w:val="0"/>
        <w:adjustRightInd w:val="0"/>
        <w:ind w:left="2160" w:hanging="2160"/>
      </w:pPr>
      <w:r>
        <w:t>2024-current</w:t>
      </w:r>
      <w:r>
        <w:tab/>
      </w:r>
      <w:r w:rsidRPr="00C85200">
        <w:rPr>
          <w:b/>
          <w:bCs/>
        </w:rPr>
        <w:t>Senior Lecturer</w:t>
      </w:r>
      <w:r>
        <w:t xml:space="preserve"> in Sociology at Purdue University </w:t>
      </w:r>
    </w:p>
    <w:p w14:paraId="0D58F2C4" w14:textId="028DF471" w:rsidR="007F2C6A" w:rsidRDefault="007F2C6A" w:rsidP="00050D11">
      <w:pPr>
        <w:autoSpaceDE w:val="0"/>
        <w:autoSpaceDN w:val="0"/>
        <w:adjustRightInd w:val="0"/>
        <w:ind w:left="2160" w:hanging="2160"/>
      </w:pPr>
      <w:r>
        <w:t>2022-</w:t>
      </w:r>
      <w:r w:rsidR="00C85200">
        <w:t>2024</w:t>
      </w:r>
      <w:r>
        <w:tab/>
      </w:r>
      <w:r w:rsidRPr="007F2C6A">
        <w:rPr>
          <w:b/>
        </w:rPr>
        <w:t>Research Assistant Professor</w:t>
      </w:r>
      <w:r>
        <w:t xml:space="preserve"> in Sociology at Purdue University </w:t>
      </w:r>
    </w:p>
    <w:p w14:paraId="54E018CC" w14:textId="3182C1BD" w:rsidR="00B00F12" w:rsidRDefault="007F2C6A" w:rsidP="00050D11">
      <w:pPr>
        <w:autoSpaceDE w:val="0"/>
        <w:autoSpaceDN w:val="0"/>
        <w:adjustRightInd w:val="0"/>
        <w:ind w:left="2160" w:hanging="2160"/>
      </w:pPr>
      <w:r>
        <w:t>2019-2022</w:t>
      </w:r>
      <w:r w:rsidR="00B00F12">
        <w:tab/>
      </w:r>
      <w:r w:rsidR="00B00F12" w:rsidRPr="00B00F12">
        <w:rPr>
          <w:b/>
        </w:rPr>
        <w:t>Post-Doctoral Research Associate</w:t>
      </w:r>
      <w:r w:rsidR="00B00F12">
        <w:t xml:space="preserve"> in Sociology at Purdue University </w:t>
      </w:r>
      <w:r w:rsidR="00B00F12">
        <w:tab/>
      </w:r>
    </w:p>
    <w:p w14:paraId="07EC5B37" w14:textId="3C9D81B7" w:rsidR="006D1CE9" w:rsidRPr="00050D11" w:rsidRDefault="00B00F12" w:rsidP="00050D11">
      <w:pPr>
        <w:autoSpaceDE w:val="0"/>
        <w:autoSpaceDN w:val="0"/>
        <w:adjustRightInd w:val="0"/>
        <w:ind w:left="2160" w:hanging="2160"/>
      </w:pPr>
      <w:r>
        <w:t>2015-2019</w:t>
      </w:r>
      <w:r w:rsidR="006D1CE9" w:rsidRPr="00050D11">
        <w:tab/>
      </w:r>
      <w:r w:rsidR="006D1CE9" w:rsidRPr="00050D11">
        <w:rPr>
          <w:b/>
        </w:rPr>
        <w:t xml:space="preserve">Project Director </w:t>
      </w:r>
      <w:r w:rsidR="006D1CE9" w:rsidRPr="00050D11">
        <w:t xml:space="preserve">at Hunter College, CUNY, </w:t>
      </w:r>
      <w:r w:rsidR="00314A1E">
        <w:t xml:space="preserve">PRIDE Health Research Consortium </w:t>
      </w:r>
    </w:p>
    <w:p w14:paraId="615A1127" w14:textId="5A8FD7A4" w:rsidR="005F34EC" w:rsidRPr="00050D11" w:rsidRDefault="00B00F12" w:rsidP="005F34EC">
      <w:pPr>
        <w:autoSpaceDE w:val="0"/>
        <w:autoSpaceDN w:val="0"/>
        <w:adjustRightInd w:val="0"/>
      </w:pPr>
      <w:r>
        <w:t>2016-20</w:t>
      </w:r>
      <w:r w:rsidR="005E185E">
        <w:t>20</w:t>
      </w:r>
      <w:r w:rsidR="000E13F6" w:rsidRPr="00050D11">
        <w:tab/>
      </w:r>
      <w:r w:rsidR="006D1CE9" w:rsidRPr="00050D11">
        <w:rPr>
          <w:i/>
        </w:rPr>
        <w:tab/>
      </w:r>
      <w:r w:rsidR="005F34EC" w:rsidRPr="00050D11">
        <w:rPr>
          <w:b/>
        </w:rPr>
        <w:t>Adjunct Lecturer</w:t>
      </w:r>
      <w:r w:rsidR="000E13F6" w:rsidRPr="00050D11">
        <w:rPr>
          <w:b/>
        </w:rPr>
        <w:t xml:space="preserve"> </w:t>
      </w:r>
      <w:r w:rsidR="000E13F6" w:rsidRPr="00050D11">
        <w:t>at Lehman College, CUNY</w:t>
      </w:r>
    </w:p>
    <w:p w14:paraId="25A68966" w14:textId="0B9F0036" w:rsidR="00AA6056" w:rsidRPr="00050D11" w:rsidRDefault="000E13F6" w:rsidP="000E13F6">
      <w:pPr>
        <w:autoSpaceDE w:val="0"/>
        <w:autoSpaceDN w:val="0"/>
        <w:adjustRightInd w:val="0"/>
      </w:pPr>
      <w:r w:rsidRPr="00050D11">
        <w:t>2015-2016</w:t>
      </w:r>
      <w:r w:rsidRPr="00050D11">
        <w:tab/>
      </w:r>
      <w:r w:rsidRPr="00050D11">
        <w:tab/>
      </w:r>
      <w:r w:rsidRPr="00050D11">
        <w:rPr>
          <w:b/>
        </w:rPr>
        <w:t xml:space="preserve">Adjunct Lecturer </w:t>
      </w:r>
      <w:r w:rsidRPr="00050D11">
        <w:t>at Fordham University</w:t>
      </w:r>
    </w:p>
    <w:p w14:paraId="194DEAD2" w14:textId="35ACF601" w:rsidR="00AA6056" w:rsidRPr="00050D11" w:rsidRDefault="00AA6056" w:rsidP="00050D11">
      <w:pPr>
        <w:autoSpaceDE w:val="0"/>
        <w:autoSpaceDN w:val="0"/>
        <w:adjustRightInd w:val="0"/>
        <w:ind w:left="2160" w:hanging="2160"/>
      </w:pPr>
      <w:r w:rsidRPr="00050D11">
        <w:t>2015-2016</w:t>
      </w:r>
      <w:r w:rsidRPr="00050D11">
        <w:tab/>
      </w:r>
      <w:r w:rsidRPr="00050D11">
        <w:rPr>
          <w:b/>
        </w:rPr>
        <w:t xml:space="preserve">Ethnographer </w:t>
      </w:r>
      <w:r w:rsidRPr="00050D11">
        <w:t>at N</w:t>
      </w:r>
      <w:r w:rsidR="00BE164A" w:rsidRPr="00050D11">
        <w:t xml:space="preserve">ational </w:t>
      </w:r>
      <w:r w:rsidRPr="00050D11">
        <w:t>D</w:t>
      </w:r>
      <w:r w:rsidR="00BE164A" w:rsidRPr="00050D11">
        <w:t xml:space="preserve">evelopment </w:t>
      </w:r>
      <w:r w:rsidRPr="00050D11">
        <w:t>R</w:t>
      </w:r>
      <w:r w:rsidR="00BE164A" w:rsidRPr="00050D11">
        <w:t xml:space="preserve">esearch </w:t>
      </w:r>
      <w:r w:rsidRPr="00050D11">
        <w:t>I</w:t>
      </w:r>
      <w:r w:rsidR="00BE164A" w:rsidRPr="00050D11">
        <w:t>nstitute (NDRI)</w:t>
      </w:r>
      <w:r w:rsidRPr="00050D11">
        <w:t xml:space="preserve"> New </w:t>
      </w:r>
      <w:r w:rsidR="00BE164A" w:rsidRPr="00050D11">
        <w:t>York,</w:t>
      </w:r>
      <w:r w:rsidR="00050D11">
        <w:t xml:space="preserve"> </w:t>
      </w:r>
      <w:r w:rsidRPr="00050D11">
        <w:t>New York</w:t>
      </w:r>
      <w:r w:rsidR="00BE164A" w:rsidRPr="00050D11">
        <w:t xml:space="preserve"> </w:t>
      </w:r>
    </w:p>
    <w:p w14:paraId="2C2FDB1F" w14:textId="416FF92F" w:rsidR="000A453A" w:rsidRPr="00050D11" w:rsidRDefault="00AA6056" w:rsidP="000A453A">
      <w:pPr>
        <w:autoSpaceDE w:val="0"/>
        <w:autoSpaceDN w:val="0"/>
        <w:adjustRightInd w:val="0"/>
        <w:ind w:left="2160" w:hanging="2160"/>
      </w:pPr>
      <w:r w:rsidRPr="00050D11">
        <w:t>2011-2015</w:t>
      </w:r>
      <w:r w:rsidRPr="00050D11">
        <w:tab/>
      </w:r>
      <w:r w:rsidRPr="00050D11">
        <w:rPr>
          <w:b/>
        </w:rPr>
        <w:t>Project Coordinator</w:t>
      </w:r>
      <w:r w:rsidRPr="00050D11">
        <w:t xml:space="preserve"> </w:t>
      </w:r>
      <w:r w:rsidR="000A453A" w:rsidRPr="00050D11">
        <w:t xml:space="preserve">at Hunter College, CUNY, </w:t>
      </w:r>
      <w:r w:rsidR="00314A1E" w:rsidRPr="00314A1E">
        <w:t>PRIDE Health Research Consortium</w:t>
      </w:r>
    </w:p>
    <w:p w14:paraId="5662E422" w14:textId="182766AC" w:rsidR="000A453A" w:rsidRPr="00050D11" w:rsidRDefault="00AA6056" w:rsidP="000A453A">
      <w:pPr>
        <w:autoSpaceDE w:val="0"/>
        <w:autoSpaceDN w:val="0"/>
        <w:adjustRightInd w:val="0"/>
        <w:ind w:left="2160" w:hanging="2160"/>
      </w:pPr>
      <w:r w:rsidRPr="00050D11">
        <w:t>2010-2011</w:t>
      </w:r>
      <w:r w:rsidRPr="00050D11">
        <w:tab/>
      </w:r>
      <w:r w:rsidRPr="00050D11">
        <w:rPr>
          <w:b/>
        </w:rPr>
        <w:t>Ethnographer</w:t>
      </w:r>
      <w:r w:rsidRPr="00050D11">
        <w:t xml:space="preserve"> </w:t>
      </w:r>
      <w:r w:rsidR="000A453A" w:rsidRPr="00050D11">
        <w:t xml:space="preserve">at Hunter College, CUNY, </w:t>
      </w:r>
      <w:r w:rsidR="00314A1E" w:rsidRPr="00314A1E">
        <w:t>PRIDE Health Research Consortium</w:t>
      </w:r>
    </w:p>
    <w:p w14:paraId="34F689D9" w14:textId="3B449911" w:rsidR="00050D11" w:rsidRPr="00050D11" w:rsidRDefault="00050D11" w:rsidP="00CC5A47">
      <w:pPr>
        <w:autoSpaceDE w:val="0"/>
        <w:autoSpaceDN w:val="0"/>
        <w:adjustRightInd w:val="0"/>
        <w:ind w:left="2160" w:hanging="2160"/>
        <w:rPr>
          <w:rFonts w:cs="Book Antiqua"/>
          <w:kern w:val="28"/>
        </w:rPr>
      </w:pPr>
      <w:r w:rsidRPr="00050D11">
        <w:rPr>
          <w:rFonts w:cs="Book Antiqua"/>
          <w:kern w:val="28"/>
        </w:rPr>
        <w:t>2007-2009</w:t>
      </w:r>
      <w:r w:rsidRPr="00050D11">
        <w:rPr>
          <w:rFonts w:cs="Book Antiqua"/>
          <w:kern w:val="28"/>
        </w:rPr>
        <w:tab/>
      </w:r>
      <w:r w:rsidRPr="00050D11">
        <w:rPr>
          <w:rFonts w:cs="Book Antiqua"/>
          <w:b/>
          <w:kern w:val="28"/>
        </w:rPr>
        <w:t>Case Manager</w:t>
      </w:r>
      <w:r>
        <w:rPr>
          <w:rFonts w:cs="Book Antiqua"/>
          <w:kern w:val="28"/>
        </w:rPr>
        <w:t xml:space="preserve"> at Bowery Residence Committee, New York, New York</w:t>
      </w:r>
    </w:p>
    <w:p w14:paraId="631703C3" w14:textId="1A05668A" w:rsidR="00E93409" w:rsidRPr="00812150" w:rsidRDefault="000A453A" w:rsidP="00CC5A47">
      <w:pPr>
        <w:autoSpaceDE w:val="0"/>
        <w:autoSpaceDN w:val="0"/>
        <w:adjustRightInd w:val="0"/>
        <w:ind w:left="2160" w:hanging="2160"/>
        <w:rPr>
          <w:rFonts w:cs="Book Antiqua"/>
          <w:b/>
          <w:kern w:val="28"/>
          <w:sz w:val="16"/>
          <w:szCs w:val="16"/>
          <w:u w:val="single"/>
        </w:rPr>
      </w:pPr>
      <w:r>
        <w:rPr>
          <w:rFonts w:cs="Book Antiqua"/>
          <w:b/>
          <w:kern w:val="28"/>
          <w:u w:val="single"/>
        </w:rPr>
        <w:t xml:space="preserve"> </w:t>
      </w:r>
    </w:p>
    <w:p w14:paraId="51B0EEBA" w14:textId="77777777" w:rsidR="00050D11" w:rsidRPr="00812150" w:rsidRDefault="00050D11" w:rsidP="00CC5A47">
      <w:pPr>
        <w:autoSpaceDE w:val="0"/>
        <w:autoSpaceDN w:val="0"/>
        <w:adjustRightInd w:val="0"/>
        <w:ind w:left="2160" w:hanging="2160"/>
        <w:rPr>
          <w:rFonts w:cs="Book Antiqua"/>
          <w:b/>
          <w:kern w:val="28"/>
          <w:sz w:val="16"/>
          <w:szCs w:val="16"/>
          <w:u w:val="single"/>
        </w:rPr>
      </w:pPr>
    </w:p>
    <w:p w14:paraId="6DB1DC00" w14:textId="7211EE79" w:rsidR="007A445A" w:rsidRPr="00CC5A47" w:rsidRDefault="00050D11" w:rsidP="007A445A">
      <w:pPr>
        <w:autoSpaceDE w:val="0"/>
        <w:autoSpaceDN w:val="0"/>
        <w:adjustRightInd w:val="0"/>
        <w:ind w:left="2160" w:hanging="2160"/>
        <w:rPr>
          <w:b/>
        </w:rPr>
      </w:pPr>
      <w:r w:rsidRPr="00050D11">
        <w:rPr>
          <w:rFonts w:cs="Book Antiqua"/>
          <w:b/>
          <w:kern w:val="28"/>
          <w:u w:val="single"/>
        </w:rPr>
        <w:t>COURSES TAUGHT</w:t>
      </w:r>
      <w:r w:rsidR="007A445A" w:rsidRPr="00CC5A47">
        <w:rPr>
          <w:rFonts w:cs="Book Antiqua"/>
          <w:b/>
          <w:kern w:val="28"/>
        </w:rPr>
        <w:t xml:space="preserve"> </w:t>
      </w:r>
      <w:r w:rsidR="007A445A" w:rsidRPr="00CC5A47">
        <w:t>(</w:t>
      </w:r>
      <w:r w:rsidR="007A445A">
        <w:t xml:space="preserve">total </w:t>
      </w:r>
      <w:r w:rsidR="007A445A" w:rsidRPr="00CC5A47">
        <w:t># of sections</w:t>
      </w:r>
      <w:r w:rsidR="007A445A">
        <w:t xml:space="preserve"> taught</w:t>
      </w:r>
      <w:r w:rsidR="007A445A" w:rsidRPr="00CC5A47">
        <w:t>)</w:t>
      </w:r>
      <w:r w:rsidR="007A445A" w:rsidRPr="00CC5A47">
        <w:rPr>
          <w:b/>
        </w:rPr>
        <w:t xml:space="preserve"> </w:t>
      </w:r>
    </w:p>
    <w:p w14:paraId="29C0E3AC" w14:textId="32088060" w:rsidR="00B00F12" w:rsidRDefault="00B00F12" w:rsidP="007A445A">
      <w:pPr>
        <w:autoSpaceDE w:val="0"/>
        <w:autoSpaceDN w:val="0"/>
        <w:adjustRightInd w:val="0"/>
        <w:ind w:left="2160" w:hanging="2160"/>
        <w:rPr>
          <w:rFonts w:cs="Book Antiqua"/>
          <w:kern w:val="28"/>
        </w:rPr>
      </w:pPr>
      <w:r w:rsidRPr="006A7948">
        <w:rPr>
          <w:rFonts w:cs="Book Antiqua"/>
          <w:b/>
          <w:kern w:val="28"/>
        </w:rPr>
        <w:t>Criminology</w:t>
      </w:r>
      <w:r w:rsidR="00DF2107">
        <w:rPr>
          <w:rFonts w:cs="Book Antiqua"/>
          <w:kern w:val="28"/>
        </w:rPr>
        <w:t xml:space="preserve"> </w:t>
      </w:r>
    </w:p>
    <w:p w14:paraId="7046FF6A" w14:textId="1AFD7174" w:rsidR="007A445A" w:rsidRPr="00282CCE" w:rsidRDefault="00C85200" w:rsidP="007A445A">
      <w:pPr>
        <w:autoSpaceDE w:val="0"/>
        <w:autoSpaceDN w:val="0"/>
        <w:adjustRightInd w:val="0"/>
        <w:ind w:left="2160" w:hanging="2160"/>
        <w:rPr>
          <w:rFonts w:cs="Book Antiqua"/>
          <w:kern w:val="28"/>
        </w:rPr>
      </w:pPr>
      <w:r>
        <w:rPr>
          <w:rFonts w:cs="Book Antiqua"/>
          <w:b/>
          <w:bCs/>
          <w:kern w:val="28"/>
        </w:rPr>
        <w:t>U</w:t>
      </w:r>
      <w:r w:rsidR="00B00F12" w:rsidRPr="006A7948">
        <w:rPr>
          <w:rFonts w:cs="Book Antiqua"/>
          <w:b/>
          <w:kern w:val="28"/>
        </w:rPr>
        <w:t>rban Sociology</w:t>
      </w:r>
      <w:r w:rsidR="00B00F12">
        <w:rPr>
          <w:rFonts w:cs="Book Antiqua"/>
          <w:kern w:val="28"/>
        </w:rPr>
        <w:t xml:space="preserve"> </w:t>
      </w:r>
    </w:p>
    <w:p w14:paraId="5F448743" w14:textId="330B13D1" w:rsidR="00C85200" w:rsidRDefault="00C85200" w:rsidP="007A445A">
      <w:pPr>
        <w:autoSpaceDE w:val="0"/>
        <w:autoSpaceDN w:val="0"/>
        <w:adjustRightInd w:val="0"/>
        <w:ind w:left="2160" w:hanging="2160"/>
        <w:rPr>
          <w:rFonts w:cs="Book Antiqua"/>
          <w:b/>
          <w:kern w:val="28"/>
        </w:rPr>
      </w:pPr>
      <w:r w:rsidRPr="00C85200">
        <w:rPr>
          <w:rFonts w:cs="Book Antiqua"/>
          <w:b/>
          <w:kern w:val="28"/>
        </w:rPr>
        <w:t xml:space="preserve">Social Problems </w:t>
      </w:r>
    </w:p>
    <w:p w14:paraId="40BBFB07" w14:textId="52561D10" w:rsidR="007A445A" w:rsidRDefault="007A445A" w:rsidP="007A445A">
      <w:pPr>
        <w:autoSpaceDE w:val="0"/>
        <w:autoSpaceDN w:val="0"/>
        <w:adjustRightInd w:val="0"/>
        <w:ind w:left="2160" w:hanging="2160"/>
        <w:rPr>
          <w:rFonts w:cs="Book Antiqua"/>
          <w:kern w:val="28"/>
        </w:rPr>
      </w:pPr>
      <w:r w:rsidRPr="006A7948">
        <w:rPr>
          <w:rFonts w:cs="Book Antiqua"/>
          <w:b/>
          <w:kern w:val="28"/>
        </w:rPr>
        <w:t>Introduction to Sociology</w:t>
      </w:r>
      <w:r>
        <w:rPr>
          <w:rFonts w:cs="Book Antiqua"/>
          <w:kern w:val="28"/>
        </w:rPr>
        <w:t xml:space="preserve"> </w:t>
      </w:r>
    </w:p>
    <w:p w14:paraId="482F2698" w14:textId="2464453E" w:rsidR="00BC50D6" w:rsidRDefault="00C85200" w:rsidP="00BC50D6">
      <w:pPr>
        <w:autoSpaceDE w:val="0"/>
        <w:autoSpaceDN w:val="0"/>
        <w:adjustRightInd w:val="0"/>
        <w:ind w:left="2160" w:hanging="2160"/>
        <w:rPr>
          <w:rFonts w:cs="Book Antiqua"/>
          <w:bCs/>
          <w:kern w:val="28"/>
        </w:rPr>
      </w:pPr>
      <w:r w:rsidRPr="00C85200">
        <w:rPr>
          <w:rFonts w:cs="Book Antiqua"/>
          <w:b/>
          <w:kern w:val="28"/>
        </w:rPr>
        <w:t>Research Methods</w:t>
      </w:r>
      <w:r w:rsidRPr="00C85200">
        <w:rPr>
          <w:rFonts w:cs="Book Antiqua"/>
          <w:bCs/>
          <w:kern w:val="28"/>
        </w:rPr>
        <w:t xml:space="preserve"> </w:t>
      </w:r>
    </w:p>
    <w:p w14:paraId="73DE106F" w14:textId="5EFEB4F1" w:rsidR="00AB1C89" w:rsidRDefault="00AB1C89" w:rsidP="00CC5A47">
      <w:pPr>
        <w:autoSpaceDE w:val="0"/>
        <w:autoSpaceDN w:val="0"/>
        <w:adjustRightInd w:val="0"/>
        <w:ind w:left="2160" w:hanging="2160"/>
        <w:rPr>
          <w:rFonts w:cs="Book Antiqua"/>
          <w:bCs/>
          <w:kern w:val="28"/>
        </w:rPr>
      </w:pPr>
      <w:r w:rsidRPr="00AB1C89">
        <w:rPr>
          <w:rFonts w:cs="Book Antiqua"/>
          <w:b/>
          <w:kern w:val="28"/>
        </w:rPr>
        <w:t>Drugs and Society</w:t>
      </w:r>
      <w:r>
        <w:rPr>
          <w:rFonts w:cs="Book Antiqua"/>
          <w:bCs/>
          <w:kern w:val="28"/>
        </w:rPr>
        <w:t xml:space="preserve"> </w:t>
      </w:r>
    </w:p>
    <w:p w14:paraId="0DB78FE4" w14:textId="7F638766" w:rsidR="00AB1C89" w:rsidRDefault="00AB1C89" w:rsidP="00CC5A47">
      <w:pPr>
        <w:autoSpaceDE w:val="0"/>
        <w:autoSpaceDN w:val="0"/>
        <w:adjustRightInd w:val="0"/>
        <w:ind w:left="2160" w:hanging="2160"/>
        <w:rPr>
          <w:rFonts w:cs="Book Antiqua"/>
          <w:bCs/>
          <w:kern w:val="28"/>
        </w:rPr>
      </w:pPr>
      <w:r w:rsidRPr="00AB1C89">
        <w:rPr>
          <w:rFonts w:cs="Book Antiqua"/>
          <w:b/>
          <w:kern w:val="28"/>
        </w:rPr>
        <w:t>Medical Sociology</w:t>
      </w:r>
      <w:r>
        <w:rPr>
          <w:rFonts w:cs="Book Antiqua"/>
          <w:bCs/>
          <w:kern w:val="28"/>
        </w:rPr>
        <w:t xml:space="preserve"> </w:t>
      </w:r>
    </w:p>
    <w:p w14:paraId="316E7F24" w14:textId="02E97676" w:rsidR="00812150" w:rsidRPr="00C85200" w:rsidRDefault="00812150" w:rsidP="00CC5A47">
      <w:pPr>
        <w:autoSpaceDE w:val="0"/>
        <w:autoSpaceDN w:val="0"/>
        <w:adjustRightInd w:val="0"/>
        <w:ind w:left="2160" w:hanging="2160"/>
        <w:rPr>
          <w:rFonts w:cs="Book Antiqua"/>
          <w:bCs/>
          <w:kern w:val="28"/>
        </w:rPr>
      </w:pPr>
      <w:r w:rsidRPr="00812150">
        <w:rPr>
          <w:rFonts w:cs="Book Antiqua"/>
          <w:b/>
          <w:kern w:val="28"/>
        </w:rPr>
        <w:t>Field Practicum</w:t>
      </w:r>
      <w:r>
        <w:rPr>
          <w:rFonts w:cs="Book Antiqua"/>
          <w:bCs/>
          <w:kern w:val="28"/>
        </w:rPr>
        <w:t xml:space="preserve"> </w:t>
      </w:r>
    </w:p>
    <w:p w14:paraId="0B9FAAEC" w14:textId="509D857A" w:rsidR="00185468" w:rsidRDefault="00CC5A47" w:rsidP="00525FAD">
      <w:pPr>
        <w:overflowPunct w:val="0"/>
        <w:adjustRightInd w:val="0"/>
        <w:rPr>
          <w:rFonts w:cs="Book Antiqua"/>
          <w:b/>
          <w:kern w:val="28"/>
          <w:u w:val="single"/>
        </w:rPr>
      </w:pPr>
      <w:r>
        <w:rPr>
          <w:rFonts w:cs="Book Antiqua"/>
          <w:b/>
          <w:kern w:val="28"/>
          <w:u w:val="single"/>
        </w:rPr>
        <w:lastRenderedPageBreak/>
        <w:t>PUBLICATIONS</w:t>
      </w:r>
    </w:p>
    <w:p w14:paraId="371860BD" w14:textId="65278AC1" w:rsidR="006D1CE9" w:rsidRDefault="006D1CE9" w:rsidP="00525FAD">
      <w:pPr>
        <w:overflowPunct w:val="0"/>
        <w:adjustRightInd w:val="0"/>
        <w:rPr>
          <w:rFonts w:cs="Book Antiqua"/>
          <w:b/>
          <w:kern w:val="28"/>
        </w:rPr>
      </w:pPr>
      <w:r w:rsidRPr="00CC5A47">
        <w:rPr>
          <w:rFonts w:cs="Book Antiqua"/>
          <w:b/>
          <w:kern w:val="28"/>
        </w:rPr>
        <w:t xml:space="preserve">Articles in </w:t>
      </w:r>
      <w:r w:rsidR="00050D11">
        <w:rPr>
          <w:rFonts w:cs="Book Antiqua"/>
          <w:b/>
          <w:kern w:val="28"/>
        </w:rPr>
        <w:t xml:space="preserve">Peer Reviewed </w:t>
      </w:r>
      <w:r w:rsidRPr="00CC5A47">
        <w:rPr>
          <w:rFonts w:cs="Book Antiqua"/>
          <w:b/>
          <w:kern w:val="28"/>
        </w:rPr>
        <w:t>Journals</w:t>
      </w:r>
      <w:r w:rsidR="0019379D">
        <w:rPr>
          <w:rFonts w:cs="Book Antiqua"/>
          <w:b/>
          <w:kern w:val="28"/>
        </w:rPr>
        <w:t xml:space="preserve"> (*indicates student co-author)</w:t>
      </w:r>
    </w:p>
    <w:p w14:paraId="0AA9521E" w14:textId="77777777" w:rsidR="008C70AF" w:rsidRPr="008C70AF" w:rsidRDefault="008C70AF" w:rsidP="008C70AF">
      <w:pPr>
        <w:pStyle w:val="ListParagraph"/>
        <w:ind w:left="360"/>
        <w:rPr>
          <w:rFonts w:cs="Book Antiqua"/>
          <w:kern w:val="28"/>
        </w:rPr>
      </w:pPr>
      <w:bookmarkStart w:id="0" w:name="_Hlk120614029"/>
    </w:p>
    <w:p w14:paraId="547132C7" w14:textId="11572AB4" w:rsidR="008C70AF" w:rsidRPr="008C70AF" w:rsidRDefault="008C70AF">
      <w:pPr>
        <w:pStyle w:val="ListParagraph"/>
        <w:numPr>
          <w:ilvl w:val="0"/>
          <w:numId w:val="15"/>
        </w:numPr>
        <w:rPr>
          <w:rFonts w:cs="Book Antiqua"/>
          <w:b/>
          <w:bCs/>
          <w:kern w:val="28"/>
        </w:rPr>
      </w:pPr>
      <w:r w:rsidRPr="0044145F">
        <w:rPr>
          <w:rFonts w:cs="Book Antiqua"/>
          <w:b/>
          <w:kern w:val="28"/>
        </w:rPr>
        <w:t>Pawson, M</w:t>
      </w:r>
      <w:r w:rsidRPr="00803D8D">
        <w:rPr>
          <w:rFonts w:cs="Book Antiqua"/>
          <w:kern w:val="28"/>
        </w:rPr>
        <w:t>., Vuolo, M</w:t>
      </w:r>
      <w:r>
        <w:rPr>
          <w:rFonts w:cs="Book Antiqua"/>
          <w:kern w:val="28"/>
        </w:rPr>
        <w:t xml:space="preserve">, </w:t>
      </w:r>
      <w:r w:rsidRPr="00803D8D">
        <w:rPr>
          <w:rFonts w:cs="Book Antiqua"/>
          <w:kern w:val="28"/>
        </w:rPr>
        <w:t>Kelly, B.C.,</w:t>
      </w:r>
      <w:r>
        <w:rPr>
          <w:rFonts w:cs="Book Antiqua"/>
          <w:kern w:val="28"/>
        </w:rPr>
        <w:t xml:space="preserve"> (2026) “</w:t>
      </w:r>
      <w:r w:rsidRPr="008C70AF">
        <w:rPr>
          <w:rFonts w:cs="Book Antiqua"/>
          <w:kern w:val="28"/>
        </w:rPr>
        <w:t>Cannabis consumer responses to the concept of standard THC units</w:t>
      </w:r>
      <w:r>
        <w:rPr>
          <w:rFonts w:cs="Book Antiqua"/>
          <w:kern w:val="28"/>
        </w:rPr>
        <w:t xml:space="preserve">” </w:t>
      </w:r>
      <w:r w:rsidRPr="008C70AF">
        <w:rPr>
          <w:rFonts w:cs="Book Antiqua"/>
          <w:i/>
          <w:iCs/>
          <w:kern w:val="28"/>
        </w:rPr>
        <w:t>Addiction</w:t>
      </w:r>
      <w:r>
        <w:rPr>
          <w:rFonts w:cs="Book Antiqua"/>
          <w:kern w:val="28"/>
        </w:rPr>
        <w:t>, In Press</w:t>
      </w:r>
    </w:p>
    <w:p w14:paraId="00245D58" w14:textId="77777777" w:rsidR="008C70AF" w:rsidRPr="008C70AF" w:rsidRDefault="008C70AF" w:rsidP="008C70AF">
      <w:pPr>
        <w:pStyle w:val="ListParagraph"/>
        <w:ind w:left="360"/>
        <w:rPr>
          <w:rFonts w:cs="Book Antiqua"/>
          <w:kern w:val="28"/>
        </w:rPr>
      </w:pPr>
    </w:p>
    <w:p w14:paraId="792AE18C" w14:textId="119AF136" w:rsidR="00C85200" w:rsidRPr="00C85200" w:rsidRDefault="00C85200">
      <w:pPr>
        <w:pStyle w:val="ListParagraph"/>
        <w:numPr>
          <w:ilvl w:val="0"/>
          <w:numId w:val="40"/>
        </w:numPr>
        <w:rPr>
          <w:rFonts w:cs="Book Antiqua"/>
          <w:kern w:val="28"/>
        </w:rPr>
      </w:pPr>
      <w:r w:rsidRPr="00C85200">
        <w:rPr>
          <w:rFonts w:cs="Book Antiqua"/>
          <w:b/>
          <w:bCs/>
          <w:kern w:val="28"/>
        </w:rPr>
        <w:t>Pawson, M.,</w:t>
      </w:r>
      <w:r>
        <w:rPr>
          <w:rFonts w:cs="Book Antiqua"/>
          <w:kern w:val="28"/>
        </w:rPr>
        <w:t xml:space="preserve"> Kelly, B.C. (2024) “</w:t>
      </w:r>
      <w:r w:rsidRPr="00C85200">
        <w:rPr>
          <w:rFonts w:cs="Book Antiqua"/>
          <w:kern w:val="28"/>
        </w:rPr>
        <w:t>Hemp-based psychoactive use and risk among young adults: Trend theory, policy, and regulation beyond legality</w:t>
      </w:r>
      <w:r>
        <w:rPr>
          <w:rFonts w:cs="Book Antiqua"/>
          <w:kern w:val="28"/>
        </w:rPr>
        <w:t xml:space="preserve">.” </w:t>
      </w:r>
      <w:r w:rsidRPr="00C85200">
        <w:rPr>
          <w:rFonts w:cs="Book Antiqua"/>
          <w:i/>
          <w:iCs/>
          <w:kern w:val="28"/>
        </w:rPr>
        <w:t>International Journal of Drug Policy</w:t>
      </w:r>
      <w:r>
        <w:rPr>
          <w:rFonts w:cs="Book Antiqua"/>
          <w:i/>
          <w:iCs/>
          <w:kern w:val="28"/>
        </w:rPr>
        <w:t xml:space="preserve">, </w:t>
      </w:r>
      <w:r w:rsidRPr="009E0035">
        <w:rPr>
          <w:rFonts w:cs="Book Antiqua"/>
          <w:kern w:val="28"/>
        </w:rPr>
        <w:t>130</w:t>
      </w:r>
      <w:r w:rsidR="009E0035" w:rsidRPr="009E0035">
        <w:rPr>
          <w:rFonts w:cs="Book Antiqua"/>
          <w:kern w:val="28"/>
        </w:rPr>
        <w:t xml:space="preserve"> #</w:t>
      </w:r>
      <w:r w:rsidR="009E0035" w:rsidRPr="009E0035">
        <w:rPr>
          <w:rFonts w:ascii="Arial" w:hAnsi="Arial" w:cs="Arial"/>
          <w:color w:val="1F1F1F"/>
          <w:sz w:val="21"/>
          <w:szCs w:val="21"/>
        </w:rPr>
        <w:t xml:space="preserve"> </w:t>
      </w:r>
      <w:r w:rsidR="009E0035" w:rsidRPr="009E0035">
        <w:rPr>
          <w:rFonts w:cs="Book Antiqua"/>
          <w:kern w:val="28"/>
        </w:rPr>
        <w:t>104523</w:t>
      </w:r>
    </w:p>
    <w:p w14:paraId="6FF033E2" w14:textId="77777777" w:rsidR="00C85200" w:rsidRDefault="00C85200" w:rsidP="00C85200">
      <w:pPr>
        <w:pStyle w:val="ListParagraph"/>
        <w:ind w:left="360"/>
        <w:rPr>
          <w:rFonts w:cs="Book Antiqua"/>
          <w:kern w:val="28"/>
        </w:rPr>
      </w:pPr>
    </w:p>
    <w:p w14:paraId="05A04B29" w14:textId="63060641" w:rsidR="00F41453" w:rsidRDefault="00F41453">
      <w:pPr>
        <w:pStyle w:val="ListParagraph"/>
        <w:numPr>
          <w:ilvl w:val="0"/>
          <w:numId w:val="33"/>
        </w:numPr>
        <w:rPr>
          <w:rFonts w:cs="Book Antiqua"/>
          <w:kern w:val="28"/>
        </w:rPr>
      </w:pPr>
      <w:r w:rsidRPr="00803D8D">
        <w:rPr>
          <w:rFonts w:cs="Book Antiqua"/>
          <w:kern w:val="28"/>
        </w:rPr>
        <w:t xml:space="preserve">Kelly, B.C., </w:t>
      </w:r>
      <w:r w:rsidRPr="0044145F">
        <w:rPr>
          <w:rFonts w:cs="Book Antiqua"/>
          <w:b/>
          <w:kern w:val="28"/>
        </w:rPr>
        <w:t>Pawson, M</w:t>
      </w:r>
      <w:r w:rsidRPr="00803D8D">
        <w:rPr>
          <w:rFonts w:cs="Book Antiqua"/>
          <w:kern w:val="28"/>
        </w:rPr>
        <w:t>., Vuolo, M. (</w:t>
      </w:r>
      <w:r w:rsidR="005334F0">
        <w:rPr>
          <w:rFonts w:cs="Book Antiqua"/>
          <w:kern w:val="28"/>
        </w:rPr>
        <w:t>2023</w:t>
      </w:r>
      <w:r w:rsidRPr="00803D8D">
        <w:rPr>
          <w:rFonts w:cs="Book Antiqua"/>
          <w:kern w:val="28"/>
        </w:rPr>
        <w:t>) “</w:t>
      </w:r>
      <w:r w:rsidR="0044780C">
        <w:rPr>
          <w:rFonts w:cs="Book Antiqua"/>
          <w:kern w:val="28"/>
        </w:rPr>
        <w:t>Social Network Ties and Responses to COVID-19 Among E-Cigarette Users</w:t>
      </w:r>
      <w:r w:rsidRPr="00803D8D">
        <w:rPr>
          <w:rFonts w:cs="Book Antiqua"/>
          <w:kern w:val="28"/>
        </w:rPr>
        <w:t xml:space="preserve">.” </w:t>
      </w:r>
      <w:r w:rsidR="00716B04" w:rsidRPr="00716B04">
        <w:rPr>
          <w:rFonts w:cs="Book Antiqua"/>
          <w:i/>
          <w:kern w:val="28"/>
        </w:rPr>
        <w:t>Journal of Drug Issues</w:t>
      </w:r>
      <w:r w:rsidR="005334F0">
        <w:rPr>
          <w:rFonts w:cs="Book Antiqua"/>
          <w:i/>
          <w:kern w:val="28"/>
        </w:rPr>
        <w:t xml:space="preserve">, </w:t>
      </w:r>
      <w:r w:rsidR="005334F0">
        <w:rPr>
          <w:rFonts w:cs="Book Antiqua"/>
          <w:iCs/>
          <w:kern w:val="28"/>
        </w:rPr>
        <w:t>53 (1) 145-158.</w:t>
      </w:r>
    </w:p>
    <w:p w14:paraId="71700E3A" w14:textId="77777777" w:rsidR="00F41453" w:rsidRPr="00F41453" w:rsidRDefault="00F41453" w:rsidP="00525FAD">
      <w:pPr>
        <w:rPr>
          <w:rFonts w:cs="Book Antiqua"/>
          <w:kern w:val="28"/>
        </w:rPr>
      </w:pPr>
    </w:p>
    <w:p w14:paraId="084AC8C4" w14:textId="5BB08C31" w:rsidR="0044780C" w:rsidRPr="000D3477" w:rsidRDefault="0044780C">
      <w:pPr>
        <w:pStyle w:val="ListParagraph"/>
        <w:numPr>
          <w:ilvl w:val="0"/>
          <w:numId w:val="16"/>
        </w:numPr>
        <w:overflowPunct w:val="0"/>
        <w:adjustRightInd w:val="0"/>
        <w:rPr>
          <w:rFonts w:cs="Book Antiqua"/>
          <w:b/>
          <w:kern w:val="28"/>
        </w:rPr>
      </w:pPr>
      <w:r w:rsidRPr="000D3477">
        <w:rPr>
          <w:rFonts w:cs="Book Antiqua"/>
          <w:kern w:val="28"/>
        </w:rPr>
        <w:t>Yang, Y., Kelly, B.C.,</w:t>
      </w:r>
      <w:r w:rsidRPr="000D3477">
        <w:rPr>
          <w:rFonts w:cs="Book Antiqua"/>
          <w:b/>
          <w:kern w:val="28"/>
        </w:rPr>
        <w:t xml:space="preserve"> Pawson, M</w:t>
      </w:r>
      <w:r w:rsidRPr="000D3477">
        <w:rPr>
          <w:rFonts w:cs="Book Antiqua"/>
          <w:kern w:val="28"/>
        </w:rPr>
        <w:t>.,</w:t>
      </w:r>
      <w:r w:rsidRPr="000D3477">
        <w:rPr>
          <w:rFonts w:cs="Book Antiqua"/>
          <w:b/>
          <w:kern w:val="28"/>
        </w:rPr>
        <w:t xml:space="preserve"> </w:t>
      </w:r>
      <w:r w:rsidRPr="000D3477">
        <w:rPr>
          <w:rFonts w:cs="Book Antiqua"/>
          <w:kern w:val="28"/>
        </w:rPr>
        <w:t>Vuolo, M.</w:t>
      </w:r>
      <w:r w:rsidRPr="00B20A67">
        <w:t xml:space="preserve"> </w:t>
      </w:r>
      <w:r>
        <w:t>(2023) “</w:t>
      </w:r>
      <w:r w:rsidRPr="000D3477">
        <w:rPr>
          <w:rFonts w:cs="Book Antiqua"/>
          <w:kern w:val="28"/>
        </w:rPr>
        <w:t>Vaping in a Time of Pandemics: Risk Perception and Motivations for Electronic Cigarette Use”</w:t>
      </w:r>
      <w:r w:rsidRPr="000D3477">
        <w:rPr>
          <w:rFonts w:cs="Book Antiqua"/>
          <w:b/>
          <w:kern w:val="28"/>
        </w:rPr>
        <w:t xml:space="preserve"> </w:t>
      </w:r>
      <w:r w:rsidRPr="000D3477">
        <w:rPr>
          <w:rFonts w:cs="Book Antiqua"/>
          <w:i/>
          <w:kern w:val="28"/>
        </w:rPr>
        <w:t>Nicotine and Tobacco</w:t>
      </w:r>
      <w:r w:rsidRPr="000D3477">
        <w:rPr>
          <w:rFonts w:ascii="Helvetica" w:hAnsi="Helvetica" w:cs="Helvetica"/>
          <w:color w:val="212121"/>
          <w:shd w:val="clear" w:color="auto" w:fill="FFFFFF"/>
        </w:rPr>
        <w:t xml:space="preserve"> </w:t>
      </w:r>
      <w:r w:rsidR="000D3477">
        <w:rPr>
          <w:rFonts w:cs="Book Antiqua"/>
          <w:iCs/>
          <w:kern w:val="28"/>
        </w:rPr>
        <w:t>25 (2) 237-246</w:t>
      </w:r>
    </w:p>
    <w:p w14:paraId="3DAEF0BA" w14:textId="77777777" w:rsidR="000D3477" w:rsidRPr="000D3477" w:rsidRDefault="000D3477" w:rsidP="000D3477">
      <w:pPr>
        <w:pStyle w:val="ListParagraph"/>
        <w:overflowPunct w:val="0"/>
        <w:adjustRightInd w:val="0"/>
        <w:ind w:left="360"/>
        <w:rPr>
          <w:rFonts w:cs="Book Antiqua"/>
          <w:b/>
          <w:kern w:val="28"/>
        </w:rPr>
      </w:pPr>
    </w:p>
    <w:p w14:paraId="09ED5C79" w14:textId="0A40E866" w:rsidR="004E6721" w:rsidRPr="004E6721" w:rsidRDefault="004E6721">
      <w:pPr>
        <w:pStyle w:val="ListParagraph"/>
        <w:numPr>
          <w:ilvl w:val="0"/>
          <w:numId w:val="17"/>
        </w:numPr>
        <w:rPr>
          <w:rFonts w:cs="Book Antiqua"/>
          <w:kern w:val="28"/>
        </w:rPr>
      </w:pPr>
      <w:r w:rsidRPr="00716B04">
        <w:rPr>
          <w:rFonts w:cs="Book Antiqua"/>
          <w:b/>
          <w:kern w:val="28"/>
        </w:rPr>
        <w:t>Pawson, M</w:t>
      </w:r>
      <w:r>
        <w:rPr>
          <w:rFonts w:cs="Book Antiqua"/>
          <w:kern w:val="28"/>
        </w:rPr>
        <w:t xml:space="preserve">., Kelly, B.C. (2022) “Balancing Consumption and Constraint: </w:t>
      </w:r>
      <w:r w:rsidRPr="00716B04">
        <w:rPr>
          <w:rFonts w:cs="Book Antiqua"/>
          <w:kern w:val="28"/>
        </w:rPr>
        <w:t xml:space="preserve">Binge Drinking, Stimulant Misuse, and Relational Capital among Young Adults” </w:t>
      </w:r>
      <w:r>
        <w:rPr>
          <w:rFonts w:cs="Book Antiqua"/>
          <w:i/>
          <w:kern w:val="28"/>
        </w:rPr>
        <w:t xml:space="preserve">Social Science and Medicine, </w:t>
      </w:r>
      <w:r>
        <w:rPr>
          <w:rFonts w:cs="Book Antiqua"/>
          <w:iCs/>
          <w:kern w:val="28"/>
        </w:rPr>
        <w:t>309 #115244</w:t>
      </w:r>
    </w:p>
    <w:p w14:paraId="66D114BD" w14:textId="77777777" w:rsidR="00CA2176" w:rsidRPr="0044780C" w:rsidRDefault="00CA2176" w:rsidP="00525FAD">
      <w:pPr>
        <w:overflowPunct w:val="0"/>
        <w:adjustRightInd w:val="0"/>
        <w:rPr>
          <w:rFonts w:cs="Book Antiqua"/>
          <w:b/>
          <w:kern w:val="28"/>
        </w:rPr>
      </w:pPr>
    </w:p>
    <w:p w14:paraId="69A9AED6" w14:textId="0579498A" w:rsidR="000475BC" w:rsidRPr="007923F7" w:rsidRDefault="000475BC">
      <w:pPr>
        <w:pStyle w:val="ListParagraph"/>
        <w:numPr>
          <w:ilvl w:val="0"/>
          <w:numId w:val="18"/>
        </w:numPr>
        <w:rPr>
          <w:rFonts w:cs="Book Antiqua"/>
          <w:b/>
          <w:kern w:val="28"/>
        </w:rPr>
      </w:pPr>
      <w:r w:rsidRPr="004373B6">
        <w:rPr>
          <w:rFonts w:cs="Book Antiqua"/>
          <w:b/>
          <w:kern w:val="28"/>
        </w:rPr>
        <w:t>Pawson, M.</w:t>
      </w:r>
      <w:r w:rsidRPr="004373B6">
        <w:rPr>
          <w:rFonts w:cs="Book Antiqua"/>
          <w:kern w:val="28"/>
        </w:rPr>
        <w:t>,</w:t>
      </w:r>
      <w:r w:rsidRPr="004373B6">
        <w:rPr>
          <w:rFonts w:cs="Book Antiqua"/>
          <w:b/>
          <w:kern w:val="28"/>
        </w:rPr>
        <w:t xml:space="preserve"> </w:t>
      </w:r>
      <w:r w:rsidRPr="004373B6">
        <w:rPr>
          <w:rFonts w:cs="Book Antiqua"/>
          <w:kern w:val="28"/>
        </w:rPr>
        <w:t xml:space="preserve">Kelly B.C. </w:t>
      </w:r>
      <w:r w:rsidR="00CA2176">
        <w:rPr>
          <w:rFonts w:cs="Book Antiqua"/>
          <w:kern w:val="28"/>
        </w:rPr>
        <w:t>(2022</w:t>
      </w:r>
      <w:r>
        <w:rPr>
          <w:rFonts w:cs="Book Antiqua"/>
          <w:kern w:val="28"/>
        </w:rPr>
        <w:t>) “</w:t>
      </w:r>
      <w:r w:rsidRPr="004373B6">
        <w:rPr>
          <w:rFonts w:cs="Book Antiqua"/>
          <w:kern w:val="28"/>
        </w:rPr>
        <w:t xml:space="preserve">Drug Normalization </w:t>
      </w:r>
      <w:r>
        <w:rPr>
          <w:rFonts w:cs="Book Antiqua"/>
          <w:kern w:val="28"/>
        </w:rPr>
        <w:t xml:space="preserve">and Conventional Social </w:t>
      </w:r>
      <w:r w:rsidRPr="004373B6">
        <w:rPr>
          <w:rFonts w:cs="Book Antiqua"/>
          <w:kern w:val="28"/>
        </w:rPr>
        <w:t>Institution</w:t>
      </w:r>
      <w:r>
        <w:rPr>
          <w:rFonts w:cs="Book Antiqua"/>
          <w:kern w:val="28"/>
        </w:rPr>
        <w:t xml:space="preserve">s: The Unusual Case of Prescription Drug Misuse.” </w:t>
      </w:r>
      <w:r>
        <w:rPr>
          <w:rFonts w:cs="Book Antiqua"/>
          <w:i/>
          <w:kern w:val="28"/>
        </w:rPr>
        <w:t>Sociological Forum</w:t>
      </w:r>
      <w:r w:rsidR="00B41C52">
        <w:rPr>
          <w:rFonts w:cs="Book Antiqua"/>
          <w:i/>
          <w:kern w:val="28"/>
        </w:rPr>
        <w:t xml:space="preserve">, </w:t>
      </w:r>
      <w:r w:rsidR="00B41C52">
        <w:rPr>
          <w:rFonts w:cs="Book Antiqua"/>
          <w:kern w:val="28"/>
        </w:rPr>
        <w:t>37 (1) 48-69</w:t>
      </w:r>
      <w:r>
        <w:rPr>
          <w:rFonts w:cs="Book Antiqua"/>
          <w:i/>
          <w:kern w:val="28"/>
        </w:rPr>
        <w:t>.</w:t>
      </w:r>
    </w:p>
    <w:p w14:paraId="09B8CC06" w14:textId="77777777" w:rsidR="000475BC" w:rsidRDefault="000475BC" w:rsidP="00525FAD">
      <w:pPr>
        <w:pStyle w:val="ListParagraph"/>
        <w:ind w:left="360"/>
        <w:rPr>
          <w:iCs/>
          <w:color w:val="222222"/>
        </w:rPr>
      </w:pPr>
    </w:p>
    <w:p w14:paraId="5D3901CF" w14:textId="206E5E3E" w:rsidR="004C7393" w:rsidRDefault="004C7393">
      <w:pPr>
        <w:pStyle w:val="ListParagraph"/>
        <w:numPr>
          <w:ilvl w:val="0"/>
          <w:numId w:val="19"/>
        </w:numPr>
        <w:rPr>
          <w:iCs/>
          <w:color w:val="222222"/>
        </w:rPr>
      </w:pPr>
      <w:r w:rsidRPr="004C7393">
        <w:rPr>
          <w:iCs/>
          <w:color w:val="222222"/>
        </w:rPr>
        <w:t xml:space="preserve">Wells, B.E., Samrock, S., </w:t>
      </w:r>
      <w:r w:rsidRPr="005C14F1">
        <w:rPr>
          <w:b/>
          <w:iCs/>
          <w:color w:val="222222"/>
        </w:rPr>
        <w:t>Pawson, M</w:t>
      </w:r>
      <w:r w:rsidR="00CA2176">
        <w:rPr>
          <w:iCs/>
          <w:color w:val="222222"/>
        </w:rPr>
        <w:t xml:space="preserve">., </w:t>
      </w:r>
      <w:r w:rsidR="00B41C52">
        <w:rPr>
          <w:iCs/>
          <w:color w:val="222222"/>
        </w:rPr>
        <w:t>Starks, T.J., (2022</w:t>
      </w:r>
      <w:r w:rsidRPr="004C7393">
        <w:rPr>
          <w:iCs/>
          <w:color w:val="222222"/>
        </w:rPr>
        <w:t xml:space="preserve">) “Pilot randomized trial of an expressive writing intervention to reduce sexual HIV-transmission risk and substance use among emerging adult gay and bisexual men.” </w:t>
      </w:r>
      <w:r w:rsidRPr="008B6C3D">
        <w:rPr>
          <w:i/>
          <w:iCs/>
          <w:color w:val="222222"/>
        </w:rPr>
        <w:t>AIDS and Behavior</w:t>
      </w:r>
      <w:r w:rsidR="00B41C52">
        <w:rPr>
          <w:iCs/>
          <w:color w:val="222222"/>
        </w:rPr>
        <w:t xml:space="preserve">, 26 584-595. </w:t>
      </w:r>
    </w:p>
    <w:bookmarkEnd w:id="0"/>
    <w:p w14:paraId="055A0813" w14:textId="77777777" w:rsidR="004C7393" w:rsidRDefault="004C7393" w:rsidP="00525FAD">
      <w:pPr>
        <w:pStyle w:val="ListParagraph"/>
        <w:ind w:left="360"/>
        <w:rPr>
          <w:iCs/>
          <w:color w:val="222222"/>
        </w:rPr>
      </w:pPr>
    </w:p>
    <w:p w14:paraId="0EDF02D0" w14:textId="194BAA86" w:rsidR="004D2AE6" w:rsidRPr="004D2AE6" w:rsidRDefault="004D2AE6">
      <w:pPr>
        <w:pStyle w:val="ListParagraph"/>
        <w:numPr>
          <w:ilvl w:val="0"/>
          <w:numId w:val="20"/>
        </w:numPr>
        <w:rPr>
          <w:iCs/>
          <w:color w:val="222222"/>
        </w:rPr>
      </w:pPr>
      <w:r w:rsidRPr="004D2AE6">
        <w:rPr>
          <w:iCs/>
          <w:color w:val="222222"/>
        </w:rPr>
        <w:t xml:space="preserve">Kelly, B.C., </w:t>
      </w:r>
      <w:r w:rsidRPr="004D2AE6">
        <w:rPr>
          <w:b/>
          <w:iCs/>
          <w:color w:val="222222"/>
        </w:rPr>
        <w:t>Pawson, M</w:t>
      </w:r>
      <w:r w:rsidRPr="004D2AE6">
        <w:rPr>
          <w:iCs/>
          <w:color w:val="222222"/>
        </w:rPr>
        <w:t>., Vuolo, M. (</w:t>
      </w:r>
      <w:r w:rsidR="00CA2176">
        <w:rPr>
          <w:iCs/>
          <w:color w:val="222222"/>
        </w:rPr>
        <w:t>2021</w:t>
      </w:r>
      <w:r w:rsidRPr="004D2AE6">
        <w:rPr>
          <w:iCs/>
          <w:color w:val="222222"/>
        </w:rPr>
        <w:t xml:space="preserve">) “Beliefs on COVID-19 among Electronic Cigarette Users: Behavioral Responses and Implications for COVID Prevention and E-cigarette Interventions.” </w:t>
      </w:r>
      <w:r w:rsidRPr="004D2AE6">
        <w:rPr>
          <w:i/>
          <w:iCs/>
          <w:color w:val="222222"/>
        </w:rPr>
        <w:t>Journal of Drug Issues</w:t>
      </w:r>
      <w:r w:rsidR="00B41C52">
        <w:rPr>
          <w:iCs/>
          <w:color w:val="222222"/>
        </w:rPr>
        <w:t xml:space="preserve">, 51 (2) 280-296. </w:t>
      </w:r>
    </w:p>
    <w:p w14:paraId="260A1EEE" w14:textId="77777777" w:rsidR="004D2AE6" w:rsidRDefault="004D2AE6" w:rsidP="00525FAD">
      <w:pPr>
        <w:pStyle w:val="ListParagraph"/>
        <w:ind w:left="360"/>
        <w:rPr>
          <w:iCs/>
          <w:color w:val="222222"/>
        </w:rPr>
      </w:pPr>
    </w:p>
    <w:p w14:paraId="594AED6B" w14:textId="198A1CE1" w:rsidR="0035414C" w:rsidRDefault="0035414C">
      <w:pPr>
        <w:pStyle w:val="ListParagraph"/>
        <w:numPr>
          <w:ilvl w:val="0"/>
          <w:numId w:val="21"/>
        </w:numPr>
        <w:rPr>
          <w:iCs/>
          <w:color w:val="222222"/>
        </w:rPr>
      </w:pPr>
      <w:r w:rsidRPr="000C4750">
        <w:rPr>
          <w:iCs/>
          <w:color w:val="222222"/>
        </w:rPr>
        <w:t>Bosco S.C.</w:t>
      </w:r>
      <w:r w:rsidR="0019379D">
        <w:rPr>
          <w:iCs/>
          <w:color w:val="222222"/>
        </w:rPr>
        <w:t>*</w:t>
      </w:r>
      <w:r w:rsidRPr="000C4750">
        <w:rPr>
          <w:iCs/>
          <w:color w:val="222222"/>
        </w:rPr>
        <w:t xml:space="preserve">, </w:t>
      </w:r>
      <w:r w:rsidRPr="000C4750">
        <w:rPr>
          <w:b/>
          <w:iCs/>
          <w:color w:val="222222"/>
        </w:rPr>
        <w:t>Pawson, M</w:t>
      </w:r>
      <w:r w:rsidRPr="000C4750">
        <w:rPr>
          <w:iCs/>
          <w:color w:val="222222"/>
        </w:rPr>
        <w:t>., Parsons, J.T., Starks, T.J. (</w:t>
      </w:r>
      <w:r w:rsidR="001D00A9">
        <w:rPr>
          <w:iCs/>
          <w:color w:val="222222"/>
        </w:rPr>
        <w:t>202</w:t>
      </w:r>
      <w:r w:rsidR="0044780C">
        <w:rPr>
          <w:iCs/>
          <w:color w:val="222222"/>
        </w:rPr>
        <w:t>1</w:t>
      </w:r>
      <w:r w:rsidRPr="000C4750">
        <w:rPr>
          <w:iCs/>
          <w:color w:val="222222"/>
        </w:rPr>
        <w:t xml:space="preserve">) “Biomedical HIV Prevention among Gay Male Couples: A Qualitative Study of Motivations and Concerns.” </w:t>
      </w:r>
      <w:r w:rsidRPr="007034E7">
        <w:rPr>
          <w:i/>
          <w:iCs/>
          <w:color w:val="222222"/>
        </w:rPr>
        <w:t>Journal of</w:t>
      </w:r>
      <w:r w:rsidRPr="000C4750">
        <w:rPr>
          <w:iCs/>
          <w:color w:val="222222"/>
        </w:rPr>
        <w:t xml:space="preserve"> </w:t>
      </w:r>
      <w:r w:rsidRPr="000C4750">
        <w:rPr>
          <w:i/>
          <w:iCs/>
          <w:color w:val="222222"/>
        </w:rPr>
        <w:t>Homosexuality</w:t>
      </w:r>
      <w:r w:rsidRPr="000C4750">
        <w:rPr>
          <w:iCs/>
          <w:color w:val="222222"/>
        </w:rPr>
        <w:t xml:space="preserve">, </w:t>
      </w:r>
      <w:r w:rsidR="008B6EF0">
        <w:rPr>
          <w:iCs/>
          <w:color w:val="222222"/>
        </w:rPr>
        <w:t xml:space="preserve">68 (8) </w:t>
      </w:r>
      <w:r w:rsidR="008B6EF0" w:rsidRPr="008B6EF0">
        <w:rPr>
          <w:iCs/>
          <w:color w:val="222222"/>
        </w:rPr>
        <w:t>1353-1370</w:t>
      </w:r>
      <w:r w:rsidR="00716B04">
        <w:rPr>
          <w:iCs/>
          <w:color w:val="222222"/>
        </w:rPr>
        <w:t>.</w:t>
      </w:r>
    </w:p>
    <w:p w14:paraId="3F702CA8" w14:textId="77777777" w:rsidR="008B6EF0" w:rsidRDefault="008B6EF0" w:rsidP="00525FAD">
      <w:pPr>
        <w:pStyle w:val="ListParagraph"/>
        <w:ind w:left="360"/>
        <w:rPr>
          <w:iCs/>
          <w:color w:val="222222"/>
        </w:rPr>
      </w:pPr>
    </w:p>
    <w:p w14:paraId="1E6C6520" w14:textId="40B26EFF" w:rsidR="008B6EF0" w:rsidRDefault="008B6EF0">
      <w:pPr>
        <w:pStyle w:val="ListParagraph"/>
        <w:numPr>
          <w:ilvl w:val="0"/>
          <w:numId w:val="22"/>
        </w:numPr>
        <w:rPr>
          <w:iCs/>
          <w:color w:val="222222"/>
        </w:rPr>
      </w:pPr>
      <w:r w:rsidRPr="008B6EF0">
        <w:rPr>
          <w:iCs/>
          <w:color w:val="222222"/>
        </w:rPr>
        <w:t>Starks</w:t>
      </w:r>
      <w:r>
        <w:rPr>
          <w:iCs/>
          <w:color w:val="222222"/>
        </w:rPr>
        <w:t xml:space="preserve"> T.J., Robles G., Doyle K.M., </w:t>
      </w:r>
      <w:r w:rsidRPr="008B6EF0">
        <w:rPr>
          <w:b/>
          <w:iCs/>
          <w:color w:val="222222"/>
        </w:rPr>
        <w:t>Pawson, M.,</w:t>
      </w:r>
      <w:r>
        <w:rPr>
          <w:iCs/>
          <w:color w:val="222222"/>
        </w:rPr>
        <w:t xml:space="preserve"> Bertone P., Millar, B.M., Ingersoll, K.S.</w:t>
      </w:r>
      <w:r w:rsidRPr="008B6EF0">
        <w:rPr>
          <w:iCs/>
          <w:color w:val="222222"/>
        </w:rPr>
        <w:t xml:space="preserve"> </w:t>
      </w:r>
      <w:r>
        <w:rPr>
          <w:iCs/>
          <w:color w:val="222222"/>
        </w:rPr>
        <w:t>(2020) “</w:t>
      </w:r>
      <w:r w:rsidRPr="008B6EF0">
        <w:rPr>
          <w:iCs/>
          <w:color w:val="222222"/>
        </w:rPr>
        <w:t>Motivational interviewing with male couples to reduce substance use and HIV risk: Manifestations of partner discord and strategies for facilitating dyadic functioning</w:t>
      </w:r>
      <w:r>
        <w:rPr>
          <w:iCs/>
          <w:color w:val="222222"/>
        </w:rPr>
        <w:t xml:space="preserve">” </w:t>
      </w:r>
      <w:r w:rsidRPr="008B6EF0">
        <w:rPr>
          <w:i/>
          <w:iCs/>
          <w:color w:val="222222"/>
        </w:rPr>
        <w:t>Psychotherapy</w:t>
      </w:r>
      <w:r>
        <w:rPr>
          <w:iCs/>
          <w:color w:val="222222"/>
        </w:rPr>
        <w:t xml:space="preserve">, 57(1) </w:t>
      </w:r>
      <w:r w:rsidRPr="008B6EF0">
        <w:rPr>
          <w:iCs/>
          <w:color w:val="222222"/>
        </w:rPr>
        <w:t>58-67</w:t>
      </w:r>
      <w:r>
        <w:rPr>
          <w:iCs/>
          <w:color w:val="222222"/>
        </w:rPr>
        <w:t>.</w:t>
      </w:r>
      <w:r w:rsidR="0044780C" w:rsidRPr="0044780C">
        <w:t xml:space="preserve"> </w:t>
      </w:r>
    </w:p>
    <w:p w14:paraId="4CDC7208" w14:textId="77777777" w:rsidR="0044780C" w:rsidRDefault="0044780C" w:rsidP="00525FAD">
      <w:pPr>
        <w:pStyle w:val="ListParagraph"/>
        <w:ind w:left="360"/>
        <w:rPr>
          <w:iCs/>
          <w:color w:val="222222"/>
        </w:rPr>
      </w:pPr>
    </w:p>
    <w:p w14:paraId="0DAD9696" w14:textId="27EBE757" w:rsidR="0044780C" w:rsidRPr="00525FAD" w:rsidRDefault="0044780C">
      <w:pPr>
        <w:pStyle w:val="ListParagraph"/>
        <w:numPr>
          <w:ilvl w:val="0"/>
          <w:numId w:val="23"/>
        </w:numPr>
        <w:rPr>
          <w:iCs/>
          <w:color w:val="222222"/>
        </w:rPr>
      </w:pPr>
      <w:r w:rsidRPr="008B6EF0">
        <w:rPr>
          <w:iCs/>
          <w:color w:val="222222"/>
        </w:rPr>
        <w:t>Starks</w:t>
      </w:r>
      <w:r>
        <w:rPr>
          <w:iCs/>
          <w:color w:val="222222"/>
        </w:rPr>
        <w:t xml:space="preserve"> T.J., Robles G.,</w:t>
      </w:r>
      <w:r w:rsidRPr="0044780C">
        <w:rPr>
          <w:b/>
          <w:iCs/>
          <w:color w:val="222222"/>
        </w:rPr>
        <w:t xml:space="preserve"> </w:t>
      </w:r>
      <w:r w:rsidRPr="008B6EF0">
        <w:rPr>
          <w:b/>
          <w:iCs/>
          <w:color w:val="222222"/>
        </w:rPr>
        <w:t>Pawson, M.,</w:t>
      </w:r>
      <w:r>
        <w:rPr>
          <w:b/>
          <w:iCs/>
          <w:color w:val="222222"/>
        </w:rPr>
        <w:t xml:space="preserve"> </w:t>
      </w:r>
      <w:r>
        <w:rPr>
          <w:bCs/>
          <w:iCs/>
          <w:color w:val="222222"/>
        </w:rPr>
        <w:t xml:space="preserve">Jimenez, R.H., Gandhi, M., Parsons J.T., Millar, B.M. (2019) </w:t>
      </w:r>
      <w:r w:rsidRPr="0044780C">
        <w:rPr>
          <w:bCs/>
          <w:iCs/>
          <w:color w:val="222222"/>
        </w:rPr>
        <w:t xml:space="preserve">Motivational Interviewing to Reduce Drug Use and HIV Incidence Among Young Men Who Have Sex </w:t>
      </w:r>
      <w:proofErr w:type="gramStart"/>
      <w:r w:rsidRPr="0044780C">
        <w:rPr>
          <w:bCs/>
          <w:iCs/>
          <w:color w:val="222222"/>
        </w:rPr>
        <w:t>With</w:t>
      </w:r>
      <w:proofErr w:type="gramEnd"/>
      <w:r w:rsidRPr="0044780C">
        <w:rPr>
          <w:bCs/>
          <w:iCs/>
          <w:color w:val="222222"/>
        </w:rPr>
        <w:t xml:space="preserve"> Men in Relationships and Are High Priority for Pre-Exposure Prophylaxis (Project PARTNER): Randomized Controlled Trial Protocol</w:t>
      </w:r>
      <w:r>
        <w:rPr>
          <w:bCs/>
          <w:iCs/>
          <w:color w:val="222222"/>
        </w:rPr>
        <w:t xml:space="preserve">. </w:t>
      </w:r>
      <w:r w:rsidR="006950E6" w:rsidRPr="0044780C">
        <w:rPr>
          <w:i/>
          <w:color w:val="222222"/>
        </w:rPr>
        <w:t>JMIR Research Protocols</w:t>
      </w:r>
      <w:r w:rsidR="006950E6" w:rsidRPr="0044780C">
        <w:rPr>
          <w:iCs/>
          <w:color w:val="222222"/>
        </w:rPr>
        <w:t xml:space="preserve"> 8 (7), e13015</w:t>
      </w:r>
      <w:r w:rsidR="006950E6">
        <w:rPr>
          <w:iCs/>
          <w:color w:val="222222"/>
        </w:rPr>
        <w:t>.</w:t>
      </w:r>
    </w:p>
    <w:p w14:paraId="2B1CB4C8" w14:textId="77777777" w:rsidR="00525FAD" w:rsidRPr="00525FAD" w:rsidRDefault="00525FAD" w:rsidP="00525FAD">
      <w:pPr>
        <w:pStyle w:val="ListParagraph"/>
        <w:ind w:left="360"/>
        <w:rPr>
          <w:iCs/>
          <w:color w:val="222222"/>
        </w:rPr>
      </w:pPr>
    </w:p>
    <w:p w14:paraId="1B744896" w14:textId="0244A685" w:rsidR="00CE2799" w:rsidRPr="00C07C84" w:rsidRDefault="00CE2799">
      <w:pPr>
        <w:pStyle w:val="ListParagraph"/>
        <w:numPr>
          <w:ilvl w:val="0"/>
          <w:numId w:val="24"/>
        </w:numPr>
        <w:rPr>
          <w:color w:val="222222"/>
        </w:rPr>
      </w:pPr>
      <w:r w:rsidRPr="000041B6">
        <w:rPr>
          <w:b/>
          <w:color w:val="222222"/>
        </w:rPr>
        <w:t>Pawson, M.</w:t>
      </w:r>
      <w:r w:rsidRPr="000041B6">
        <w:rPr>
          <w:color w:val="222222"/>
        </w:rPr>
        <w:t>, Grov, C. (</w:t>
      </w:r>
      <w:r w:rsidR="00582C0F">
        <w:rPr>
          <w:color w:val="222222"/>
        </w:rPr>
        <w:t>2018</w:t>
      </w:r>
      <w:r w:rsidRPr="000041B6">
        <w:rPr>
          <w:color w:val="222222"/>
        </w:rPr>
        <w:t xml:space="preserve">) “It’s Just an Excuse to Slut Around: Constructions of </w:t>
      </w:r>
      <w:proofErr w:type="spellStart"/>
      <w:r w:rsidRPr="000041B6">
        <w:rPr>
          <w:color w:val="222222"/>
        </w:rPr>
        <w:t>PrEP</w:t>
      </w:r>
      <w:proofErr w:type="spellEnd"/>
      <w:r w:rsidRPr="000041B6">
        <w:rPr>
          <w:color w:val="222222"/>
        </w:rPr>
        <w:t xml:space="preserve"> as a Social Problem.</w:t>
      </w:r>
      <w:r w:rsidR="0063515D">
        <w:rPr>
          <w:color w:val="222222"/>
        </w:rPr>
        <w:t>”</w:t>
      </w:r>
      <w:r w:rsidRPr="000041B6">
        <w:rPr>
          <w:color w:val="222222"/>
        </w:rPr>
        <w:t xml:space="preserve"> </w:t>
      </w:r>
      <w:r w:rsidRPr="000041B6">
        <w:rPr>
          <w:i/>
          <w:color w:val="222222"/>
        </w:rPr>
        <w:t>Sociology of Health and Illness</w:t>
      </w:r>
      <w:r w:rsidR="0098086B" w:rsidRPr="008B6EF0">
        <w:rPr>
          <w:color w:val="222222"/>
        </w:rPr>
        <w:t xml:space="preserve">, </w:t>
      </w:r>
      <w:r w:rsidR="00300400" w:rsidRPr="008B6EF0">
        <w:rPr>
          <w:color w:val="222222"/>
        </w:rPr>
        <w:t xml:space="preserve">40 (8) </w:t>
      </w:r>
      <w:r w:rsidR="0098086B" w:rsidRPr="008B6EF0">
        <w:rPr>
          <w:color w:val="222222"/>
        </w:rPr>
        <w:t>13</w:t>
      </w:r>
      <w:r w:rsidR="00300400" w:rsidRPr="008B6EF0">
        <w:rPr>
          <w:color w:val="222222"/>
        </w:rPr>
        <w:t>91-1403</w:t>
      </w:r>
      <w:r w:rsidR="0098086B" w:rsidRPr="008B6EF0">
        <w:rPr>
          <w:color w:val="222222"/>
        </w:rPr>
        <w:t>.</w:t>
      </w:r>
      <w:r w:rsidR="0098086B">
        <w:rPr>
          <w:i/>
          <w:color w:val="222222"/>
        </w:rPr>
        <w:t xml:space="preserve"> </w:t>
      </w:r>
    </w:p>
    <w:p w14:paraId="79C711D8" w14:textId="77777777" w:rsidR="0072361B" w:rsidRPr="000041B6" w:rsidRDefault="0072361B" w:rsidP="00525FAD">
      <w:pPr>
        <w:pStyle w:val="ListParagraph"/>
        <w:ind w:left="360"/>
        <w:rPr>
          <w:color w:val="222222"/>
        </w:rPr>
      </w:pPr>
    </w:p>
    <w:p w14:paraId="0E1B61FF" w14:textId="3ED56775" w:rsidR="004373B6" w:rsidRDefault="004373B6">
      <w:pPr>
        <w:pStyle w:val="ListParagraph"/>
        <w:numPr>
          <w:ilvl w:val="0"/>
          <w:numId w:val="25"/>
        </w:numPr>
        <w:rPr>
          <w:color w:val="222222"/>
        </w:rPr>
      </w:pPr>
      <w:r w:rsidRPr="00FE47C2">
        <w:rPr>
          <w:color w:val="222222"/>
        </w:rPr>
        <w:t xml:space="preserve">Starks, T. J., </w:t>
      </w:r>
      <w:r w:rsidRPr="00FE47C2">
        <w:rPr>
          <w:b/>
          <w:color w:val="222222"/>
        </w:rPr>
        <w:t>Pawson, M.</w:t>
      </w:r>
      <w:r w:rsidRPr="00FE47C2">
        <w:rPr>
          <w:color w:val="222222"/>
        </w:rPr>
        <w:t xml:space="preserve">, Stephenson, R., Sullivan, P., Parsons, J.T. (2017). </w:t>
      </w:r>
      <w:r w:rsidR="0063515D">
        <w:rPr>
          <w:color w:val="222222"/>
        </w:rPr>
        <w:t>“</w:t>
      </w:r>
      <w:r w:rsidRPr="00FE47C2">
        <w:rPr>
          <w:color w:val="222222"/>
        </w:rPr>
        <w:t xml:space="preserve">Dyadic qualitative analysis of condom </w:t>
      </w:r>
      <w:proofErr w:type="gramStart"/>
      <w:r w:rsidRPr="00FE47C2">
        <w:rPr>
          <w:color w:val="222222"/>
        </w:rPr>
        <w:t>use</w:t>
      </w:r>
      <w:proofErr w:type="gramEnd"/>
      <w:r w:rsidRPr="00FE47C2">
        <w:rPr>
          <w:color w:val="222222"/>
        </w:rPr>
        <w:t xml:space="preserve"> scripts among emerging adult gay male couples.</w:t>
      </w:r>
      <w:r w:rsidR="0063515D">
        <w:rPr>
          <w:color w:val="222222"/>
        </w:rPr>
        <w:t>”</w:t>
      </w:r>
      <w:r w:rsidRPr="00FE47C2">
        <w:rPr>
          <w:color w:val="222222"/>
        </w:rPr>
        <w:t xml:space="preserve"> </w:t>
      </w:r>
      <w:r w:rsidRPr="00FE47C2">
        <w:rPr>
          <w:i/>
          <w:color w:val="222222"/>
        </w:rPr>
        <w:t>Journal of Sex and Marital Therapy,</w:t>
      </w:r>
      <w:r>
        <w:rPr>
          <w:i/>
          <w:color w:val="222222"/>
        </w:rPr>
        <w:t xml:space="preserve"> </w:t>
      </w:r>
      <w:r>
        <w:rPr>
          <w:color w:val="222222"/>
        </w:rPr>
        <w:t>44 (3) 269-280</w:t>
      </w:r>
      <w:r w:rsidRPr="00FE47C2">
        <w:rPr>
          <w:color w:val="222222"/>
        </w:rPr>
        <w:t xml:space="preserve">.  </w:t>
      </w:r>
    </w:p>
    <w:p w14:paraId="36B3EEB0" w14:textId="77777777" w:rsidR="00C85200" w:rsidRDefault="00C85200" w:rsidP="00C85200">
      <w:pPr>
        <w:pStyle w:val="ListParagraph"/>
        <w:ind w:left="360"/>
        <w:rPr>
          <w:color w:val="222222"/>
        </w:rPr>
      </w:pPr>
    </w:p>
    <w:p w14:paraId="463F4E64" w14:textId="4399A705" w:rsidR="006B702E" w:rsidRDefault="006B702E">
      <w:pPr>
        <w:pStyle w:val="ListParagraph"/>
        <w:numPr>
          <w:ilvl w:val="0"/>
          <w:numId w:val="26"/>
        </w:numPr>
        <w:rPr>
          <w:color w:val="222222"/>
        </w:rPr>
      </w:pPr>
      <w:r w:rsidRPr="00B0636D">
        <w:rPr>
          <w:b/>
          <w:color w:val="222222"/>
        </w:rPr>
        <w:t>Pawson, M.</w:t>
      </w:r>
      <w:r w:rsidRPr="00B0636D">
        <w:rPr>
          <w:color w:val="222222"/>
        </w:rPr>
        <w:t>, Kelly, B.C., Wells, B.E., Parsons, J.T. (201</w:t>
      </w:r>
      <w:r w:rsidR="00EF588D">
        <w:rPr>
          <w:color w:val="222222"/>
        </w:rPr>
        <w:t>7</w:t>
      </w:r>
      <w:r w:rsidRPr="00B0636D">
        <w:rPr>
          <w:color w:val="222222"/>
        </w:rPr>
        <w:t xml:space="preserve">). </w:t>
      </w:r>
      <w:r w:rsidR="0063515D">
        <w:rPr>
          <w:color w:val="222222"/>
        </w:rPr>
        <w:t>“</w:t>
      </w:r>
      <w:r w:rsidRPr="00B0636D">
        <w:rPr>
          <w:color w:val="222222"/>
        </w:rPr>
        <w:t>Becoming a Prescription Pill Smoker: Revisiting Becker.</w:t>
      </w:r>
      <w:r w:rsidR="0063515D">
        <w:rPr>
          <w:color w:val="222222"/>
        </w:rPr>
        <w:t>”</w:t>
      </w:r>
      <w:r w:rsidRPr="00B0636D">
        <w:rPr>
          <w:color w:val="222222"/>
        </w:rPr>
        <w:t xml:space="preserve"> </w:t>
      </w:r>
      <w:r w:rsidRPr="00B0636D">
        <w:rPr>
          <w:i/>
          <w:color w:val="222222"/>
        </w:rPr>
        <w:t>Criminology and Criminal Justice</w:t>
      </w:r>
      <w:r w:rsidRPr="00B0636D">
        <w:rPr>
          <w:color w:val="222222"/>
        </w:rPr>
        <w:t>, 17 (3): 340-355</w:t>
      </w:r>
    </w:p>
    <w:p w14:paraId="531DD27E" w14:textId="77777777" w:rsidR="0072361B" w:rsidRPr="00B0636D" w:rsidRDefault="0072361B" w:rsidP="00525FAD">
      <w:pPr>
        <w:pStyle w:val="ListParagraph"/>
        <w:ind w:left="360"/>
        <w:rPr>
          <w:color w:val="222222"/>
        </w:rPr>
      </w:pPr>
    </w:p>
    <w:p w14:paraId="46F4EA8E" w14:textId="56BCE2C5" w:rsidR="000041B6" w:rsidRPr="0078667E" w:rsidRDefault="000041B6">
      <w:pPr>
        <w:pStyle w:val="ListParagraph"/>
        <w:numPr>
          <w:ilvl w:val="0"/>
          <w:numId w:val="27"/>
        </w:numPr>
        <w:rPr>
          <w:color w:val="222222"/>
        </w:rPr>
      </w:pPr>
      <w:r>
        <w:rPr>
          <w:color w:val="222222"/>
        </w:rPr>
        <w:t xml:space="preserve">Grov, C., Cain, D., Whitfield, T.H.F, Rendina, H.J., </w:t>
      </w:r>
      <w:r w:rsidRPr="00FE47C2">
        <w:rPr>
          <w:b/>
          <w:color w:val="000000"/>
        </w:rPr>
        <w:t>Pawson</w:t>
      </w:r>
      <w:r w:rsidRPr="00FE47C2">
        <w:rPr>
          <w:color w:val="000000"/>
        </w:rPr>
        <w:t xml:space="preserve">, </w:t>
      </w:r>
      <w:r w:rsidRPr="00FE47C2">
        <w:rPr>
          <w:b/>
          <w:color w:val="000000"/>
        </w:rPr>
        <w:t>M</w:t>
      </w:r>
      <w:r w:rsidRPr="00FE47C2">
        <w:rPr>
          <w:color w:val="000000"/>
        </w:rPr>
        <w:t>., Parsons, J.T.</w:t>
      </w:r>
      <w:r>
        <w:rPr>
          <w:color w:val="000000"/>
        </w:rPr>
        <w:t xml:space="preserve"> (2016).  </w:t>
      </w:r>
      <w:r w:rsidR="0063515D">
        <w:rPr>
          <w:color w:val="000000"/>
        </w:rPr>
        <w:t>“</w:t>
      </w:r>
      <w:r w:rsidRPr="000041B6">
        <w:rPr>
          <w:color w:val="000000"/>
        </w:rPr>
        <w:t>Recruiting a US national sample of HIV-negative gay and bisexual men to complete at-home self-administered HIV/STI testing and surveys: Challenges and opportunities</w:t>
      </w:r>
      <w:r>
        <w:rPr>
          <w:color w:val="000000"/>
        </w:rPr>
        <w:t>.</w:t>
      </w:r>
      <w:r w:rsidR="0063515D">
        <w:rPr>
          <w:color w:val="000000"/>
        </w:rPr>
        <w:t>”</w:t>
      </w:r>
      <w:r>
        <w:rPr>
          <w:color w:val="000000"/>
        </w:rPr>
        <w:t xml:space="preserve"> </w:t>
      </w:r>
      <w:r w:rsidRPr="000041B6">
        <w:rPr>
          <w:i/>
          <w:color w:val="000000"/>
        </w:rPr>
        <w:t>Sexuality Research and Social Policy</w:t>
      </w:r>
      <w:r>
        <w:rPr>
          <w:i/>
          <w:color w:val="000000"/>
        </w:rPr>
        <w:t xml:space="preserve">, </w:t>
      </w:r>
      <w:r>
        <w:rPr>
          <w:color w:val="000000"/>
        </w:rPr>
        <w:t>13 (1): 1-21.</w:t>
      </w:r>
    </w:p>
    <w:p w14:paraId="27548399" w14:textId="77777777" w:rsidR="0078667E" w:rsidRPr="00C07C84" w:rsidRDefault="0078667E" w:rsidP="00525FAD">
      <w:pPr>
        <w:pStyle w:val="ListParagraph"/>
        <w:ind w:left="360"/>
        <w:rPr>
          <w:color w:val="222222"/>
        </w:rPr>
      </w:pPr>
    </w:p>
    <w:p w14:paraId="08612EFA" w14:textId="1A417B13" w:rsidR="004A731C" w:rsidRPr="00C07C84" w:rsidRDefault="00D4022B">
      <w:pPr>
        <w:pStyle w:val="ListParagraph"/>
        <w:numPr>
          <w:ilvl w:val="0"/>
          <w:numId w:val="28"/>
        </w:numPr>
        <w:rPr>
          <w:color w:val="000000"/>
        </w:rPr>
      </w:pPr>
      <w:r w:rsidRPr="00FE47C2">
        <w:rPr>
          <w:lang w:val="en-GB"/>
        </w:rPr>
        <w:t xml:space="preserve">Kelly, B. </w:t>
      </w:r>
      <w:proofErr w:type="gramStart"/>
      <w:r w:rsidRPr="00FE47C2">
        <w:rPr>
          <w:lang w:val="en-GB"/>
        </w:rPr>
        <w:t>C.,</w:t>
      </w:r>
      <w:r w:rsidR="005C6FC9" w:rsidRPr="00FE47C2">
        <w:rPr>
          <w:color w:val="000000"/>
        </w:rPr>
        <w:t>Trimarco</w:t>
      </w:r>
      <w:proofErr w:type="gramEnd"/>
      <w:r w:rsidR="005C6FC9" w:rsidRPr="00FE47C2">
        <w:rPr>
          <w:color w:val="000000"/>
        </w:rPr>
        <w:t>,</w:t>
      </w:r>
      <w:r w:rsidRPr="00FE47C2">
        <w:rPr>
          <w:color w:val="000000"/>
        </w:rPr>
        <w:t xml:space="preserve"> J.,</w:t>
      </w:r>
      <w:r w:rsidR="005C6FC9" w:rsidRPr="00FE47C2">
        <w:rPr>
          <w:color w:val="000000"/>
        </w:rPr>
        <w:t xml:space="preserve"> LeClair,</w:t>
      </w:r>
      <w:r w:rsidRPr="00FE47C2">
        <w:rPr>
          <w:color w:val="000000"/>
        </w:rPr>
        <w:t xml:space="preserve"> A., </w:t>
      </w:r>
      <w:r w:rsidR="005C6FC9" w:rsidRPr="00FE47C2">
        <w:rPr>
          <w:b/>
          <w:color w:val="000000"/>
        </w:rPr>
        <w:t>Pawson</w:t>
      </w:r>
      <w:r w:rsidR="005C6FC9" w:rsidRPr="00FE47C2">
        <w:rPr>
          <w:color w:val="000000"/>
        </w:rPr>
        <w:t>,</w:t>
      </w:r>
      <w:r w:rsidRPr="00FE47C2">
        <w:rPr>
          <w:color w:val="000000"/>
        </w:rPr>
        <w:t xml:space="preserve"> </w:t>
      </w:r>
      <w:r w:rsidRPr="00FE47C2">
        <w:rPr>
          <w:b/>
          <w:color w:val="000000"/>
        </w:rPr>
        <w:t>M</w:t>
      </w:r>
      <w:r w:rsidRPr="00FE47C2">
        <w:rPr>
          <w:color w:val="000000"/>
        </w:rPr>
        <w:t>.,</w:t>
      </w:r>
      <w:r w:rsidR="005C6FC9" w:rsidRPr="00FE47C2">
        <w:rPr>
          <w:color w:val="000000"/>
        </w:rPr>
        <w:t xml:space="preserve"> Parsons,</w:t>
      </w:r>
      <w:r w:rsidRPr="00FE47C2">
        <w:rPr>
          <w:color w:val="000000"/>
        </w:rPr>
        <w:t xml:space="preserve"> J.T.</w:t>
      </w:r>
      <w:r w:rsidR="005C6FC9" w:rsidRPr="00FE47C2">
        <w:rPr>
          <w:color w:val="000000"/>
        </w:rPr>
        <w:t xml:space="preserve"> &amp; </w:t>
      </w:r>
      <w:r w:rsidRPr="00FE47C2">
        <w:rPr>
          <w:color w:val="000000"/>
        </w:rPr>
        <w:t>G</w:t>
      </w:r>
      <w:r w:rsidR="005C6FC9" w:rsidRPr="00FE47C2">
        <w:rPr>
          <w:color w:val="000000"/>
        </w:rPr>
        <w:t>olub</w:t>
      </w:r>
      <w:r w:rsidRPr="00FE47C2">
        <w:rPr>
          <w:color w:val="000000"/>
        </w:rPr>
        <w:t>, S.A.</w:t>
      </w:r>
      <w:r w:rsidR="00B51427" w:rsidRPr="00FE47C2">
        <w:rPr>
          <w:color w:val="000000"/>
        </w:rPr>
        <w:t xml:space="preserve"> (2015). </w:t>
      </w:r>
      <w:r w:rsidR="0063515D">
        <w:rPr>
          <w:color w:val="000000"/>
        </w:rPr>
        <w:t>“</w:t>
      </w:r>
      <w:r w:rsidR="005C6FC9" w:rsidRPr="00FE47C2">
        <w:rPr>
          <w:color w:val="000000"/>
        </w:rPr>
        <w:t>Symbolic Boundaries, Subcultural Capital, and Prescription Dr</w:t>
      </w:r>
      <w:r w:rsidR="00B51427" w:rsidRPr="00FE47C2">
        <w:rPr>
          <w:color w:val="000000"/>
        </w:rPr>
        <w:t>ug Misuse across Youth Cultures</w:t>
      </w:r>
      <w:r w:rsidR="00265959" w:rsidRPr="00FE47C2">
        <w:rPr>
          <w:color w:val="000000"/>
        </w:rPr>
        <w:t>.</w:t>
      </w:r>
      <w:r w:rsidR="0063515D">
        <w:rPr>
          <w:color w:val="000000"/>
        </w:rPr>
        <w:t>”</w:t>
      </w:r>
      <w:r w:rsidR="005C6FC9" w:rsidRPr="00FE47C2">
        <w:rPr>
          <w:color w:val="000000"/>
        </w:rPr>
        <w:t> </w:t>
      </w:r>
      <w:r w:rsidR="005C6FC9" w:rsidRPr="00FE47C2">
        <w:rPr>
          <w:i/>
          <w:color w:val="000000"/>
        </w:rPr>
        <w:t>Sociology of Health &amp; Illness</w:t>
      </w:r>
      <w:r w:rsidR="005C6FC9" w:rsidRPr="00FE47C2">
        <w:rPr>
          <w:color w:val="000000"/>
        </w:rPr>
        <w:t>, 37</w:t>
      </w:r>
      <w:r w:rsidR="004A731C" w:rsidRPr="00FE47C2">
        <w:rPr>
          <w:color w:val="000000"/>
        </w:rPr>
        <w:t xml:space="preserve"> (3): 325-339.</w:t>
      </w:r>
      <w:r w:rsidR="004A731C" w:rsidRPr="004A731C">
        <w:t xml:space="preserve"> </w:t>
      </w:r>
    </w:p>
    <w:p w14:paraId="61D183B3" w14:textId="77777777" w:rsidR="0072361B" w:rsidRPr="00FE47C2" w:rsidRDefault="0072361B" w:rsidP="00525FAD">
      <w:pPr>
        <w:pStyle w:val="ListParagraph"/>
        <w:ind w:left="360"/>
        <w:rPr>
          <w:color w:val="000000"/>
        </w:rPr>
      </w:pPr>
    </w:p>
    <w:p w14:paraId="39C69C95" w14:textId="705AD524" w:rsidR="004A731C" w:rsidRDefault="004A731C">
      <w:pPr>
        <w:pStyle w:val="ListParagraph"/>
        <w:numPr>
          <w:ilvl w:val="0"/>
          <w:numId w:val="29"/>
        </w:numPr>
        <w:rPr>
          <w:color w:val="000000"/>
        </w:rPr>
      </w:pPr>
      <w:r w:rsidRPr="00FE47C2">
        <w:rPr>
          <w:color w:val="000000"/>
        </w:rPr>
        <w:t xml:space="preserve">Kelly, B.C., Vuolo, M., </w:t>
      </w:r>
      <w:r w:rsidRPr="00FE47C2">
        <w:rPr>
          <w:b/>
          <w:color w:val="000000"/>
        </w:rPr>
        <w:t>Pawson, M</w:t>
      </w:r>
      <w:r w:rsidRPr="00FE47C2">
        <w:rPr>
          <w:color w:val="000000"/>
        </w:rPr>
        <w:t xml:space="preserve">., Wells, B.E., &amp; Parsons, J.T. (2015) </w:t>
      </w:r>
      <w:r w:rsidR="0063515D">
        <w:rPr>
          <w:color w:val="000000"/>
        </w:rPr>
        <w:t>“</w:t>
      </w:r>
      <w:r w:rsidRPr="00FE47C2">
        <w:rPr>
          <w:color w:val="000000"/>
        </w:rPr>
        <w:t>Chasing the Bean: Prescription Drug Smoking among Youth.</w:t>
      </w:r>
      <w:r w:rsidR="0063515D">
        <w:rPr>
          <w:color w:val="000000"/>
        </w:rPr>
        <w:t>”</w:t>
      </w:r>
      <w:r w:rsidRPr="00FE47C2">
        <w:rPr>
          <w:color w:val="000000"/>
        </w:rPr>
        <w:t xml:space="preserve"> </w:t>
      </w:r>
      <w:r w:rsidRPr="00FE47C2">
        <w:rPr>
          <w:i/>
          <w:color w:val="000000"/>
        </w:rPr>
        <w:t>Journal of Adolescent Health</w:t>
      </w:r>
      <w:r w:rsidRPr="00FE47C2">
        <w:rPr>
          <w:color w:val="000000"/>
        </w:rPr>
        <w:t>, 56(6): 632-638</w:t>
      </w:r>
    </w:p>
    <w:p w14:paraId="3461F4EF" w14:textId="77777777" w:rsidR="0072361B" w:rsidRPr="00FE47C2" w:rsidRDefault="0072361B" w:rsidP="00525FAD">
      <w:pPr>
        <w:pStyle w:val="ListParagraph"/>
        <w:ind w:left="360"/>
        <w:rPr>
          <w:color w:val="000000"/>
        </w:rPr>
      </w:pPr>
    </w:p>
    <w:p w14:paraId="6E89626B" w14:textId="25714A05" w:rsidR="005C6FC9" w:rsidRDefault="004A731C">
      <w:pPr>
        <w:pStyle w:val="ListParagraph"/>
        <w:numPr>
          <w:ilvl w:val="0"/>
          <w:numId w:val="30"/>
        </w:numPr>
        <w:rPr>
          <w:color w:val="000000"/>
        </w:rPr>
      </w:pPr>
      <w:r w:rsidRPr="00FE47C2">
        <w:rPr>
          <w:color w:val="000000"/>
        </w:rPr>
        <w:t xml:space="preserve">LeClair, A., Kelly, B.C., </w:t>
      </w:r>
      <w:r w:rsidRPr="00FE47C2">
        <w:rPr>
          <w:b/>
          <w:color w:val="000000"/>
        </w:rPr>
        <w:t>Pawson, M</w:t>
      </w:r>
      <w:r w:rsidRPr="00FE47C2">
        <w:rPr>
          <w:color w:val="000000"/>
        </w:rPr>
        <w:t xml:space="preserve">., Wells, B.E., Parsons, J.T., Golub S.A. (2015) </w:t>
      </w:r>
      <w:r w:rsidR="0063515D">
        <w:rPr>
          <w:color w:val="000000"/>
        </w:rPr>
        <w:t>“</w:t>
      </w:r>
      <w:r w:rsidRPr="00FE47C2">
        <w:rPr>
          <w:color w:val="000000"/>
        </w:rPr>
        <w:t>Motivations for Prescription Drug Misuse among Young Adults: Considering Social and Developmental Contexts</w:t>
      </w:r>
      <w:r w:rsidR="00A13AB2" w:rsidRPr="00FE47C2">
        <w:rPr>
          <w:color w:val="000000"/>
        </w:rPr>
        <w:t>.</w:t>
      </w:r>
      <w:r w:rsidR="0063515D">
        <w:rPr>
          <w:color w:val="000000"/>
        </w:rPr>
        <w:t>”</w:t>
      </w:r>
      <w:r w:rsidRPr="00FE47C2">
        <w:rPr>
          <w:color w:val="000000"/>
        </w:rPr>
        <w:t xml:space="preserve"> </w:t>
      </w:r>
      <w:r w:rsidRPr="00FE47C2">
        <w:rPr>
          <w:i/>
          <w:color w:val="000000"/>
        </w:rPr>
        <w:t>Drugs: Education, Prevention, and Policy</w:t>
      </w:r>
      <w:r w:rsidRPr="00FE47C2">
        <w:rPr>
          <w:color w:val="000000"/>
        </w:rPr>
        <w:t xml:space="preserve">, 22 (3): 208-216. </w:t>
      </w:r>
    </w:p>
    <w:p w14:paraId="6B25505C" w14:textId="77777777" w:rsidR="0072361B" w:rsidRPr="00FE47C2" w:rsidRDefault="0072361B" w:rsidP="00525FAD">
      <w:pPr>
        <w:pStyle w:val="ListParagraph"/>
        <w:ind w:left="360"/>
        <w:rPr>
          <w:color w:val="000000"/>
        </w:rPr>
      </w:pPr>
    </w:p>
    <w:p w14:paraId="428BB45C" w14:textId="21B2C83A" w:rsidR="00FE47C2" w:rsidRPr="00C07C84" w:rsidRDefault="00FE47C2">
      <w:pPr>
        <w:pStyle w:val="ListParagraph"/>
        <w:numPr>
          <w:ilvl w:val="0"/>
          <w:numId w:val="31"/>
        </w:numPr>
        <w:rPr>
          <w:color w:val="222222"/>
        </w:rPr>
      </w:pPr>
      <w:r w:rsidRPr="00FE47C2">
        <w:rPr>
          <w:b/>
          <w:color w:val="222222"/>
        </w:rPr>
        <w:t>Pawson, M</w:t>
      </w:r>
      <w:r w:rsidRPr="00FE47C2">
        <w:rPr>
          <w:color w:val="222222"/>
        </w:rPr>
        <w:t xml:space="preserve">., Kelly, B.C. (2014). </w:t>
      </w:r>
      <w:r w:rsidR="0063515D">
        <w:rPr>
          <w:color w:val="222222"/>
        </w:rPr>
        <w:t>“</w:t>
      </w:r>
      <w:r w:rsidRPr="00CE596D">
        <w:t>Consumption and Co</w:t>
      </w:r>
      <w:r>
        <w:t>mmun</w:t>
      </w:r>
      <w:r w:rsidRPr="00CE596D">
        <w:t>ity: The Cultural Context of Disparate Marijuana Practices</w:t>
      </w:r>
      <w:r>
        <w:t xml:space="preserve"> in Jam Band and Hip-Hop Scenes.</w:t>
      </w:r>
      <w:r w:rsidR="0063515D">
        <w:t>”</w:t>
      </w:r>
      <w:r>
        <w:t xml:space="preserve"> </w:t>
      </w:r>
      <w:r w:rsidRPr="00FE47C2">
        <w:rPr>
          <w:i/>
        </w:rPr>
        <w:t xml:space="preserve">Deviant Behavior, </w:t>
      </w:r>
      <w:r>
        <w:t xml:space="preserve">35 (5): 347-63 </w:t>
      </w:r>
    </w:p>
    <w:p w14:paraId="11F68E8B" w14:textId="77777777" w:rsidR="0072361B" w:rsidRPr="00FE47C2" w:rsidRDefault="0072361B" w:rsidP="00525FAD">
      <w:pPr>
        <w:pStyle w:val="ListParagraph"/>
        <w:ind w:left="360"/>
        <w:rPr>
          <w:color w:val="222222"/>
        </w:rPr>
      </w:pPr>
    </w:p>
    <w:p w14:paraId="19311869" w14:textId="005564C9" w:rsidR="00B81754" w:rsidRPr="00C07C84" w:rsidRDefault="00B81754">
      <w:pPr>
        <w:pStyle w:val="ListParagraph"/>
        <w:numPr>
          <w:ilvl w:val="0"/>
          <w:numId w:val="2"/>
        </w:numPr>
        <w:rPr>
          <w:color w:val="222222"/>
        </w:rPr>
      </w:pPr>
      <w:r w:rsidRPr="00FE47C2">
        <w:rPr>
          <w:lang w:val="en-GB"/>
        </w:rPr>
        <w:t>Kelly, B. C.,</w:t>
      </w:r>
      <w:r w:rsidRPr="00FE47C2">
        <w:rPr>
          <w:b/>
          <w:lang w:val="en-GB"/>
        </w:rPr>
        <w:t xml:space="preserve"> </w:t>
      </w:r>
      <w:r w:rsidRPr="00FE47C2">
        <w:rPr>
          <w:lang w:val="en-GB"/>
        </w:rPr>
        <w:t>Wells, B. E.,</w:t>
      </w:r>
      <w:r w:rsidRPr="00FE47C2">
        <w:rPr>
          <w:b/>
          <w:lang w:val="en-GB"/>
        </w:rPr>
        <w:t xml:space="preserve"> Pawson, M</w:t>
      </w:r>
      <w:r w:rsidRPr="00FE47C2">
        <w:rPr>
          <w:lang w:val="en-GB"/>
        </w:rPr>
        <w:t>., LeClair, A. M., &amp; Parsons, J. T.</w:t>
      </w:r>
      <w:r w:rsidRPr="00FE47C2">
        <w:rPr>
          <w:color w:val="222222"/>
        </w:rPr>
        <w:t xml:space="preserve"> (</w:t>
      </w:r>
      <w:r w:rsidR="00BA483B" w:rsidRPr="00FE47C2">
        <w:rPr>
          <w:color w:val="222222"/>
        </w:rPr>
        <w:t>2014</w:t>
      </w:r>
      <w:r w:rsidRPr="00FE47C2">
        <w:rPr>
          <w:color w:val="222222"/>
        </w:rPr>
        <w:t xml:space="preserve">) </w:t>
      </w:r>
      <w:r w:rsidR="0063515D">
        <w:rPr>
          <w:color w:val="222222"/>
        </w:rPr>
        <w:t>“</w:t>
      </w:r>
      <w:r w:rsidRPr="005F1EAC">
        <w:t>Combinations of Prescription Drug Misuse and Illicit Drugs among Young Adults</w:t>
      </w:r>
      <w:r>
        <w:t>.</w:t>
      </w:r>
      <w:r w:rsidR="0063515D">
        <w:t>”</w:t>
      </w:r>
      <w:r>
        <w:t xml:space="preserve"> </w:t>
      </w:r>
      <w:r w:rsidRPr="00FE47C2">
        <w:rPr>
          <w:i/>
        </w:rPr>
        <w:t>Addictive Behaviors</w:t>
      </w:r>
      <w:r w:rsidR="00BA483B" w:rsidRPr="00FE47C2">
        <w:rPr>
          <w:i/>
        </w:rPr>
        <w:t xml:space="preserve"> </w:t>
      </w:r>
      <w:r w:rsidR="00BA483B" w:rsidRPr="009F657F">
        <w:t>39</w:t>
      </w:r>
      <w:r w:rsidR="004A731C">
        <w:t xml:space="preserve"> (5)</w:t>
      </w:r>
      <w:r w:rsidR="009F657F">
        <w:t>:</w:t>
      </w:r>
      <w:r w:rsidR="00BA483B" w:rsidRPr="009F657F">
        <w:t xml:space="preserve"> 941-944.</w:t>
      </w:r>
    </w:p>
    <w:p w14:paraId="0390A06F" w14:textId="77777777" w:rsidR="0072361B" w:rsidRPr="00FE47C2" w:rsidRDefault="0072361B" w:rsidP="00525FAD">
      <w:pPr>
        <w:pStyle w:val="ListParagraph"/>
        <w:ind w:left="360"/>
        <w:rPr>
          <w:color w:val="222222"/>
        </w:rPr>
      </w:pPr>
    </w:p>
    <w:p w14:paraId="075E5D71" w14:textId="57F60854" w:rsidR="001D2C46" w:rsidRPr="00C07C84" w:rsidRDefault="001D2C46">
      <w:pPr>
        <w:pStyle w:val="ListParagraph"/>
        <w:numPr>
          <w:ilvl w:val="0"/>
          <w:numId w:val="3"/>
        </w:numPr>
        <w:rPr>
          <w:rFonts w:ascii="Arial" w:hAnsi="Arial" w:cs="Arial"/>
          <w:color w:val="222222"/>
        </w:rPr>
      </w:pPr>
      <w:r w:rsidRPr="00FE47C2">
        <w:rPr>
          <w:lang w:val="en-GB"/>
        </w:rPr>
        <w:t>Kelly, B. C.,</w:t>
      </w:r>
      <w:r w:rsidRPr="00FE47C2">
        <w:rPr>
          <w:b/>
          <w:lang w:val="en-GB"/>
        </w:rPr>
        <w:t xml:space="preserve"> </w:t>
      </w:r>
      <w:r w:rsidRPr="00FE47C2">
        <w:rPr>
          <w:lang w:val="en-GB"/>
        </w:rPr>
        <w:t>Wells, B. E.,</w:t>
      </w:r>
      <w:r w:rsidRPr="00FE47C2">
        <w:rPr>
          <w:b/>
          <w:lang w:val="en-GB"/>
        </w:rPr>
        <w:t xml:space="preserve"> Pawson, M</w:t>
      </w:r>
      <w:r w:rsidRPr="00FE47C2">
        <w:rPr>
          <w:lang w:val="en-GB"/>
        </w:rPr>
        <w:t xml:space="preserve">., LeClair, A., &amp; Parsons, J. T. </w:t>
      </w:r>
      <w:r w:rsidRPr="00FE47C2">
        <w:rPr>
          <w:color w:val="222222"/>
        </w:rPr>
        <w:t>(</w:t>
      </w:r>
      <w:r w:rsidR="00692FB9" w:rsidRPr="00FE47C2">
        <w:rPr>
          <w:color w:val="222222"/>
        </w:rPr>
        <w:t>2013</w:t>
      </w:r>
      <w:r w:rsidRPr="00FE47C2">
        <w:rPr>
          <w:color w:val="222222"/>
        </w:rPr>
        <w:t xml:space="preserve">). </w:t>
      </w:r>
      <w:r w:rsidR="0063515D">
        <w:rPr>
          <w:color w:val="222222"/>
        </w:rPr>
        <w:t>“</w:t>
      </w:r>
      <w:r w:rsidR="000B6F51">
        <w:t>Novel Psychoactive Drug Use among Y</w:t>
      </w:r>
      <w:r w:rsidRPr="00F408A8">
        <w:t xml:space="preserve">oung </w:t>
      </w:r>
      <w:r w:rsidR="000B6F51">
        <w:t>Adults in N</w:t>
      </w:r>
      <w:r w:rsidRPr="00F408A8">
        <w:t xml:space="preserve">ightlife </w:t>
      </w:r>
      <w:r w:rsidR="000B6F51">
        <w:t>S</w:t>
      </w:r>
      <w:r w:rsidRPr="00F408A8">
        <w:t>cenes</w:t>
      </w:r>
      <w:r w:rsidRPr="00FE47C2">
        <w:rPr>
          <w:lang w:val="en-GB"/>
        </w:rPr>
        <w:t>.</w:t>
      </w:r>
      <w:r w:rsidR="0063515D">
        <w:rPr>
          <w:lang w:val="en-GB"/>
        </w:rPr>
        <w:t>”</w:t>
      </w:r>
      <w:r w:rsidRPr="00FE47C2">
        <w:rPr>
          <w:lang w:val="en-GB"/>
        </w:rPr>
        <w:t xml:space="preserve"> </w:t>
      </w:r>
      <w:r w:rsidRPr="00FE47C2">
        <w:rPr>
          <w:i/>
          <w:lang w:val="en-GB"/>
        </w:rPr>
        <w:t>Drug and Alcohol Review</w:t>
      </w:r>
      <w:r w:rsidR="00692FB9" w:rsidRPr="00FE47C2">
        <w:rPr>
          <w:i/>
          <w:lang w:val="en-GB"/>
        </w:rPr>
        <w:t xml:space="preserve">, </w:t>
      </w:r>
      <w:r w:rsidR="009F657F" w:rsidRPr="00FE47C2">
        <w:rPr>
          <w:lang w:val="en-GB"/>
        </w:rPr>
        <w:t>32</w:t>
      </w:r>
      <w:r w:rsidR="004A731C" w:rsidRPr="00FE47C2">
        <w:rPr>
          <w:lang w:val="en-GB"/>
        </w:rPr>
        <w:t xml:space="preserve"> (6)</w:t>
      </w:r>
      <w:r w:rsidR="00692FB9" w:rsidRPr="00FE47C2">
        <w:rPr>
          <w:lang w:val="en-GB"/>
        </w:rPr>
        <w:t>: 588-93</w:t>
      </w:r>
      <w:r w:rsidRPr="00FE47C2">
        <w:rPr>
          <w:lang w:val="en-GB"/>
        </w:rPr>
        <w:t xml:space="preserve">  </w:t>
      </w:r>
    </w:p>
    <w:p w14:paraId="541A3A76" w14:textId="77777777" w:rsidR="0072361B" w:rsidRPr="00FE47C2" w:rsidRDefault="0072361B" w:rsidP="00525FAD">
      <w:pPr>
        <w:pStyle w:val="ListParagraph"/>
        <w:ind w:left="360"/>
        <w:rPr>
          <w:rFonts w:ascii="Arial" w:hAnsi="Arial" w:cs="Arial"/>
          <w:color w:val="222222"/>
        </w:rPr>
      </w:pPr>
    </w:p>
    <w:p w14:paraId="0D397DD8" w14:textId="3D96E38C" w:rsidR="00634385" w:rsidRPr="00AF6AA2" w:rsidRDefault="00634385" w:rsidP="00525FAD">
      <w:pPr>
        <w:pStyle w:val="ListParagraph"/>
        <w:numPr>
          <w:ilvl w:val="0"/>
          <w:numId w:val="1"/>
        </w:numPr>
        <w:rPr>
          <w:iCs/>
          <w:color w:val="222222"/>
          <w:u w:val="single"/>
        </w:rPr>
      </w:pPr>
      <w:r w:rsidRPr="00CD43E4">
        <w:rPr>
          <w:color w:val="222222"/>
        </w:rPr>
        <w:t xml:space="preserve">Wells, B.E., Kelly, B.C., </w:t>
      </w:r>
      <w:r w:rsidRPr="00CD43E4">
        <w:rPr>
          <w:b/>
          <w:color w:val="222222"/>
        </w:rPr>
        <w:t>Pawson, M</w:t>
      </w:r>
      <w:r w:rsidRPr="004A731C">
        <w:rPr>
          <w:color w:val="222222"/>
        </w:rPr>
        <w:t xml:space="preserve">., </w:t>
      </w:r>
      <w:r w:rsidRPr="00CD43E4">
        <w:rPr>
          <w:color w:val="222222"/>
        </w:rPr>
        <w:t>LeClair, A., Parsons, J.T., Golub S.A. (</w:t>
      </w:r>
      <w:r w:rsidR="000B6F51">
        <w:rPr>
          <w:color w:val="222222"/>
        </w:rPr>
        <w:t>2013</w:t>
      </w:r>
      <w:r w:rsidRPr="00CD43E4">
        <w:rPr>
          <w:color w:val="222222"/>
        </w:rPr>
        <w:t xml:space="preserve">). </w:t>
      </w:r>
      <w:r w:rsidR="0063515D">
        <w:rPr>
          <w:color w:val="222222"/>
        </w:rPr>
        <w:t>“</w:t>
      </w:r>
      <w:r w:rsidRPr="00CD43E4">
        <w:rPr>
          <w:color w:val="222222"/>
        </w:rPr>
        <w:t>Correlates of Concurrent Energy Drink and Alcohol Use among Socially Active Adults.</w:t>
      </w:r>
      <w:r w:rsidR="0063515D">
        <w:rPr>
          <w:color w:val="222222"/>
        </w:rPr>
        <w:t>”</w:t>
      </w:r>
      <w:r w:rsidRPr="00CD43E4">
        <w:rPr>
          <w:color w:val="222222"/>
        </w:rPr>
        <w:t xml:space="preserve"> </w:t>
      </w:r>
      <w:r w:rsidRPr="00CD43E4">
        <w:rPr>
          <w:i/>
          <w:iCs/>
          <w:color w:val="222222"/>
        </w:rPr>
        <w:t>The American Journal of Drug and Alcohol Abuse</w:t>
      </w:r>
      <w:r w:rsidR="00F810E8">
        <w:rPr>
          <w:i/>
          <w:iCs/>
          <w:color w:val="222222"/>
        </w:rPr>
        <w:t>,</w:t>
      </w:r>
      <w:r w:rsidR="009F657F">
        <w:rPr>
          <w:iCs/>
          <w:color w:val="222222"/>
        </w:rPr>
        <w:t xml:space="preserve"> 39</w:t>
      </w:r>
      <w:r w:rsidR="004A731C">
        <w:rPr>
          <w:iCs/>
          <w:color w:val="222222"/>
        </w:rPr>
        <w:t xml:space="preserve"> (1)</w:t>
      </w:r>
      <w:r w:rsidR="00F810E8">
        <w:rPr>
          <w:iCs/>
          <w:color w:val="222222"/>
        </w:rPr>
        <w:t>: 8-15.</w:t>
      </w:r>
    </w:p>
    <w:p w14:paraId="3D0E277A" w14:textId="77777777" w:rsidR="00AB1C89" w:rsidRDefault="00AB1C89" w:rsidP="00525FAD">
      <w:pPr>
        <w:rPr>
          <w:b/>
          <w:iCs/>
          <w:color w:val="222222"/>
        </w:rPr>
      </w:pPr>
    </w:p>
    <w:p w14:paraId="3E1C9103" w14:textId="77777777" w:rsidR="00D6674A" w:rsidRDefault="00D6674A" w:rsidP="00525FAD">
      <w:pPr>
        <w:rPr>
          <w:b/>
          <w:iCs/>
          <w:color w:val="222222"/>
        </w:rPr>
      </w:pPr>
    </w:p>
    <w:p w14:paraId="1826FE85" w14:textId="77777777" w:rsidR="00D909E6" w:rsidRDefault="00D909E6" w:rsidP="00525FAD">
      <w:pPr>
        <w:rPr>
          <w:b/>
          <w:iCs/>
          <w:color w:val="222222"/>
        </w:rPr>
      </w:pPr>
    </w:p>
    <w:p w14:paraId="118D7739" w14:textId="77777777" w:rsidR="00D909E6" w:rsidRDefault="00D909E6" w:rsidP="00525FAD">
      <w:pPr>
        <w:rPr>
          <w:b/>
          <w:iCs/>
          <w:color w:val="222222"/>
        </w:rPr>
      </w:pPr>
    </w:p>
    <w:p w14:paraId="1817903E" w14:textId="2AFEF1C2" w:rsidR="0072361B" w:rsidRPr="00B71A4C" w:rsidRDefault="00F959DC" w:rsidP="00525FAD">
      <w:pPr>
        <w:rPr>
          <w:b/>
          <w:iCs/>
          <w:color w:val="222222"/>
        </w:rPr>
      </w:pPr>
      <w:r w:rsidRPr="00B71A4C">
        <w:rPr>
          <w:b/>
          <w:iCs/>
          <w:color w:val="222222"/>
        </w:rPr>
        <w:lastRenderedPageBreak/>
        <w:t>Book</w:t>
      </w:r>
      <w:r w:rsidR="00561BF1" w:rsidRPr="00B71A4C">
        <w:rPr>
          <w:b/>
          <w:iCs/>
          <w:color w:val="222222"/>
        </w:rPr>
        <w:t xml:space="preserve"> Chapters</w:t>
      </w:r>
    </w:p>
    <w:p w14:paraId="02C5DD84" w14:textId="575ED08E" w:rsidR="0035414C" w:rsidRDefault="0035414C">
      <w:pPr>
        <w:pStyle w:val="ListParagraph"/>
        <w:numPr>
          <w:ilvl w:val="0"/>
          <w:numId w:val="11"/>
        </w:numPr>
        <w:rPr>
          <w:iCs/>
          <w:color w:val="222222"/>
        </w:rPr>
      </w:pPr>
      <w:r>
        <w:rPr>
          <w:iCs/>
          <w:color w:val="222222"/>
        </w:rPr>
        <w:t xml:space="preserve">Grov, C., </w:t>
      </w:r>
      <w:r w:rsidRPr="0035414C">
        <w:rPr>
          <w:b/>
          <w:iCs/>
          <w:color w:val="222222"/>
        </w:rPr>
        <w:t>Pawson, M</w:t>
      </w:r>
      <w:r>
        <w:rPr>
          <w:iCs/>
          <w:color w:val="222222"/>
        </w:rPr>
        <w:t>., Rendina, J.H., Parsons, J.T. (2019). “</w:t>
      </w:r>
      <w:r w:rsidRPr="00411A27">
        <w:rPr>
          <w:iCs/>
          <w:color w:val="222222"/>
        </w:rPr>
        <w:t xml:space="preserve">The Brief </w:t>
      </w:r>
      <w:proofErr w:type="spellStart"/>
      <w:r w:rsidRPr="00411A27">
        <w:rPr>
          <w:iCs/>
          <w:color w:val="222222"/>
        </w:rPr>
        <w:t>Seroadaptove</w:t>
      </w:r>
      <w:proofErr w:type="spellEnd"/>
      <w:r w:rsidRPr="00411A27">
        <w:rPr>
          <w:iCs/>
          <w:color w:val="222222"/>
        </w:rPr>
        <w:t xml:space="preserve"> Assessment Tool for Men Who Have Sex with Men</w:t>
      </w:r>
      <w:r w:rsidRPr="0035414C">
        <w:rPr>
          <w:i/>
          <w:iCs/>
          <w:color w:val="222222"/>
        </w:rPr>
        <w:t>”</w:t>
      </w:r>
      <w:r w:rsidRPr="00411A27">
        <w:rPr>
          <w:iCs/>
          <w:color w:val="222222"/>
        </w:rPr>
        <w:t xml:space="preserve"> in</w:t>
      </w:r>
      <w:r w:rsidRPr="0035414C">
        <w:rPr>
          <w:i/>
          <w:iCs/>
          <w:color w:val="222222"/>
        </w:rPr>
        <w:t xml:space="preserve"> Handbook of Sexuality-Related Measures</w:t>
      </w:r>
      <w:r>
        <w:rPr>
          <w:i/>
          <w:iCs/>
          <w:color w:val="222222"/>
        </w:rPr>
        <w:t>.</w:t>
      </w:r>
      <w:r>
        <w:rPr>
          <w:iCs/>
          <w:color w:val="222222"/>
        </w:rPr>
        <w:t xml:space="preserve"> 4</w:t>
      </w:r>
      <w:r w:rsidRPr="0035414C">
        <w:rPr>
          <w:iCs/>
          <w:color w:val="222222"/>
          <w:vertAlign w:val="superscript"/>
        </w:rPr>
        <w:t>th</w:t>
      </w:r>
      <w:r>
        <w:rPr>
          <w:iCs/>
          <w:color w:val="222222"/>
        </w:rPr>
        <w:t xml:space="preserve"> (Ed.). Routledge. </w:t>
      </w:r>
    </w:p>
    <w:p w14:paraId="29AF7CA2" w14:textId="77777777" w:rsidR="0035414C" w:rsidRPr="0035414C" w:rsidRDefault="0035414C" w:rsidP="00525FAD">
      <w:pPr>
        <w:pStyle w:val="ListParagraph"/>
        <w:ind w:left="360"/>
        <w:rPr>
          <w:iCs/>
          <w:color w:val="222222"/>
        </w:rPr>
      </w:pPr>
    </w:p>
    <w:p w14:paraId="65CE30D2" w14:textId="5E6278EC" w:rsidR="00A13AB2" w:rsidRPr="00C07C84" w:rsidRDefault="00A13AB2">
      <w:pPr>
        <w:pStyle w:val="ListParagraph"/>
        <w:numPr>
          <w:ilvl w:val="0"/>
          <w:numId w:val="12"/>
        </w:numPr>
        <w:rPr>
          <w:iCs/>
          <w:color w:val="222222"/>
        </w:rPr>
      </w:pPr>
      <w:r w:rsidRPr="00C07C84">
        <w:rPr>
          <w:b/>
          <w:color w:val="222222"/>
        </w:rPr>
        <w:t>Pawson, M.</w:t>
      </w:r>
      <w:r w:rsidRPr="00C07C84">
        <w:rPr>
          <w:color w:val="222222"/>
        </w:rPr>
        <w:t>, Kelly, B.C. (</w:t>
      </w:r>
      <w:r w:rsidR="009D7C34" w:rsidRPr="00C07C84">
        <w:rPr>
          <w:iCs/>
          <w:color w:val="222222"/>
        </w:rPr>
        <w:t>2018</w:t>
      </w:r>
      <w:r w:rsidRPr="00C07C84">
        <w:rPr>
          <w:iCs/>
          <w:color w:val="222222"/>
        </w:rPr>
        <w:t xml:space="preserve">). “Misuse of Prescription Drugs among Young Adults” in Ty Schepis (Ed.) </w:t>
      </w:r>
      <w:r w:rsidRPr="00C07C84">
        <w:rPr>
          <w:i/>
          <w:iCs/>
          <w:color w:val="222222"/>
        </w:rPr>
        <w:t>The Prescription Drug Abuse Epidemic: Incidence, Treatment, Prevention, and Policy</w:t>
      </w:r>
      <w:r w:rsidRPr="00C07C84">
        <w:rPr>
          <w:iCs/>
          <w:color w:val="222222"/>
        </w:rPr>
        <w:t xml:space="preserve">. Praeger. </w:t>
      </w:r>
    </w:p>
    <w:p w14:paraId="2DAD5BBE" w14:textId="77777777" w:rsidR="0072361B" w:rsidRPr="00C07C84" w:rsidRDefault="0072361B" w:rsidP="00525FAD">
      <w:pPr>
        <w:pStyle w:val="ListParagraph"/>
        <w:ind w:left="360"/>
        <w:rPr>
          <w:iCs/>
          <w:color w:val="222222"/>
        </w:rPr>
      </w:pPr>
    </w:p>
    <w:p w14:paraId="03F50324" w14:textId="08069A55" w:rsidR="0072361B" w:rsidRDefault="001D3ED3">
      <w:pPr>
        <w:pStyle w:val="ListParagraph"/>
        <w:numPr>
          <w:ilvl w:val="0"/>
          <w:numId w:val="13"/>
        </w:numPr>
        <w:rPr>
          <w:iCs/>
          <w:color w:val="222222"/>
        </w:rPr>
      </w:pPr>
      <w:r w:rsidRPr="00C07C84">
        <w:rPr>
          <w:b/>
          <w:color w:val="222222"/>
        </w:rPr>
        <w:t>Pawson, M.</w:t>
      </w:r>
      <w:r w:rsidRPr="00C07C84">
        <w:rPr>
          <w:color w:val="222222"/>
        </w:rPr>
        <w:t xml:space="preserve">, Kelly, B.C. </w:t>
      </w:r>
      <w:r w:rsidR="00CA58A3" w:rsidRPr="00C07C84">
        <w:rPr>
          <w:color w:val="222222"/>
        </w:rPr>
        <w:t>(</w:t>
      </w:r>
      <w:r w:rsidR="00531A64" w:rsidRPr="00C07C84">
        <w:rPr>
          <w:iCs/>
          <w:color w:val="222222"/>
        </w:rPr>
        <w:t>2017</w:t>
      </w:r>
      <w:r w:rsidR="00CA58A3" w:rsidRPr="00C07C84">
        <w:rPr>
          <w:iCs/>
          <w:color w:val="222222"/>
        </w:rPr>
        <w:t>)</w:t>
      </w:r>
      <w:r w:rsidR="00662404" w:rsidRPr="00C07C84">
        <w:rPr>
          <w:iCs/>
          <w:color w:val="222222"/>
        </w:rPr>
        <w:t xml:space="preserve">. “Marijuana Use in Subcultures” in </w:t>
      </w:r>
      <w:r w:rsidR="00E811EF" w:rsidRPr="00C07C84">
        <w:rPr>
          <w:iCs/>
          <w:color w:val="222222"/>
        </w:rPr>
        <w:t xml:space="preserve">Victor </w:t>
      </w:r>
      <w:proofErr w:type="spellStart"/>
      <w:r w:rsidR="00E811EF" w:rsidRPr="00C07C84">
        <w:rPr>
          <w:iCs/>
          <w:color w:val="222222"/>
        </w:rPr>
        <w:t>Preedy</w:t>
      </w:r>
      <w:proofErr w:type="spellEnd"/>
      <w:r w:rsidR="00E811EF" w:rsidRPr="00C07C84">
        <w:rPr>
          <w:iCs/>
          <w:color w:val="222222"/>
        </w:rPr>
        <w:t xml:space="preserve"> </w:t>
      </w:r>
      <w:r w:rsidR="00662404" w:rsidRPr="00C07C84">
        <w:rPr>
          <w:iCs/>
          <w:color w:val="222222"/>
        </w:rPr>
        <w:t xml:space="preserve">(Ed.) </w:t>
      </w:r>
      <w:r w:rsidR="00E811EF" w:rsidRPr="0072361B">
        <w:rPr>
          <w:bCs/>
          <w:i/>
          <w:color w:val="000000"/>
        </w:rPr>
        <w:t>Handbook of Cannabis and Related Pathologies</w:t>
      </w:r>
      <w:r w:rsidR="00E811EF" w:rsidRPr="0072361B">
        <w:rPr>
          <w:bCs/>
          <w:color w:val="000000"/>
        </w:rPr>
        <w:t>. Elsevier</w:t>
      </w:r>
      <w:r w:rsidR="00662404" w:rsidRPr="00C07C84">
        <w:rPr>
          <w:iCs/>
          <w:color w:val="222222"/>
        </w:rPr>
        <w:t>.</w:t>
      </w:r>
    </w:p>
    <w:p w14:paraId="420EF27A" w14:textId="77777777" w:rsidR="00525FAD" w:rsidRPr="00C07C84" w:rsidRDefault="00525FAD" w:rsidP="00525FAD">
      <w:pPr>
        <w:pStyle w:val="ListParagraph"/>
        <w:ind w:left="360"/>
        <w:rPr>
          <w:iCs/>
          <w:color w:val="222222"/>
        </w:rPr>
      </w:pPr>
    </w:p>
    <w:p w14:paraId="170F6B7E" w14:textId="293DBC11" w:rsidR="009F5A40" w:rsidRDefault="00A13AB2">
      <w:pPr>
        <w:pStyle w:val="ListParagraph"/>
        <w:numPr>
          <w:ilvl w:val="0"/>
          <w:numId w:val="14"/>
        </w:numPr>
      </w:pPr>
      <w:r w:rsidRPr="00C07C84">
        <w:rPr>
          <w:color w:val="222222"/>
        </w:rPr>
        <w:t xml:space="preserve">Kelly, B.C., </w:t>
      </w:r>
      <w:r w:rsidRPr="00C07C84">
        <w:rPr>
          <w:b/>
          <w:color w:val="222222"/>
        </w:rPr>
        <w:t>Pawson, M.</w:t>
      </w:r>
      <w:r w:rsidRPr="00C07C84">
        <w:rPr>
          <w:color w:val="222222"/>
        </w:rPr>
        <w:t xml:space="preserve"> (</w:t>
      </w:r>
      <w:r w:rsidRPr="00C07C84">
        <w:rPr>
          <w:iCs/>
          <w:color w:val="222222"/>
        </w:rPr>
        <w:t xml:space="preserve">2016). “Prescription Drugs” in Henry </w:t>
      </w:r>
      <w:r w:rsidRPr="009F657F">
        <w:t xml:space="preserve">Brownstein (Ed.) </w:t>
      </w:r>
      <w:r>
        <w:rPr>
          <w:i/>
        </w:rPr>
        <w:t xml:space="preserve">The </w:t>
      </w:r>
      <w:r w:rsidRPr="00A2068D">
        <w:rPr>
          <w:i/>
        </w:rPr>
        <w:t>Handbook o</w:t>
      </w:r>
      <w:r>
        <w:rPr>
          <w:i/>
        </w:rPr>
        <w:t>f</w:t>
      </w:r>
      <w:r w:rsidRPr="00A2068D">
        <w:rPr>
          <w:i/>
        </w:rPr>
        <w:t xml:space="preserve"> Drugs and Society</w:t>
      </w:r>
      <w:r w:rsidR="00292321">
        <w:t>. Wiley.</w:t>
      </w:r>
    </w:p>
    <w:p w14:paraId="6C6315A1" w14:textId="77777777" w:rsidR="00FD00DA" w:rsidRPr="00D909E6" w:rsidRDefault="00FD00DA" w:rsidP="00D909E6">
      <w:pPr>
        <w:rPr>
          <w:rFonts w:cs="Book Antiqua"/>
          <w:kern w:val="28"/>
        </w:rPr>
      </w:pPr>
    </w:p>
    <w:p w14:paraId="6D615F6B" w14:textId="77777777" w:rsidR="00BC50D6" w:rsidRPr="003B5DB7" w:rsidRDefault="00BC50D6" w:rsidP="00BC50D6">
      <w:pPr>
        <w:overflowPunct w:val="0"/>
        <w:adjustRightInd w:val="0"/>
        <w:rPr>
          <w:rFonts w:cs="Book Antiqua"/>
          <w:b/>
          <w:kern w:val="28"/>
        </w:rPr>
      </w:pPr>
      <w:r w:rsidRPr="003B5DB7">
        <w:rPr>
          <w:rFonts w:cs="Book Antiqua"/>
          <w:b/>
          <w:kern w:val="28"/>
        </w:rPr>
        <w:t>Papers Under Review</w:t>
      </w:r>
    </w:p>
    <w:p w14:paraId="41FC08A9" w14:textId="793F390D" w:rsidR="00BC50D6" w:rsidRPr="008C70AF" w:rsidRDefault="00BC50D6">
      <w:pPr>
        <w:pStyle w:val="ListParagraph"/>
        <w:numPr>
          <w:ilvl w:val="0"/>
          <w:numId w:val="36"/>
        </w:numPr>
        <w:rPr>
          <w:rFonts w:cs="Book Antiqua"/>
          <w:kern w:val="28"/>
        </w:rPr>
      </w:pPr>
      <w:r w:rsidRPr="008C70AF">
        <w:rPr>
          <w:rFonts w:cs="Book Antiqua"/>
          <w:b/>
          <w:bCs/>
          <w:kern w:val="28"/>
        </w:rPr>
        <w:t>Pawson, M.,</w:t>
      </w:r>
      <w:r w:rsidR="008C70AF">
        <w:rPr>
          <w:rFonts w:cs="Book Antiqua"/>
          <w:b/>
          <w:bCs/>
          <w:kern w:val="28"/>
        </w:rPr>
        <w:t xml:space="preserve"> </w:t>
      </w:r>
      <w:r w:rsidR="008C70AF" w:rsidRPr="008C70AF">
        <w:rPr>
          <w:rFonts w:cs="Book Antiqua"/>
          <w:kern w:val="28"/>
        </w:rPr>
        <w:t>Kelly B.C.</w:t>
      </w:r>
      <w:r w:rsidRPr="008C70AF">
        <w:rPr>
          <w:rFonts w:cs="Book Antiqua"/>
          <w:kern w:val="28"/>
        </w:rPr>
        <w:t xml:space="preserve"> </w:t>
      </w:r>
      <w:r w:rsidR="008C70AF">
        <w:rPr>
          <w:rFonts w:cs="Book Antiqua"/>
          <w:kern w:val="28"/>
        </w:rPr>
        <w:t>“</w:t>
      </w:r>
      <w:r w:rsidR="008C70AF" w:rsidRPr="008C70AF">
        <w:rPr>
          <w:rFonts w:cs="Book Antiqua"/>
          <w:kern w:val="28"/>
        </w:rPr>
        <w:t xml:space="preserve">Medical Authority </w:t>
      </w:r>
      <w:r w:rsidR="008C70AF">
        <w:rPr>
          <w:rFonts w:cs="Book Antiqua"/>
          <w:kern w:val="28"/>
        </w:rPr>
        <w:t>in</w:t>
      </w:r>
      <w:r w:rsidR="008C70AF" w:rsidRPr="008C70AF">
        <w:rPr>
          <w:rFonts w:cs="Book Antiqua"/>
          <w:kern w:val="28"/>
        </w:rPr>
        <w:t xml:space="preserve"> Medical Cannabis Careers</w:t>
      </w:r>
      <w:r w:rsidR="008C70AF">
        <w:rPr>
          <w:rFonts w:cs="Book Antiqua"/>
          <w:kern w:val="28"/>
        </w:rPr>
        <w:t>”</w:t>
      </w:r>
      <w:r w:rsidR="008C70AF" w:rsidRPr="008C70AF">
        <w:rPr>
          <w:rFonts w:cs="Book Antiqua"/>
          <w:kern w:val="28"/>
        </w:rPr>
        <w:t xml:space="preserve"> </w:t>
      </w:r>
    </w:p>
    <w:p w14:paraId="1A2AB70E" w14:textId="221CC610" w:rsidR="00BC50D6" w:rsidRPr="008C70AF" w:rsidRDefault="00BC50D6" w:rsidP="00BC50D6">
      <w:pPr>
        <w:pStyle w:val="ListParagraph"/>
        <w:ind w:left="360"/>
        <w:rPr>
          <w:rFonts w:cs="Book Antiqua"/>
          <w:b/>
          <w:bCs/>
          <w:kern w:val="28"/>
        </w:rPr>
      </w:pPr>
      <w:r w:rsidRPr="008C70AF">
        <w:rPr>
          <w:rFonts w:cs="Book Antiqua"/>
          <w:b/>
          <w:bCs/>
          <w:kern w:val="28"/>
        </w:rPr>
        <w:t xml:space="preserve"> </w:t>
      </w:r>
    </w:p>
    <w:p w14:paraId="693F705D" w14:textId="253C6CE8" w:rsidR="00344DCA" w:rsidRPr="008C70AF" w:rsidRDefault="00344DCA" w:rsidP="00525FAD">
      <w:pPr>
        <w:rPr>
          <w:rFonts w:cs="Book Antiqua"/>
          <w:b/>
          <w:bCs/>
          <w:kern w:val="28"/>
        </w:rPr>
      </w:pPr>
      <w:r w:rsidRPr="008C70AF">
        <w:rPr>
          <w:rFonts w:cs="Book Antiqua"/>
          <w:b/>
          <w:bCs/>
          <w:kern w:val="28"/>
        </w:rPr>
        <w:t>Papers in Progress</w:t>
      </w:r>
      <w:r w:rsidR="00525FAD" w:rsidRPr="008C70AF">
        <w:rPr>
          <w:rFonts w:cs="Book Antiqua"/>
          <w:b/>
          <w:bCs/>
          <w:kern w:val="28"/>
        </w:rPr>
        <w:t xml:space="preserve"> </w:t>
      </w:r>
      <w:r w:rsidR="00C567ED" w:rsidRPr="008C70AF">
        <w:rPr>
          <w:rFonts w:cs="Book Antiqua"/>
          <w:b/>
          <w:bCs/>
          <w:kern w:val="28"/>
        </w:rPr>
        <w:t xml:space="preserve"> </w:t>
      </w:r>
    </w:p>
    <w:p w14:paraId="430E27B4" w14:textId="30996535" w:rsidR="00525FAD" w:rsidRPr="008C70AF" w:rsidRDefault="00AF25AA">
      <w:pPr>
        <w:pStyle w:val="ListParagraph"/>
        <w:numPr>
          <w:ilvl w:val="0"/>
          <w:numId w:val="32"/>
        </w:numPr>
        <w:rPr>
          <w:rFonts w:cs="Book Antiqua"/>
          <w:b/>
          <w:kern w:val="28"/>
        </w:rPr>
      </w:pPr>
      <w:r w:rsidRPr="008C70AF">
        <w:rPr>
          <w:rFonts w:cs="Book Antiqua"/>
          <w:b/>
          <w:bCs/>
          <w:kern w:val="28"/>
        </w:rPr>
        <w:t>Pawson, M</w:t>
      </w:r>
      <w:r w:rsidRPr="008C70AF">
        <w:rPr>
          <w:rFonts w:cs="Book Antiqua"/>
          <w:kern w:val="28"/>
        </w:rPr>
        <w:t>. (finalizing draft) “</w:t>
      </w:r>
      <w:r w:rsidR="00DD6502" w:rsidRPr="008C70AF">
        <w:rPr>
          <w:rFonts w:cs="Book Antiqua"/>
          <w:kern w:val="28"/>
        </w:rPr>
        <w:t xml:space="preserve">Medical </w:t>
      </w:r>
      <w:r w:rsidR="00BC50D6" w:rsidRPr="008C70AF">
        <w:rPr>
          <w:rFonts w:cs="Book Antiqua"/>
          <w:kern w:val="28"/>
        </w:rPr>
        <w:t>Authority in Medical Cannabis Careers”</w:t>
      </w:r>
    </w:p>
    <w:p w14:paraId="2F068792" w14:textId="77777777" w:rsidR="0085490C" w:rsidRPr="008C70AF" w:rsidRDefault="0085490C" w:rsidP="00525FAD">
      <w:pPr>
        <w:overflowPunct w:val="0"/>
        <w:adjustRightInd w:val="0"/>
        <w:rPr>
          <w:rFonts w:cs="Book Antiqua"/>
          <w:b/>
          <w:kern w:val="28"/>
        </w:rPr>
      </w:pPr>
    </w:p>
    <w:p w14:paraId="6967A8B8" w14:textId="77777777" w:rsidR="0072361B" w:rsidRPr="008C70AF" w:rsidRDefault="0072361B" w:rsidP="00525FAD">
      <w:pPr>
        <w:overflowPunct w:val="0"/>
        <w:adjustRightInd w:val="0"/>
        <w:rPr>
          <w:rFonts w:cs="Book Antiqua"/>
          <w:b/>
          <w:kern w:val="28"/>
        </w:rPr>
      </w:pPr>
      <w:r w:rsidRPr="008C70AF">
        <w:rPr>
          <w:rFonts w:cs="Book Antiqua"/>
          <w:b/>
          <w:kern w:val="28"/>
        </w:rPr>
        <w:t>Papers Given at Conferences</w:t>
      </w:r>
    </w:p>
    <w:p w14:paraId="3FF1DA06" w14:textId="20E3B4C2" w:rsidR="00135D2B" w:rsidRPr="008C70AF" w:rsidRDefault="00135D2B">
      <w:pPr>
        <w:pStyle w:val="ListParagraph"/>
        <w:numPr>
          <w:ilvl w:val="0"/>
          <w:numId w:val="34"/>
        </w:numPr>
        <w:rPr>
          <w:rFonts w:cs="Book Antiqua"/>
          <w:kern w:val="28"/>
        </w:rPr>
      </w:pPr>
      <w:r w:rsidRPr="008C70AF">
        <w:rPr>
          <w:rFonts w:cs="Book Antiqua"/>
          <w:b/>
          <w:kern w:val="28"/>
        </w:rPr>
        <w:t xml:space="preserve">Pawson, M </w:t>
      </w:r>
      <w:r w:rsidRPr="008C70AF">
        <w:rPr>
          <w:rFonts w:cs="Book Antiqua"/>
          <w:bCs/>
          <w:kern w:val="28"/>
        </w:rPr>
        <w:t>“Hemp Market and Policy” Invited talk special session for Annual Meeting of the American Sociological Association, August 2025</w:t>
      </w:r>
    </w:p>
    <w:p w14:paraId="077A399B" w14:textId="77777777" w:rsidR="00135D2B" w:rsidRPr="00135D2B" w:rsidRDefault="00135D2B" w:rsidP="00135D2B">
      <w:pPr>
        <w:pStyle w:val="ListParagraph"/>
        <w:ind w:left="360"/>
        <w:rPr>
          <w:rFonts w:cs="Book Antiqua"/>
          <w:kern w:val="28"/>
        </w:rPr>
      </w:pPr>
    </w:p>
    <w:p w14:paraId="5E78FC2A" w14:textId="0E0A65D8" w:rsidR="00C81C60" w:rsidRDefault="00C81C60">
      <w:pPr>
        <w:pStyle w:val="ListParagraph"/>
        <w:numPr>
          <w:ilvl w:val="0"/>
          <w:numId w:val="35"/>
        </w:numPr>
        <w:rPr>
          <w:rFonts w:cs="Book Antiqua"/>
          <w:kern w:val="28"/>
        </w:rPr>
      </w:pPr>
      <w:r w:rsidRPr="00C81C60">
        <w:rPr>
          <w:rFonts w:cs="Book Antiqua"/>
          <w:b/>
          <w:kern w:val="28"/>
        </w:rPr>
        <w:t>Pawson, M</w:t>
      </w:r>
      <w:r>
        <w:rPr>
          <w:rFonts w:cs="Book Antiqua"/>
          <w:kern w:val="28"/>
        </w:rPr>
        <w:t>.,</w:t>
      </w:r>
      <w:r w:rsidRPr="00803D8D">
        <w:rPr>
          <w:rFonts w:cs="Book Antiqua"/>
          <w:kern w:val="28"/>
        </w:rPr>
        <w:t xml:space="preserve"> Kelly, B.C.,</w:t>
      </w:r>
      <w:r>
        <w:rPr>
          <w:rFonts w:cs="Book Antiqua"/>
          <w:kern w:val="28"/>
        </w:rPr>
        <w:t xml:space="preserve"> Vuolo, M.</w:t>
      </w:r>
      <w:r w:rsidRPr="00803D8D">
        <w:rPr>
          <w:rFonts w:cs="Book Antiqua"/>
          <w:kern w:val="28"/>
        </w:rPr>
        <w:t xml:space="preserve"> “</w:t>
      </w:r>
      <w:r w:rsidRPr="00C81C60">
        <w:rPr>
          <w:rFonts w:cs="Book Antiqua"/>
          <w:kern w:val="28"/>
        </w:rPr>
        <w:t>Social Network Ties and Responses to COVID-19 among E-cigarette Users</w:t>
      </w:r>
      <w:r w:rsidRPr="00803D8D">
        <w:rPr>
          <w:rFonts w:cs="Book Antiqua"/>
          <w:kern w:val="28"/>
        </w:rPr>
        <w:t xml:space="preserve">.” </w:t>
      </w:r>
      <w:r>
        <w:rPr>
          <w:rFonts w:cs="Book Antiqua"/>
          <w:kern w:val="28"/>
        </w:rPr>
        <w:t>Paper presented at the Annual Meeting of the American Sociological Association, August 2021.</w:t>
      </w:r>
    </w:p>
    <w:p w14:paraId="626EC7CC" w14:textId="77777777" w:rsidR="00C81C60" w:rsidRPr="00803D8D" w:rsidRDefault="00C81C60" w:rsidP="00525FAD">
      <w:pPr>
        <w:pStyle w:val="ListParagraph"/>
        <w:ind w:left="360"/>
        <w:rPr>
          <w:rFonts w:cs="Book Antiqua"/>
          <w:kern w:val="28"/>
        </w:rPr>
      </w:pPr>
    </w:p>
    <w:p w14:paraId="0CAB88C5" w14:textId="5B08E079" w:rsidR="00AC731C" w:rsidRDefault="00AC731C">
      <w:pPr>
        <w:pStyle w:val="ListParagraph"/>
        <w:numPr>
          <w:ilvl w:val="0"/>
          <w:numId w:val="10"/>
        </w:numPr>
        <w:rPr>
          <w:color w:val="222222"/>
        </w:rPr>
      </w:pPr>
      <w:r w:rsidRPr="00FF27CA">
        <w:rPr>
          <w:b/>
          <w:color w:val="222222"/>
        </w:rPr>
        <w:t>Pawson, M</w:t>
      </w:r>
      <w:r>
        <w:rPr>
          <w:color w:val="222222"/>
        </w:rPr>
        <w:t xml:space="preserve">, Kelly, B.C. </w:t>
      </w:r>
      <w:r w:rsidRPr="00AC731C">
        <w:rPr>
          <w:color w:val="222222"/>
        </w:rPr>
        <w:t>“Drug Normalization and Conventional Social Institutions: The Unusual Case of Prescription Drug Misuse.”</w:t>
      </w:r>
      <w:r>
        <w:rPr>
          <w:color w:val="222222"/>
        </w:rPr>
        <w:t xml:space="preserve"> Paper presented at the Annual Meeting of the </w:t>
      </w:r>
      <w:r w:rsidR="00C81C60">
        <w:rPr>
          <w:color w:val="222222"/>
        </w:rPr>
        <w:t xml:space="preserve">American </w:t>
      </w:r>
      <w:r>
        <w:rPr>
          <w:color w:val="222222"/>
        </w:rPr>
        <w:t xml:space="preserve">Sociological Association, San Francisco, CA August 2020. </w:t>
      </w:r>
    </w:p>
    <w:p w14:paraId="373FC4B0" w14:textId="77777777" w:rsidR="00525FAD" w:rsidRPr="00525FAD" w:rsidRDefault="00525FAD" w:rsidP="00525FAD">
      <w:pPr>
        <w:pStyle w:val="ListParagraph"/>
        <w:ind w:left="360"/>
        <w:rPr>
          <w:color w:val="222222"/>
        </w:rPr>
      </w:pPr>
    </w:p>
    <w:p w14:paraId="48C07E46" w14:textId="3C3147AD" w:rsidR="0072361B" w:rsidRDefault="0072361B">
      <w:pPr>
        <w:pStyle w:val="ListParagraph"/>
        <w:numPr>
          <w:ilvl w:val="0"/>
          <w:numId w:val="9"/>
        </w:numPr>
        <w:rPr>
          <w:color w:val="222222"/>
        </w:rPr>
      </w:pPr>
      <w:r w:rsidRPr="002D0A60">
        <w:rPr>
          <w:b/>
          <w:color w:val="222222"/>
        </w:rPr>
        <w:t>Pawson, M</w:t>
      </w:r>
      <w:r w:rsidRPr="002D0A60">
        <w:rPr>
          <w:color w:val="222222"/>
        </w:rPr>
        <w:t xml:space="preserve">., Grov, C. “It’s Just an Excuse to Slut Around: Constructions of </w:t>
      </w:r>
      <w:proofErr w:type="spellStart"/>
      <w:r w:rsidRPr="002D0A60">
        <w:rPr>
          <w:color w:val="222222"/>
        </w:rPr>
        <w:t>PrEP</w:t>
      </w:r>
      <w:proofErr w:type="spellEnd"/>
      <w:r w:rsidRPr="002D0A60">
        <w:rPr>
          <w:color w:val="222222"/>
        </w:rPr>
        <w:t xml:space="preserve"> as a Social Problem.</w:t>
      </w:r>
      <w:r w:rsidR="0063515D">
        <w:rPr>
          <w:color w:val="222222"/>
        </w:rPr>
        <w:t>”</w:t>
      </w:r>
      <w:r w:rsidRPr="002D0A60">
        <w:rPr>
          <w:color w:val="222222"/>
        </w:rPr>
        <w:t xml:space="preserve"> Paper presented at the Annual Meeting of the American Sociological Association, Montreal, QC, August 2017.</w:t>
      </w:r>
    </w:p>
    <w:p w14:paraId="6875E9C8" w14:textId="77777777" w:rsidR="00EA5FA8" w:rsidRPr="002D0A60" w:rsidRDefault="00EA5FA8" w:rsidP="00525FAD">
      <w:pPr>
        <w:pStyle w:val="ListParagraph"/>
        <w:ind w:left="360"/>
        <w:rPr>
          <w:color w:val="222222"/>
        </w:rPr>
      </w:pPr>
    </w:p>
    <w:p w14:paraId="2D3F4A77" w14:textId="1223693B" w:rsidR="00EA5FA8" w:rsidRDefault="0072361B">
      <w:pPr>
        <w:pStyle w:val="ListParagraph"/>
        <w:numPr>
          <w:ilvl w:val="0"/>
          <w:numId w:val="4"/>
        </w:numPr>
        <w:rPr>
          <w:color w:val="222222"/>
        </w:rPr>
      </w:pPr>
      <w:r w:rsidRPr="00EA5FA8">
        <w:rPr>
          <w:b/>
          <w:color w:val="222222"/>
        </w:rPr>
        <w:t>Pawson, M</w:t>
      </w:r>
      <w:r w:rsidRPr="00EA5FA8">
        <w:rPr>
          <w:color w:val="222222"/>
        </w:rPr>
        <w:t xml:space="preserve">. </w:t>
      </w:r>
      <w:r w:rsidR="0063515D">
        <w:rPr>
          <w:color w:val="222222"/>
        </w:rPr>
        <w:t>“</w:t>
      </w:r>
      <w:r w:rsidRPr="00EA5FA8">
        <w:rPr>
          <w:color w:val="222222"/>
        </w:rPr>
        <w:t>Presentations of Self in Nightlife and the Strategic Misuse of Prescription Drugs.</w:t>
      </w:r>
      <w:r w:rsidR="0063515D">
        <w:rPr>
          <w:color w:val="222222"/>
        </w:rPr>
        <w:t>”</w:t>
      </w:r>
      <w:r w:rsidRPr="00EA5FA8">
        <w:rPr>
          <w:color w:val="222222"/>
        </w:rPr>
        <w:t xml:space="preserve"> Paper presented at the Annual Meeting of the Society for the Study of Symbolic Interaction, Montreal, QC, August 2017. </w:t>
      </w:r>
    </w:p>
    <w:p w14:paraId="60B17A0F" w14:textId="77777777" w:rsidR="00EA5FA8" w:rsidRDefault="00EA5FA8" w:rsidP="00525FAD">
      <w:pPr>
        <w:pStyle w:val="ListParagraph"/>
        <w:ind w:left="360"/>
        <w:rPr>
          <w:color w:val="222222"/>
        </w:rPr>
      </w:pPr>
    </w:p>
    <w:p w14:paraId="27DB4F48" w14:textId="067B189F" w:rsidR="0072361B" w:rsidRDefault="0072361B">
      <w:pPr>
        <w:pStyle w:val="ListParagraph"/>
        <w:numPr>
          <w:ilvl w:val="0"/>
          <w:numId w:val="5"/>
        </w:numPr>
        <w:rPr>
          <w:color w:val="222222"/>
        </w:rPr>
      </w:pPr>
      <w:r w:rsidRPr="00EA5FA8">
        <w:rPr>
          <w:b/>
          <w:color w:val="222222"/>
        </w:rPr>
        <w:t xml:space="preserve">Pawson, M., </w:t>
      </w:r>
      <w:r w:rsidRPr="00EA5FA8">
        <w:rPr>
          <w:color w:val="222222"/>
        </w:rPr>
        <w:t xml:space="preserve">Kelly, B.C. </w:t>
      </w:r>
      <w:r w:rsidR="0063515D">
        <w:rPr>
          <w:color w:val="222222"/>
        </w:rPr>
        <w:t>“</w:t>
      </w:r>
      <w:r w:rsidRPr="00EA5FA8">
        <w:rPr>
          <w:color w:val="222222"/>
        </w:rPr>
        <w:t>The Brooklyn Warehouse Party Scene: Community, Transgression and Resistance in a Temporary Zone of Autonomy.</w:t>
      </w:r>
      <w:r w:rsidR="0063515D">
        <w:rPr>
          <w:color w:val="222222"/>
        </w:rPr>
        <w:t>”</w:t>
      </w:r>
      <w:r w:rsidRPr="00EA5FA8">
        <w:rPr>
          <w:color w:val="222222"/>
        </w:rPr>
        <w:t xml:space="preserve"> Paper presented at the Annual Meeting of the Eastern Sociological Society, New York, NY February 2015.</w:t>
      </w:r>
    </w:p>
    <w:p w14:paraId="13A46AD7" w14:textId="77777777" w:rsidR="00EA5FA8" w:rsidRPr="00EA5FA8" w:rsidRDefault="00EA5FA8" w:rsidP="00525FAD">
      <w:pPr>
        <w:pStyle w:val="ListParagraph"/>
        <w:ind w:left="360"/>
        <w:rPr>
          <w:color w:val="222222"/>
        </w:rPr>
      </w:pPr>
    </w:p>
    <w:p w14:paraId="237D54F9" w14:textId="1CC7ED99" w:rsidR="0072361B" w:rsidRPr="000902E9" w:rsidRDefault="0072361B">
      <w:pPr>
        <w:pStyle w:val="ListParagraph"/>
        <w:numPr>
          <w:ilvl w:val="0"/>
          <w:numId w:val="2"/>
        </w:numPr>
        <w:rPr>
          <w:color w:val="222222"/>
        </w:rPr>
      </w:pPr>
      <w:r w:rsidRPr="002D0A60">
        <w:rPr>
          <w:b/>
          <w:color w:val="222222"/>
        </w:rPr>
        <w:lastRenderedPageBreak/>
        <w:t xml:space="preserve">Pawson, M., </w:t>
      </w:r>
      <w:r w:rsidRPr="002D0A60">
        <w:rPr>
          <w:color w:val="222222"/>
        </w:rPr>
        <w:t>Kelly, B.C., Wells, B.E., Parsons, J.T.</w:t>
      </w:r>
      <w:r w:rsidRPr="00C512E1">
        <w:t xml:space="preserve"> </w:t>
      </w:r>
      <w:r w:rsidR="0063515D">
        <w:t>“</w:t>
      </w:r>
      <w:r>
        <w:t>Becoming a Prescription Pill Smoker: Revisiting Becker.</w:t>
      </w:r>
      <w:r w:rsidR="0063515D">
        <w:t>”</w:t>
      </w:r>
      <w:r>
        <w:t xml:space="preserve"> Paper presented at the Annual meeting of the American Sociological Association, San Francisco, CA, August 2014.</w:t>
      </w:r>
      <w:r w:rsidRPr="002D0A60">
        <w:rPr>
          <w:b/>
          <w:color w:val="222222"/>
        </w:rPr>
        <w:t xml:space="preserve"> </w:t>
      </w:r>
    </w:p>
    <w:p w14:paraId="69240F04" w14:textId="77777777" w:rsidR="000902E9" w:rsidRPr="000802C0" w:rsidRDefault="000902E9" w:rsidP="00525FAD">
      <w:pPr>
        <w:pStyle w:val="ListParagraph"/>
        <w:ind w:left="360"/>
        <w:rPr>
          <w:color w:val="222222"/>
        </w:rPr>
      </w:pPr>
    </w:p>
    <w:p w14:paraId="1A31A9CE" w14:textId="3AA705EE" w:rsidR="0072361B" w:rsidRPr="00EA5FA8" w:rsidRDefault="0072361B">
      <w:pPr>
        <w:pStyle w:val="ListParagraph"/>
        <w:numPr>
          <w:ilvl w:val="0"/>
          <w:numId w:val="6"/>
        </w:numPr>
        <w:rPr>
          <w:color w:val="222222"/>
        </w:rPr>
      </w:pPr>
      <w:r w:rsidRPr="002D0A60">
        <w:rPr>
          <w:b/>
          <w:color w:val="222222"/>
        </w:rPr>
        <w:t xml:space="preserve">Pawson, M., </w:t>
      </w:r>
      <w:r w:rsidRPr="002D0A60">
        <w:rPr>
          <w:color w:val="222222"/>
        </w:rPr>
        <w:t>Kelly, B.C., Wells, B.E., Parsons, J.T.</w:t>
      </w:r>
      <w:r w:rsidRPr="00241B81">
        <w:t xml:space="preserve"> </w:t>
      </w:r>
      <w:r w:rsidR="0063515D">
        <w:t>“</w:t>
      </w:r>
      <w:r w:rsidRPr="002D0A60">
        <w:rPr>
          <w:rFonts w:eastAsiaTheme="majorEastAsia"/>
          <w:bCs/>
          <w:kern w:val="24"/>
        </w:rPr>
        <w:t>Managing a Controlled Loss of Control: Young Adults Presentation of Self and the Misuse of Prescription Drugs in Nightlife Scenes</w:t>
      </w:r>
      <w:r>
        <w:t>.</w:t>
      </w:r>
      <w:r w:rsidR="0063515D">
        <w:t>”</w:t>
      </w:r>
      <w:r>
        <w:t xml:space="preserve"> Paper presented at the Annual meeting of the Society for the Study of Social Problems, San Francisco, CA, August 2014.</w:t>
      </w:r>
    </w:p>
    <w:p w14:paraId="25A38855" w14:textId="77777777" w:rsidR="00EA5FA8" w:rsidRPr="002D0A60" w:rsidRDefault="00EA5FA8" w:rsidP="00525FAD">
      <w:pPr>
        <w:pStyle w:val="ListParagraph"/>
        <w:ind w:left="360"/>
        <w:rPr>
          <w:color w:val="222222"/>
        </w:rPr>
      </w:pPr>
    </w:p>
    <w:p w14:paraId="7E4BF30A" w14:textId="70D031E5" w:rsidR="0072361B" w:rsidRPr="00EA5FA8" w:rsidRDefault="0072361B">
      <w:pPr>
        <w:pStyle w:val="ListParagraph"/>
        <w:numPr>
          <w:ilvl w:val="0"/>
          <w:numId w:val="7"/>
        </w:numPr>
        <w:rPr>
          <w:color w:val="222222"/>
        </w:rPr>
      </w:pPr>
      <w:r w:rsidRPr="002D0A60">
        <w:rPr>
          <w:b/>
          <w:color w:val="222222"/>
        </w:rPr>
        <w:t>Pawson, M.</w:t>
      </w:r>
      <w:r>
        <w:t xml:space="preserve"> </w:t>
      </w:r>
      <w:r w:rsidR="0063515D">
        <w:t>“</w:t>
      </w:r>
      <w:r w:rsidRPr="00CE596D">
        <w:t>Consumption and Co</w:t>
      </w:r>
      <w:r>
        <w:t>mmun</w:t>
      </w:r>
      <w:r w:rsidRPr="00CE596D">
        <w:t>ity: The Cultural Context of Disparate Marijuana Practices</w:t>
      </w:r>
      <w:r>
        <w:t xml:space="preserve"> in Jam Band and Hip-Hop Scenes.</w:t>
      </w:r>
      <w:r w:rsidR="0063515D">
        <w:t>”</w:t>
      </w:r>
      <w:r w:rsidRPr="00C512E1">
        <w:t xml:space="preserve"> </w:t>
      </w:r>
      <w:r>
        <w:t>Paper presented at the Annual meeting of the American Sociological Association, New York, NY, August 2013.</w:t>
      </w:r>
    </w:p>
    <w:p w14:paraId="0DB1F0A3" w14:textId="77777777" w:rsidR="00EA5FA8" w:rsidRPr="002D0A60" w:rsidRDefault="00EA5FA8" w:rsidP="00525FAD">
      <w:pPr>
        <w:pStyle w:val="ListParagraph"/>
        <w:ind w:left="360"/>
        <w:rPr>
          <w:color w:val="222222"/>
        </w:rPr>
      </w:pPr>
    </w:p>
    <w:p w14:paraId="68C06471" w14:textId="2EFB5BB5" w:rsidR="00525FAD" w:rsidRPr="00525FAD" w:rsidRDefault="0072361B">
      <w:pPr>
        <w:pStyle w:val="ListParagraph"/>
        <w:numPr>
          <w:ilvl w:val="0"/>
          <w:numId w:val="8"/>
        </w:numPr>
        <w:rPr>
          <w:color w:val="222222"/>
        </w:rPr>
      </w:pPr>
      <w:r w:rsidRPr="002D0A60">
        <w:rPr>
          <w:b/>
          <w:color w:val="222222"/>
        </w:rPr>
        <w:t>Pawson, M.</w:t>
      </w:r>
      <w:r>
        <w:t xml:space="preserve"> </w:t>
      </w:r>
      <w:r w:rsidR="0063515D">
        <w:t>“</w:t>
      </w:r>
      <w:r w:rsidRPr="002D0A60">
        <w:rPr>
          <w:lang w:val="en"/>
        </w:rPr>
        <w:t>Substance Use in Emerging Youth Subcultures: The Underground Warehouse Scene’s Psychedelic Marketplace and Culture of Experimentation.</w:t>
      </w:r>
      <w:r w:rsidR="0063515D">
        <w:rPr>
          <w:lang w:val="en"/>
        </w:rPr>
        <w:t>”</w:t>
      </w:r>
      <w:r w:rsidRPr="002D0A60">
        <w:rPr>
          <w:lang w:val="en"/>
        </w:rPr>
        <w:t xml:space="preserve"> </w:t>
      </w:r>
      <w:r>
        <w:t>Paper presented at the Annual meeting of the Society for the Study of Social Problems, New York, NY, August</w:t>
      </w:r>
      <w:r w:rsidR="006C2C97">
        <w:t xml:space="preserve"> </w:t>
      </w:r>
      <w:r>
        <w:t>2013.</w:t>
      </w:r>
    </w:p>
    <w:p w14:paraId="1442898C" w14:textId="77777777" w:rsidR="00525FAD" w:rsidRPr="00525FAD" w:rsidRDefault="00525FAD" w:rsidP="00525FAD">
      <w:pPr>
        <w:pStyle w:val="ListParagraph"/>
        <w:ind w:left="360"/>
        <w:rPr>
          <w:color w:val="222222"/>
        </w:rPr>
      </w:pPr>
    </w:p>
    <w:p w14:paraId="0A62393A" w14:textId="36D8303F" w:rsidR="00DE751A" w:rsidRDefault="00FB4B60" w:rsidP="00DE751A">
      <w:pPr>
        <w:rPr>
          <w:b/>
          <w:u w:val="single"/>
        </w:rPr>
      </w:pPr>
      <w:r>
        <w:rPr>
          <w:b/>
          <w:u w:val="single"/>
        </w:rPr>
        <w:t>GRANTS</w:t>
      </w:r>
      <w:r w:rsidR="00716C8E">
        <w:rPr>
          <w:b/>
          <w:u w:val="single"/>
        </w:rPr>
        <w:t xml:space="preserve"> </w:t>
      </w:r>
      <w:r w:rsidR="001F6659">
        <w:rPr>
          <w:b/>
          <w:u w:val="single"/>
        </w:rPr>
        <w:t>AND</w:t>
      </w:r>
      <w:r w:rsidR="00716C8E">
        <w:rPr>
          <w:b/>
          <w:u w:val="single"/>
        </w:rPr>
        <w:t xml:space="preserve"> RESEARCH SUPPORT</w:t>
      </w:r>
    </w:p>
    <w:p w14:paraId="5371BCA4" w14:textId="77777777" w:rsidR="00DF1190" w:rsidRDefault="00DF1190" w:rsidP="00662A9A">
      <w:pPr>
        <w:ind w:left="2160" w:hanging="2160"/>
      </w:pPr>
    </w:p>
    <w:p w14:paraId="28BC16C2" w14:textId="54F58808" w:rsidR="00DF1190" w:rsidRDefault="00DF1190" w:rsidP="00DF1190">
      <w:r>
        <w:t>2022-2023</w:t>
      </w:r>
      <w:r>
        <w:tab/>
        <w:t xml:space="preserve"> </w:t>
      </w:r>
      <w:r>
        <w:tab/>
        <w:t>“Digital Ethnography: Cannabis Dosing and Binge Use”</w:t>
      </w:r>
    </w:p>
    <w:p w14:paraId="62D9D490" w14:textId="459BD8F8" w:rsidR="00DF1190" w:rsidRDefault="00DF1190" w:rsidP="00DF1190">
      <w:pPr>
        <w:ind w:left="2160"/>
      </w:pPr>
      <w:r>
        <w:t>(PI’s: Pawson and Kelly)</w:t>
      </w:r>
    </w:p>
    <w:p w14:paraId="4911A391" w14:textId="2F1422E6" w:rsidR="00DF1190" w:rsidRDefault="00DF1190" w:rsidP="00DF1190">
      <w:pPr>
        <w:ind w:left="2160"/>
      </w:pPr>
      <w:r w:rsidRPr="00DF1190">
        <w:t>Purdue University Exploratory Research in Social Sciences Grant</w:t>
      </w:r>
    </w:p>
    <w:p w14:paraId="1AB51475" w14:textId="52D8D399" w:rsidR="00DF1190" w:rsidRDefault="00DF1190" w:rsidP="00DF1190">
      <w:pPr>
        <w:ind w:left="2160"/>
      </w:pPr>
      <w:r w:rsidRPr="00DF1190">
        <w:rPr>
          <w:b/>
          <w:bCs/>
        </w:rPr>
        <w:t>Role</w:t>
      </w:r>
      <w:r>
        <w:t>: Project Investigator</w:t>
      </w:r>
    </w:p>
    <w:p w14:paraId="7857C89F" w14:textId="77777777" w:rsidR="00DF1190" w:rsidRDefault="00DF1190" w:rsidP="00DF1190">
      <w:pPr>
        <w:ind w:left="2160"/>
      </w:pPr>
    </w:p>
    <w:p w14:paraId="2D9CE0CF" w14:textId="4D5EC136" w:rsidR="00662A9A" w:rsidRPr="00CA6B73" w:rsidRDefault="00662A9A" w:rsidP="00662A9A">
      <w:pPr>
        <w:ind w:left="2160" w:hanging="2160"/>
      </w:pPr>
      <w:r>
        <w:t>2017 – 2019</w:t>
      </w:r>
      <w:r>
        <w:tab/>
      </w:r>
      <w:r w:rsidRPr="00CA6B73">
        <w:t>Adolescent Trials Networ</w:t>
      </w:r>
      <w:r>
        <w:t>k 156 (PI’s: Starks &amp; Feldstein-Ewing</w:t>
      </w:r>
      <w:r w:rsidRPr="00CA6B73">
        <w:t xml:space="preserve">) </w:t>
      </w:r>
      <w:r>
        <w:tab/>
      </w:r>
    </w:p>
    <w:p w14:paraId="76691E11" w14:textId="77777777" w:rsidR="00662A9A" w:rsidRDefault="00662A9A" w:rsidP="00662A9A">
      <w:pPr>
        <w:ind w:left="2160"/>
      </w:pPr>
      <w:r>
        <w:t>“</w:t>
      </w:r>
      <w:r w:rsidRPr="00CA6B73">
        <w:t>Enhancing sexual safety: Couples’ communication and HIV testing among young me</w:t>
      </w:r>
      <w:r>
        <w:t xml:space="preserve">n who have sex with men” </w:t>
      </w:r>
    </w:p>
    <w:p w14:paraId="39B36D35" w14:textId="77777777" w:rsidR="00662A9A" w:rsidRPr="00CA6B73" w:rsidRDefault="00662A9A" w:rsidP="00662A9A">
      <w:pPr>
        <w:ind w:left="1440" w:firstLine="720"/>
      </w:pPr>
      <w:r>
        <w:t>National Institute of Child Health and Human Development (NICHD)</w:t>
      </w:r>
    </w:p>
    <w:p w14:paraId="33716DFC" w14:textId="77777777" w:rsidR="00662A9A" w:rsidRDefault="00662A9A" w:rsidP="00662A9A">
      <w:pPr>
        <w:ind w:left="1440" w:firstLine="720"/>
      </w:pPr>
      <w:r w:rsidRPr="00C6527E">
        <w:rPr>
          <w:b/>
        </w:rPr>
        <w:t>Role:</w:t>
      </w:r>
      <w:r w:rsidRPr="00CA6B73">
        <w:t xml:space="preserve"> </w:t>
      </w:r>
      <w:r>
        <w:t xml:space="preserve">Project Director </w:t>
      </w:r>
    </w:p>
    <w:p w14:paraId="21952D52" w14:textId="77777777" w:rsidR="00662A9A" w:rsidRDefault="00662A9A" w:rsidP="00662A9A">
      <w:pPr>
        <w:ind w:left="1440" w:firstLine="720"/>
      </w:pPr>
    </w:p>
    <w:p w14:paraId="52F1EFDA" w14:textId="321A3722" w:rsidR="001C2D26" w:rsidRDefault="001C2D26" w:rsidP="001C2D26">
      <w:r>
        <w:t>2017-</w:t>
      </w:r>
      <w:r w:rsidR="000802C0">
        <w:t>2019</w:t>
      </w:r>
      <w:r>
        <w:tab/>
      </w:r>
      <w:r>
        <w:tab/>
        <w:t xml:space="preserve">R01 DA045613 (PI: Starks) </w:t>
      </w:r>
      <w:r>
        <w:tab/>
        <w:t xml:space="preserve"> </w:t>
      </w:r>
    </w:p>
    <w:p w14:paraId="268B661F" w14:textId="77777777" w:rsidR="001C2D26" w:rsidRDefault="001C2D26" w:rsidP="001C2D26">
      <w:pPr>
        <w:ind w:left="2160"/>
      </w:pPr>
      <w:r>
        <w:t>“</w:t>
      </w:r>
      <w:r w:rsidRPr="001C2D26">
        <w:t>Intervention</w:t>
      </w:r>
      <w:r>
        <w:t xml:space="preserve"> </w:t>
      </w:r>
      <w:r w:rsidRPr="001C2D26">
        <w:t>to</w:t>
      </w:r>
      <w:r>
        <w:t xml:space="preserve"> </w:t>
      </w:r>
      <w:r w:rsidRPr="001C2D26">
        <w:t>reduce</w:t>
      </w:r>
      <w:r>
        <w:t xml:space="preserve"> </w:t>
      </w:r>
      <w:r w:rsidRPr="001C2D26">
        <w:t>drug</w:t>
      </w:r>
      <w:r>
        <w:t xml:space="preserve"> </w:t>
      </w:r>
      <w:r w:rsidRPr="001C2D26">
        <w:t>use</w:t>
      </w:r>
      <w:r>
        <w:t xml:space="preserve"> </w:t>
      </w:r>
      <w:r w:rsidRPr="001C2D26">
        <w:t>and</w:t>
      </w:r>
      <w:r>
        <w:t xml:space="preserve"> </w:t>
      </w:r>
      <w:r w:rsidRPr="001C2D26">
        <w:t>HIV</w:t>
      </w:r>
      <w:r>
        <w:t xml:space="preserve"> </w:t>
      </w:r>
      <w:r w:rsidRPr="001C2D26">
        <w:t>incidence</w:t>
      </w:r>
      <w:r>
        <w:t xml:space="preserve"> </w:t>
      </w:r>
      <w:r w:rsidRPr="001C2D26">
        <w:t>among</w:t>
      </w:r>
      <w:r>
        <w:t xml:space="preserve"> </w:t>
      </w:r>
      <w:r w:rsidRPr="001C2D26">
        <w:t>high</w:t>
      </w:r>
      <w:r>
        <w:t xml:space="preserve"> </w:t>
      </w:r>
      <w:proofErr w:type="spellStart"/>
      <w:r w:rsidRPr="001C2D26">
        <w:t>PrEP</w:t>
      </w:r>
      <w:proofErr w:type="spellEnd"/>
      <w:r>
        <w:t xml:space="preserve"> </w:t>
      </w:r>
      <w:r w:rsidRPr="001C2D26">
        <w:t>priority</w:t>
      </w:r>
      <w:r>
        <w:t xml:space="preserve"> </w:t>
      </w:r>
      <w:r w:rsidRPr="001C2D26">
        <w:t>partnered</w:t>
      </w:r>
      <w:r>
        <w:t xml:space="preserve"> </w:t>
      </w:r>
      <w:r w:rsidRPr="001C2D26">
        <w:t>YMSM</w:t>
      </w:r>
      <w:r>
        <w:t xml:space="preserve">” </w:t>
      </w:r>
    </w:p>
    <w:p w14:paraId="4CD98AA1" w14:textId="77777777" w:rsidR="001C2D26" w:rsidRPr="00CA6B73" w:rsidRDefault="001C2D26" w:rsidP="001C2D26">
      <w:pPr>
        <w:ind w:left="1440" w:firstLine="720"/>
      </w:pPr>
      <w:r>
        <w:t>National Institute of Drug Abuse (NIDA)</w:t>
      </w:r>
    </w:p>
    <w:p w14:paraId="50A81462" w14:textId="77777777" w:rsidR="001C2D26" w:rsidRDefault="001C2D26" w:rsidP="001C2D26">
      <w:pPr>
        <w:ind w:left="1440" w:firstLine="720"/>
      </w:pPr>
      <w:r w:rsidRPr="00C6527E">
        <w:rPr>
          <w:b/>
        </w:rPr>
        <w:t>Role:</w:t>
      </w:r>
      <w:r w:rsidRPr="0068142B">
        <w:t xml:space="preserve"> Project Director</w:t>
      </w:r>
      <w:r>
        <w:t xml:space="preserve"> </w:t>
      </w:r>
    </w:p>
    <w:p w14:paraId="22CF8005" w14:textId="77777777" w:rsidR="00866C34" w:rsidRDefault="00866C34" w:rsidP="001C2D26">
      <w:pPr>
        <w:ind w:left="1440" w:firstLine="720"/>
      </w:pPr>
    </w:p>
    <w:p w14:paraId="5A4EB707" w14:textId="20561EF7" w:rsidR="00800B36" w:rsidRPr="00805FDF" w:rsidRDefault="00B71A4C" w:rsidP="00800B36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t xml:space="preserve">2015-2017 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="00800B36" w:rsidRPr="00805FDF">
        <w:rPr>
          <w:rFonts w:eastAsiaTheme="minorHAnsi"/>
        </w:rPr>
        <w:t>R21 DA039019 (</w:t>
      </w:r>
      <w:r w:rsidR="002A699B">
        <w:rPr>
          <w:rFonts w:eastAsiaTheme="minorHAnsi"/>
        </w:rPr>
        <w:t xml:space="preserve">PI: </w:t>
      </w:r>
      <w:r w:rsidR="00800B36" w:rsidRPr="00805FDF">
        <w:rPr>
          <w:rFonts w:eastAsiaTheme="minorHAnsi"/>
        </w:rPr>
        <w:t xml:space="preserve">Grov) </w:t>
      </w:r>
      <w:r w:rsidR="00F47AAF" w:rsidRPr="00805FDF">
        <w:rPr>
          <w:rFonts w:eastAsiaTheme="minorHAnsi"/>
        </w:rPr>
        <w:tab/>
      </w:r>
      <w:r w:rsidR="00F47AAF" w:rsidRPr="00805FDF">
        <w:rPr>
          <w:rFonts w:eastAsiaTheme="minorHAnsi"/>
        </w:rPr>
        <w:tab/>
      </w:r>
      <w:r w:rsidR="00F47AAF" w:rsidRPr="00805FDF">
        <w:rPr>
          <w:rFonts w:eastAsiaTheme="minorHAnsi"/>
        </w:rPr>
        <w:tab/>
      </w:r>
      <w:r w:rsidR="00F47AAF" w:rsidRPr="00805FDF">
        <w:rPr>
          <w:rFonts w:eastAsiaTheme="minorHAnsi"/>
        </w:rPr>
        <w:tab/>
      </w:r>
      <w:r w:rsidR="00F47AAF" w:rsidRPr="00805FDF">
        <w:rPr>
          <w:rFonts w:eastAsiaTheme="minorHAnsi"/>
        </w:rPr>
        <w:tab/>
      </w:r>
    </w:p>
    <w:p w14:paraId="18D080C8" w14:textId="04B7C968" w:rsidR="00800B36" w:rsidRPr="00805FDF" w:rsidRDefault="002A699B" w:rsidP="00B71A4C">
      <w:pPr>
        <w:autoSpaceDE w:val="0"/>
        <w:autoSpaceDN w:val="0"/>
        <w:adjustRightInd w:val="0"/>
        <w:ind w:left="1440" w:firstLine="720"/>
        <w:rPr>
          <w:rFonts w:eastAsiaTheme="minorHAnsi"/>
        </w:rPr>
      </w:pPr>
      <w:r>
        <w:rPr>
          <w:rFonts w:eastAsiaTheme="minorHAnsi"/>
        </w:rPr>
        <w:t>“</w:t>
      </w:r>
      <w:r w:rsidR="00800B36" w:rsidRPr="00805FDF">
        <w:rPr>
          <w:rFonts w:eastAsiaTheme="minorHAnsi"/>
        </w:rPr>
        <w:t xml:space="preserve">Club drug use and </w:t>
      </w:r>
      <w:proofErr w:type="spellStart"/>
      <w:r w:rsidR="00800B36" w:rsidRPr="00805FDF">
        <w:rPr>
          <w:rFonts w:eastAsiaTheme="minorHAnsi"/>
        </w:rPr>
        <w:t>PrEP</w:t>
      </w:r>
      <w:proofErr w:type="spellEnd"/>
      <w:r w:rsidR="00800B36" w:rsidRPr="00805FDF">
        <w:rPr>
          <w:rFonts w:eastAsiaTheme="minorHAnsi"/>
        </w:rPr>
        <w:t xml:space="preserve"> adherence in vulnerable men</w:t>
      </w:r>
      <w:r>
        <w:rPr>
          <w:rFonts w:eastAsiaTheme="minorHAnsi"/>
        </w:rPr>
        <w:t>”</w:t>
      </w:r>
      <w:r w:rsidR="00800B36" w:rsidRPr="00805FDF">
        <w:rPr>
          <w:rFonts w:eastAsiaTheme="minorHAnsi"/>
        </w:rPr>
        <w:t xml:space="preserve"> </w:t>
      </w:r>
    </w:p>
    <w:p w14:paraId="47522AC3" w14:textId="2A55851C" w:rsidR="00805FDF" w:rsidRPr="00805FDF" w:rsidRDefault="00805FDF" w:rsidP="00B71A4C">
      <w:pPr>
        <w:ind w:left="1440" w:firstLine="720"/>
      </w:pPr>
      <w:r w:rsidRPr="00805FDF">
        <w:t>National Institute of Drug Abuse</w:t>
      </w:r>
      <w:r>
        <w:t xml:space="preserve"> (NIDA)</w:t>
      </w:r>
    </w:p>
    <w:p w14:paraId="437DA622" w14:textId="6FC59687" w:rsidR="00DE751A" w:rsidRPr="00805FDF" w:rsidRDefault="00800B36" w:rsidP="00B71A4C">
      <w:pPr>
        <w:ind w:left="1440" w:firstLine="720"/>
        <w:rPr>
          <w:rFonts w:eastAsiaTheme="minorHAnsi"/>
        </w:rPr>
      </w:pPr>
      <w:r w:rsidRPr="00C6527E">
        <w:rPr>
          <w:rFonts w:eastAsiaTheme="minorHAnsi"/>
          <w:b/>
        </w:rPr>
        <w:t>Role:</w:t>
      </w:r>
      <w:r w:rsidRPr="00805FDF">
        <w:rPr>
          <w:rFonts w:eastAsiaTheme="minorHAnsi"/>
        </w:rPr>
        <w:t xml:space="preserve"> Project Director</w:t>
      </w:r>
    </w:p>
    <w:p w14:paraId="1708A5C7" w14:textId="77777777" w:rsidR="002A4C49" w:rsidRDefault="002A4C49" w:rsidP="00800B36">
      <w:pPr>
        <w:rPr>
          <w:rFonts w:eastAsiaTheme="minorHAnsi"/>
        </w:rPr>
      </w:pPr>
    </w:p>
    <w:p w14:paraId="159A489E" w14:textId="77777777" w:rsidR="00662A9A" w:rsidRDefault="00662A9A" w:rsidP="00662A9A">
      <w:pPr>
        <w:rPr>
          <w:rFonts w:eastAsiaTheme="minorHAnsi"/>
        </w:rPr>
      </w:pPr>
      <w:r>
        <w:rPr>
          <w:rFonts w:eastAsiaTheme="minorHAnsi"/>
        </w:rPr>
        <w:t>2015-2017</w:t>
      </w:r>
      <w:r>
        <w:rPr>
          <w:rFonts w:eastAsiaTheme="minorHAnsi"/>
        </w:rPr>
        <w:tab/>
      </w:r>
      <w:r>
        <w:rPr>
          <w:rFonts w:eastAsiaTheme="minorHAnsi"/>
        </w:rPr>
        <w:tab/>
        <w:t>R01DA036466 (PI: Grov &amp; Parsons)</w:t>
      </w:r>
    </w:p>
    <w:p w14:paraId="5AE0838E" w14:textId="77777777" w:rsidR="00662A9A" w:rsidRDefault="00662A9A" w:rsidP="00662A9A">
      <w:pPr>
        <w:ind w:left="2160"/>
        <w:rPr>
          <w:rFonts w:eastAsiaTheme="minorHAnsi"/>
        </w:rPr>
      </w:pPr>
      <w:r>
        <w:rPr>
          <w:rFonts w:eastAsiaTheme="minorHAnsi"/>
        </w:rPr>
        <w:t>“Syndemics and resilience for HIV transmission in a national sample of vulnerable men”</w:t>
      </w:r>
    </w:p>
    <w:p w14:paraId="7223B43A" w14:textId="77777777" w:rsidR="00662A9A" w:rsidRDefault="00662A9A" w:rsidP="00662A9A">
      <w:pPr>
        <w:ind w:left="2160"/>
        <w:rPr>
          <w:rFonts w:eastAsiaTheme="minorHAnsi"/>
        </w:rPr>
      </w:pPr>
      <w:r>
        <w:rPr>
          <w:rFonts w:eastAsiaTheme="minorHAnsi"/>
        </w:rPr>
        <w:t>National Institute of Drug Abuse (NIDA)</w:t>
      </w:r>
    </w:p>
    <w:p w14:paraId="5EC60683" w14:textId="77777777" w:rsidR="00662A9A" w:rsidRPr="00805FDF" w:rsidRDefault="00662A9A" w:rsidP="00662A9A">
      <w:pPr>
        <w:ind w:left="1440" w:firstLine="720"/>
        <w:rPr>
          <w:rFonts w:eastAsiaTheme="minorHAnsi"/>
        </w:rPr>
      </w:pPr>
      <w:r w:rsidRPr="00C6527E">
        <w:rPr>
          <w:rFonts w:eastAsiaTheme="minorHAnsi"/>
          <w:b/>
        </w:rPr>
        <w:lastRenderedPageBreak/>
        <w:t>Role:</w:t>
      </w:r>
      <w:r w:rsidRPr="00805FDF">
        <w:rPr>
          <w:rFonts w:eastAsiaTheme="minorHAnsi"/>
        </w:rPr>
        <w:t xml:space="preserve"> Project Director</w:t>
      </w:r>
    </w:p>
    <w:p w14:paraId="2FA35F23" w14:textId="77777777" w:rsidR="0085490C" w:rsidRDefault="0085490C" w:rsidP="00800B36">
      <w:pPr>
        <w:autoSpaceDE w:val="0"/>
        <w:autoSpaceDN w:val="0"/>
        <w:adjustRightInd w:val="0"/>
        <w:rPr>
          <w:rFonts w:eastAsiaTheme="minorHAnsi"/>
        </w:rPr>
      </w:pPr>
    </w:p>
    <w:p w14:paraId="7535292C" w14:textId="20BDE267" w:rsidR="005E7C3C" w:rsidRDefault="005E7C3C" w:rsidP="00800B36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t>2015-2016</w:t>
      </w:r>
      <w:r>
        <w:rPr>
          <w:rFonts w:eastAsiaTheme="minorHAnsi"/>
        </w:rPr>
        <w:tab/>
      </w:r>
      <w:r>
        <w:rPr>
          <w:rFonts w:eastAsiaTheme="minorHAnsi"/>
        </w:rPr>
        <w:tab/>
        <w:t>SIP15-009 (Grov &amp; Kwon)</w:t>
      </w:r>
    </w:p>
    <w:p w14:paraId="13797D44" w14:textId="011078FD" w:rsidR="005E7C3C" w:rsidRDefault="005E7C3C" w:rsidP="005E7C3C">
      <w:pPr>
        <w:autoSpaceDE w:val="0"/>
        <w:autoSpaceDN w:val="0"/>
        <w:adjustRightInd w:val="0"/>
        <w:ind w:left="2160"/>
        <w:rPr>
          <w:rFonts w:eastAsiaTheme="minorHAnsi"/>
        </w:rPr>
      </w:pPr>
      <w:r>
        <w:rPr>
          <w:rFonts w:eastAsiaTheme="minorHAnsi"/>
        </w:rPr>
        <w:t xml:space="preserve">“Developing and Testing a brief </w:t>
      </w:r>
      <w:proofErr w:type="spellStart"/>
      <w:r>
        <w:rPr>
          <w:rFonts w:eastAsiaTheme="minorHAnsi"/>
        </w:rPr>
        <w:t>Seroadaptive</w:t>
      </w:r>
      <w:proofErr w:type="spellEnd"/>
      <w:r>
        <w:rPr>
          <w:rFonts w:eastAsiaTheme="minorHAnsi"/>
        </w:rPr>
        <w:t xml:space="preserve"> Assessment Tool for use with vulnerable men” </w:t>
      </w:r>
    </w:p>
    <w:p w14:paraId="36C74BFB" w14:textId="47F94CDB" w:rsidR="005E7C3C" w:rsidRDefault="005E7C3C" w:rsidP="00800B36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 xml:space="preserve">Centers for Disease Control and Prevention </w:t>
      </w:r>
      <w:r w:rsidR="00782CC2">
        <w:rPr>
          <w:rFonts w:eastAsiaTheme="minorHAnsi"/>
        </w:rPr>
        <w:t xml:space="preserve">(CDC) </w:t>
      </w:r>
    </w:p>
    <w:p w14:paraId="0D159970" w14:textId="42615C16" w:rsidR="005E7C3C" w:rsidRDefault="005E7C3C" w:rsidP="00800B36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5E7C3C">
        <w:rPr>
          <w:rFonts w:eastAsiaTheme="minorHAnsi"/>
          <w:b/>
        </w:rPr>
        <w:t>Role:</w:t>
      </w:r>
      <w:r>
        <w:rPr>
          <w:rFonts w:eastAsiaTheme="minorHAnsi"/>
        </w:rPr>
        <w:t xml:space="preserve"> Project Director</w:t>
      </w:r>
    </w:p>
    <w:p w14:paraId="4593E708" w14:textId="77777777" w:rsidR="001F0043" w:rsidRDefault="001F0043" w:rsidP="00800B36">
      <w:pPr>
        <w:autoSpaceDE w:val="0"/>
        <w:autoSpaceDN w:val="0"/>
        <w:adjustRightInd w:val="0"/>
        <w:rPr>
          <w:rFonts w:eastAsiaTheme="minorHAnsi"/>
        </w:rPr>
      </w:pPr>
    </w:p>
    <w:p w14:paraId="19D6C8D8" w14:textId="29E8361B" w:rsidR="00800B36" w:rsidRPr="00805FDF" w:rsidRDefault="00B71A4C" w:rsidP="00800B36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t xml:space="preserve">2015-2016 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="00800B36" w:rsidRPr="00805FDF">
        <w:rPr>
          <w:rFonts w:eastAsiaTheme="minorHAnsi"/>
        </w:rPr>
        <w:t>R01DA035887 (</w:t>
      </w:r>
      <w:r w:rsidR="002A699B" w:rsidRPr="00805FDF">
        <w:rPr>
          <w:rFonts w:eastAsiaTheme="minorHAnsi"/>
        </w:rPr>
        <w:t>PI’s</w:t>
      </w:r>
      <w:r w:rsidR="002A699B">
        <w:rPr>
          <w:rFonts w:eastAsiaTheme="minorHAnsi"/>
        </w:rPr>
        <w:t>:</w:t>
      </w:r>
      <w:r w:rsidR="002A699B" w:rsidRPr="00805FDF">
        <w:rPr>
          <w:rFonts w:eastAsiaTheme="minorHAnsi"/>
        </w:rPr>
        <w:t xml:space="preserve"> </w:t>
      </w:r>
      <w:r w:rsidR="00800B36" w:rsidRPr="00805FDF">
        <w:rPr>
          <w:rFonts w:eastAsiaTheme="minorHAnsi"/>
        </w:rPr>
        <w:t>D</w:t>
      </w:r>
      <w:r w:rsidR="002A699B">
        <w:rPr>
          <w:rFonts w:eastAsiaTheme="minorHAnsi"/>
        </w:rPr>
        <w:t>unlap &amp;</w:t>
      </w:r>
      <w:r w:rsidR="00800B36" w:rsidRPr="00805FDF">
        <w:rPr>
          <w:rFonts w:eastAsiaTheme="minorHAnsi"/>
        </w:rPr>
        <w:t xml:space="preserve"> Bennoit) </w:t>
      </w:r>
    </w:p>
    <w:p w14:paraId="0768F7B5" w14:textId="38B916D4" w:rsidR="00800B36" w:rsidRPr="00805FDF" w:rsidRDefault="002A699B" w:rsidP="00B71A4C">
      <w:pPr>
        <w:ind w:left="2160"/>
        <w:rPr>
          <w:rFonts w:eastAsiaTheme="minorHAnsi"/>
        </w:rPr>
      </w:pPr>
      <w:r>
        <w:rPr>
          <w:rFonts w:eastAsiaTheme="minorHAnsi"/>
        </w:rPr>
        <w:t>“</w:t>
      </w:r>
      <w:r w:rsidR="00800B36" w:rsidRPr="00805FDF">
        <w:rPr>
          <w:rFonts w:eastAsiaTheme="minorHAnsi"/>
        </w:rPr>
        <w:t>Bath Salts &amp; the Illicit Drug Market: Use, Violence &amp; Health Consequences</w:t>
      </w:r>
      <w:r>
        <w:rPr>
          <w:rFonts w:eastAsiaTheme="minorHAnsi"/>
        </w:rPr>
        <w:t>”</w:t>
      </w:r>
      <w:r w:rsidR="00800B36" w:rsidRPr="00805FDF">
        <w:rPr>
          <w:rFonts w:eastAsiaTheme="minorHAnsi"/>
        </w:rPr>
        <w:t xml:space="preserve"> </w:t>
      </w:r>
    </w:p>
    <w:p w14:paraId="67A14C4B" w14:textId="16AC1167" w:rsidR="00800B36" w:rsidRPr="00805FDF" w:rsidRDefault="00800B36" w:rsidP="00B71A4C">
      <w:pPr>
        <w:ind w:left="1440" w:firstLine="720"/>
      </w:pPr>
      <w:r w:rsidRPr="00805FDF">
        <w:t>National Institute of Drug Abuse</w:t>
      </w:r>
      <w:r w:rsidR="00805FDF">
        <w:t xml:space="preserve"> (NIDA)</w:t>
      </w:r>
    </w:p>
    <w:p w14:paraId="796DCD12" w14:textId="5F346B6B" w:rsidR="00800B36" w:rsidRDefault="00800B36" w:rsidP="00B71A4C">
      <w:pPr>
        <w:ind w:left="1440" w:firstLine="720"/>
        <w:rPr>
          <w:rFonts w:eastAsiaTheme="minorHAnsi"/>
        </w:rPr>
      </w:pPr>
      <w:r w:rsidRPr="00C6527E">
        <w:rPr>
          <w:rFonts w:eastAsiaTheme="minorHAnsi"/>
          <w:b/>
        </w:rPr>
        <w:t>Role</w:t>
      </w:r>
      <w:r w:rsidR="00C6527E" w:rsidRPr="00C6527E">
        <w:rPr>
          <w:rFonts w:eastAsiaTheme="minorHAnsi"/>
          <w:b/>
        </w:rPr>
        <w:t>:</w:t>
      </w:r>
      <w:r w:rsidRPr="00805FDF">
        <w:rPr>
          <w:rFonts w:eastAsiaTheme="minorHAnsi"/>
        </w:rPr>
        <w:t xml:space="preserve"> Ethnographer</w:t>
      </w:r>
    </w:p>
    <w:p w14:paraId="783B4A97" w14:textId="77777777" w:rsidR="00866C34" w:rsidRPr="00805FDF" w:rsidRDefault="00866C34" w:rsidP="001F0043">
      <w:pPr>
        <w:rPr>
          <w:rFonts w:eastAsiaTheme="minorHAnsi"/>
        </w:rPr>
      </w:pPr>
    </w:p>
    <w:p w14:paraId="66615747" w14:textId="77777777" w:rsidR="00C71364" w:rsidRDefault="00C71364" w:rsidP="00C71364">
      <w:r>
        <w:t>2010-2015</w:t>
      </w:r>
      <w:r>
        <w:tab/>
      </w:r>
      <w:r>
        <w:tab/>
      </w:r>
      <w:r w:rsidRPr="00832375">
        <w:t>R01HD061410</w:t>
      </w:r>
      <w:r>
        <w:t xml:space="preserve"> (</w:t>
      </w:r>
      <w:r w:rsidRPr="00832375">
        <w:t>PI</w:t>
      </w:r>
      <w:r>
        <w:t>’s: Parsons &amp; Golub)</w:t>
      </w:r>
    </w:p>
    <w:p w14:paraId="3F5E2ED0" w14:textId="77777777" w:rsidR="00C71364" w:rsidRDefault="00C71364" w:rsidP="00C71364">
      <w:pPr>
        <w:ind w:left="2160"/>
      </w:pPr>
      <w:r>
        <w:t xml:space="preserve">“Sexual Conflict and the Association between Alcohol and Sexual Risk Behaviors in Emerging Adults” </w:t>
      </w:r>
    </w:p>
    <w:p w14:paraId="1B36AA3F" w14:textId="77777777" w:rsidR="00C71364" w:rsidRDefault="00C71364" w:rsidP="00C71364">
      <w:pPr>
        <w:ind w:left="1440" w:firstLine="720"/>
        <w:rPr>
          <w:b/>
          <w:u w:val="single"/>
        </w:rPr>
      </w:pPr>
      <w:r>
        <w:t>National Institute on Child Health &amp; Human Development (NICHD)</w:t>
      </w:r>
    </w:p>
    <w:p w14:paraId="1B2DEDB5" w14:textId="77777777" w:rsidR="00C71364" w:rsidRDefault="00C71364" w:rsidP="00C71364">
      <w:pPr>
        <w:ind w:left="1440" w:firstLine="720"/>
      </w:pPr>
      <w:r w:rsidRPr="00C6527E">
        <w:rPr>
          <w:b/>
        </w:rPr>
        <w:t>Role:</w:t>
      </w:r>
      <w:r w:rsidRPr="002A699B">
        <w:t xml:space="preserve"> </w:t>
      </w:r>
      <w:r>
        <w:t>P</w:t>
      </w:r>
      <w:r w:rsidRPr="002A699B">
        <w:t xml:space="preserve">roject </w:t>
      </w:r>
      <w:r>
        <w:t>C</w:t>
      </w:r>
      <w:r w:rsidRPr="002A699B">
        <w:t xml:space="preserve">oordinator </w:t>
      </w:r>
    </w:p>
    <w:p w14:paraId="0DE4A15F" w14:textId="77777777" w:rsidR="009F5A40" w:rsidRPr="00912908" w:rsidRDefault="009F5A40" w:rsidP="009F5A40"/>
    <w:p w14:paraId="7A8FEE18" w14:textId="7CE6992B" w:rsidR="00805FDF" w:rsidRPr="00805FDF" w:rsidRDefault="00B71A4C" w:rsidP="00800B36">
      <w:pPr>
        <w:rPr>
          <w:rFonts w:eastAsiaTheme="minorHAnsi"/>
        </w:rPr>
      </w:pPr>
      <w:r>
        <w:t>2010-2015</w:t>
      </w:r>
      <w:r>
        <w:tab/>
      </w:r>
      <w:r>
        <w:tab/>
      </w:r>
      <w:r w:rsidR="00800B36" w:rsidRPr="00805FDF">
        <w:t>R01DA25081 (</w:t>
      </w:r>
      <w:r w:rsidR="002A699B">
        <w:t xml:space="preserve">PI: </w:t>
      </w:r>
      <w:r w:rsidR="00800B36" w:rsidRPr="00805FDF">
        <w:t xml:space="preserve">Kelly) </w:t>
      </w:r>
      <w:r w:rsidR="00805FDF" w:rsidRPr="00805FDF">
        <w:tab/>
      </w:r>
      <w:r w:rsidR="00805FDF" w:rsidRPr="00805FDF">
        <w:tab/>
      </w:r>
      <w:r w:rsidR="00805FDF" w:rsidRPr="00805FDF">
        <w:tab/>
      </w:r>
      <w:r w:rsidR="00805FDF" w:rsidRPr="00805FDF">
        <w:tab/>
      </w:r>
      <w:r w:rsidR="00805FDF" w:rsidRPr="00805FDF">
        <w:tab/>
      </w:r>
    </w:p>
    <w:p w14:paraId="482E1CFA" w14:textId="4B300F42" w:rsidR="00805FDF" w:rsidRPr="00805FDF" w:rsidRDefault="002A699B" w:rsidP="00B71A4C">
      <w:pPr>
        <w:ind w:left="1440" w:firstLine="720"/>
      </w:pPr>
      <w:r>
        <w:t>“</w:t>
      </w:r>
      <w:r w:rsidR="00805FDF" w:rsidRPr="00805FDF">
        <w:t xml:space="preserve">Prescription Drug Abuse in Club Subcultures: Contexts &amp; Risks” </w:t>
      </w:r>
    </w:p>
    <w:p w14:paraId="2F90645C" w14:textId="2287250C" w:rsidR="00805FDF" w:rsidRPr="00805FDF" w:rsidRDefault="00805FDF" w:rsidP="00B71A4C">
      <w:pPr>
        <w:ind w:left="1440" w:firstLine="720"/>
      </w:pPr>
      <w:r w:rsidRPr="00805FDF">
        <w:t>National Institute of Drug Abuse</w:t>
      </w:r>
      <w:r>
        <w:t xml:space="preserve"> (NIDA)</w:t>
      </w:r>
    </w:p>
    <w:p w14:paraId="349C7F65" w14:textId="2B75ED86" w:rsidR="009F5A40" w:rsidRDefault="00800B36" w:rsidP="009F5A40">
      <w:pPr>
        <w:ind w:left="1440" w:firstLine="720"/>
      </w:pPr>
      <w:r w:rsidRPr="00C6527E">
        <w:rPr>
          <w:b/>
        </w:rPr>
        <w:t>Role:</w:t>
      </w:r>
      <w:r w:rsidRPr="00805FDF">
        <w:t xml:space="preserve"> Ethnographer, Project Coordinator</w:t>
      </w:r>
    </w:p>
    <w:p w14:paraId="66260079" w14:textId="77777777" w:rsidR="00D72DCA" w:rsidRPr="00082A06" w:rsidRDefault="00D72DCA" w:rsidP="009F5A40">
      <w:pPr>
        <w:ind w:left="1440" w:firstLine="720"/>
      </w:pPr>
    </w:p>
    <w:p w14:paraId="3EE018E2" w14:textId="74FC54C4" w:rsidR="00A05540" w:rsidRDefault="000802C0" w:rsidP="00DE751A">
      <w:pPr>
        <w:rPr>
          <w:b/>
          <w:u w:val="single"/>
        </w:rPr>
      </w:pPr>
      <w:r>
        <w:rPr>
          <w:b/>
          <w:u w:val="single"/>
        </w:rPr>
        <w:t xml:space="preserve">AWARDS </w:t>
      </w:r>
      <w:r w:rsidR="00913DBB">
        <w:rPr>
          <w:b/>
          <w:u w:val="single"/>
        </w:rPr>
        <w:t>AND</w:t>
      </w:r>
      <w:r>
        <w:rPr>
          <w:b/>
          <w:u w:val="single"/>
        </w:rPr>
        <w:t xml:space="preserve"> </w:t>
      </w:r>
      <w:r w:rsidR="00716C8E">
        <w:rPr>
          <w:b/>
          <w:u w:val="single"/>
        </w:rPr>
        <w:t>FELLOWSHIPS</w:t>
      </w:r>
    </w:p>
    <w:p w14:paraId="3E1507B6" w14:textId="7295EC5D" w:rsidR="001F0043" w:rsidRDefault="00B807B7" w:rsidP="001F0043">
      <w:pPr>
        <w:ind w:left="2880" w:hanging="2880"/>
      </w:pPr>
      <w:r>
        <w:t>2021</w:t>
      </w:r>
      <w:r>
        <w:tab/>
      </w:r>
      <w:r w:rsidR="00923CD9">
        <w:t>Junior Scholar Award, American Sociological Association, Drugs and Society Section</w:t>
      </w:r>
    </w:p>
    <w:p w14:paraId="48103734" w14:textId="125D9392" w:rsidR="000802C0" w:rsidRDefault="00663D38" w:rsidP="00663D38">
      <w:pPr>
        <w:ind w:left="2880" w:hanging="2880"/>
      </w:pPr>
      <w:r>
        <w:t>2019</w:t>
      </w:r>
      <w:r>
        <w:tab/>
      </w:r>
      <w:r w:rsidR="000802C0">
        <w:t>Howard B. Kaplan Memorial Award</w:t>
      </w:r>
      <w:r>
        <w:t>,</w:t>
      </w:r>
      <w:r w:rsidR="000802C0">
        <w:t xml:space="preserve"> American Sociological Association</w:t>
      </w:r>
      <w:r>
        <w:t>,</w:t>
      </w:r>
      <w:r w:rsidR="000802C0">
        <w:t xml:space="preserve"> Medical Sociology Section </w:t>
      </w:r>
      <w:r w:rsidR="000802C0">
        <w:tab/>
      </w:r>
    </w:p>
    <w:p w14:paraId="19EDC601" w14:textId="03A7824B" w:rsidR="00716C8E" w:rsidRDefault="00663D38" w:rsidP="00663D38">
      <w:pPr>
        <w:ind w:left="2880" w:hanging="2880"/>
      </w:pPr>
      <w:r>
        <w:t>2013-2018</w:t>
      </w:r>
      <w:r>
        <w:tab/>
      </w:r>
      <w:r w:rsidR="000802C0">
        <w:t xml:space="preserve">Tuition Fellowship </w:t>
      </w:r>
      <w:r w:rsidR="00B426F4">
        <w:t>C</w:t>
      </w:r>
      <w:r w:rsidR="000802C0">
        <w:t xml:space="preserve">ity University of New York at </w:t>
      </w:r>
      <w:r>
        <w:t>T</w:t>
      </w:r>
      <w:r w:rsidR="000802C0">
        <w:t xml:space="preserve">he </w:t>
      </w:r>
      <w:r w:rsidR="00B426F4">
        <w:t xml:space="preserve">Graduate Center </w:t>
      </w:r>
    </w:p>
    <w:p w14:paraId="195F961C" w14:textId="77777777" w:rsidR="00716C8E" w:rsidRPr="00716C8E" w:rsidRDefault="00716C8E" w:rsidP="00DE751A"/>
    <w:p w14:paraId="16064CCF" w14:textId="2A07D24E" w:rsidR="00DE751A" w:rsidRDefault="00FB4B60" w:rsidP="00DE751A">
      <w:r>
        <w:rPr>
          <w:b/>
          <w:u w:val="single"/>
        </w:rPr>
        <w:t xml:space="preserve">PROFESSIONAL </w:t>
      </w:r>
      <w:proofErr w:type="gramStart"/>
      <w:r>
        <w:rPr>
          <w:b/>
          <w:u w:val="single"/>
        </w:rPr>
        <w:t>SERVICES</w:t>
      </w:r>
      <w:r w:rsidR="00DE751A" w:rsidRPr="00DE751A">
        <w:rPr>
          <w:b/>
        </w:rPr>
        <w:t xml:space="preserve"> </w:t>
      </w:r>
      <w:r w:rsidR="00DE751A" w:rsidRPr="00DE751A">
        <w:t xml:space="preserve">(# </w:t>
      </w:r>
      <w:proofErr w:type="gramEnd"/>
      <w:r w:rsidR="00DE751A" w:rsidRPr="00DE751A">
        <w:t>of reviews)</w:t>
      </w:r>
    </w:p>
    <w:p w14:paraId="1D45C373" w14:textId="18FB1242" w:rsidR="008D0D44" w:rsidRDefault="008D0D44" w:rsidP="00DE751A">
      <w:r w:rsidRPr="008D0D44">
        <w:t xml:space="preserve">Ad Hoc Reviewer, </w:t>
      </w:r>
      <w:r w:rsidRPr="008D0D44">
        <w:rPr>
          <w:i/>
          <w:iCs/>
        </w:rPr>
        <w:t>American Sociological Review</w:t>
      </w:r>
      <w:r w:rsidRPr="008D0D44">
        <w:t xml:space="preserve"> (1)</w:t>
      </w:r>
    </w:p>
    <w:p w14:paraId="30DB56B3" w14:textId="12D10D60" w:rsidR="008D0D44" w:rsidRDefault="008D0D44" w:rsidP="00DE751A">
      <w:r w:rsidRPr="008D0D44">
        <w:t xml:space="preserve">Ad Hoc Reviewer, </w:t>
      </w:r>
      <w:r w:rsidRPr="008D0D44">
        <w:rPr>
          <w:i/>
          <w:iCs/>
        </w:rPr>
        <w:t>Social Problems</w:t>
      </w:r>
      <w:r w:rsidRPr="008D0D44">
        <w:t xml:space="preserve"> (2)</w:t>
      </w:r>
    </w:p>
    <w:p w14:paraId="702F048F" w14:textId="3DFE7E12" w:rsidR="008D0D44" w:rsidRDefault="008D0D44" w:rsidP="00DE751A">
      <w:r w:rsidRPr="008D0D44">
        <w:t xml:space="preserve">Ad Hoc Reviewer, </w:t>
      </w:r>
      <w:r w:rsidRPr="008D0D44">
        <w:rPr>
          <w:i/>
          <w:iCs/>
        </w:rPr>
        <w:t>Crime and Delinquency</w:t>
      </w:r>
      <w:r w:rsidRPr="008D0D44">
        <w:t xml:space="preserve"> (2)</w:t>
      </w:r>
    </w:p>
    <w:p w14:paraId="4D2A09E6" w14:textId="46A131C5" w:rsidR="008D0D44" w:rsidRDefault="008D0D44" w:rsidP="00DE751A">
      <w:r w:rsidRPr="008D0D44">
        <w:t xml:space="preserve">Ad Hoc Reviewer, </w:t>
      </w:r>
      <w:r w:rsidRPr="008D0D44">
        <w:rPr>
          <w:i/>
          <w:iCs/>
        </w:rPr>
        <w:t>International Journal of Drug Policy</w:t>
      </w:r>
      <w:r w:rsidRPr="008D0D44">
        <w:t xml:space="preserve"> (</w:t>
      </w:r>
      <w:r w:rsidR="00E96128">
        <w:t>3</w:t>
      </w:r>
      <w:r w:rsidRPr="008D0D44">
        <w:t>)</w:t>
      </w:r>
    </w:p>
    <w:p w14:paraId="6396BAC4" w14:textId="30167B1B" w:rsidR="006A6043" w:rsidRDefault="006A6043" w:rsidP="008D0D44">
      <w:r>
        <w:t xml:space="preserve">As Hoc Reviewer, </w:t>
      </w:r>
      <w:r w:rsidRPr="006A6043">
        <w:rPr>
          <w:i/>
          <w:iCs/>
        </w:rPr>
        <w:t>Addiction</w:t>
      </w:r>
      <w:r>
        <w:t xml:space="preserve"> (1)</w:t>
      </w:r>
    </w:p>
    <w:p w14:paraId="105632EC" w14:textId="2B83350B" w:rsidR="008D0D44" w:rsidRPr="00912908" w:rsidRDefault="008D0D44" w:rsidP="008D0D44">
      <w:r>
        <w:t xml:space="preserve">Ad Hoc Reviewer, </w:t>
      </w:r>
      <w:r w:rsidRPr="008D0D44">
        <w:rPr>
          <w:i/>
          <w:iCs/>
        </w:rPr>
        <w:t>Journal of Health and Social Behavior</w:t>
      </w:r>
      <w:r>
        <w:t xml:space="preserve"> (2)</w:t>
      </w:r>
      <w:r w:rsidRPr="00912908">
        <w:t xml:space="preserve"> </w:t>
      </w:r>
    </w:p>
    <w:p w14:paraId="55EC3211" w14:textId="77777777" w:rsidR="008D0D44" w:rsidRPr="00912908" w:rsidRDefault="008D0D44" w:rsidP="008D0D44">
      <w:r>
        <w:t xml:space="preserve">Ad </w:t>
      </w:r>
      <w:r w:rsidRPr="00912908">
        <w:t xml:space="preserve">Hoc Reviewer, </w:t>
      </w:r>
      <w:r w:rsidRPr="008D0D44">
        <w:rPr>
          <w:i/>
          <w:iCs/>
        </w:rPr>
        <w:t>Sociology of Health and Illness</w:t>
      </w:r>
      <w:r>
        <w:t xml:space="preserve"> (2</w:t>
      </w:r>
      <w:r w:rsidRPr="00912908">
        <w:t>)</w:t>
      </w:r>
    </w:p>
    <w:p w14:paraId="364D381D" w14:textId="77777777" w:rsidR="008D0D44" w:rsidRDefault="008D0D44" w:rsidP="008D0D44">
      <w:r w:rsidRPr="008D0D44">
        <w:t xml:space="preserve">Ad Hoc Reviewer, </w:t>
      </w:r>
      <w:r w:rsidRPr="008D0D44">
        <w:rPr>
          <w:i/>
          <w:iCs/>
        </w:rPr>
        <w:t>AIDS and Behavior</w:t>
      </w:r>
      <w:r w:rsidRPr="008D0D44">
        <w:t xml:space="preserve"> (4)</w:t>
      </w:r>
      <w:r>
        <w:tab/>
      </w:r>
    </w:p>
    <w:p w14:paraId="3B1CBCC4" w14:textId="77777777" w:rsidR="008D0D44" w:rsidRDefault="008D0D44" w:rsidP="008D0D44">
      <w:r>
        <w:t xml:space="preserve">Ad Hoc Reviewer, </w:t>
      </w:r>
      <w:r w:rsidRPr="008D0D44">
        <w:rPr>
          <w:i/>
          <w:iCs/>
        </w:rPr>
        <w:t>PLUS ONE</w:t>
      </w:r>
      <w:r>
        <w:t xml:space="preserve"> (1)</w:t>
      </w:r>
    </w:p>
    <w:p w14:paraId="40654608" w14:textId="1AD63EBC" w:rsidR="007923F7" w:rsidRDefault="007923F7" w:rsidP="007923F7">
      <w:r>
        <w:t xml:space="preserve">Ad Hoc Reviewer, </w:t>
      </w:r>
      <w:r w:rsidRPr="008D0D44">
        <w:rPr>
          <w:i/>
          <w:iCs/>
        </w:rPr>
        <w:t>Culture, Health, and Sexuality</w:t>
      </w:r>
      <w:r>
        <w:t xml:space="preserve"> (2) </w:t>
      </w:r>
    </w:p>
    <w:p w14:paraId="5BB7DB72" w14:textId="1E072CAE" w:rsidR="00DE751A" w:rsidRDefault="00912908" w:rsidP="00DE751A">
      <w:r>
        <w:t xml:space="preserve">Ad </w:t>
      </w:r>
      <w:r w:rsidRPr="00912908">
        <w:t xml:space="preserve">Hoc Reviewer, </w:t>
      </w:r>
      <w:r w:rsidRPr="008D0D44">
        <w:rPr>
          <w:i/>
          <w:iCs/>
        </w:rPr>
        <w:t>Sexuality Research and Social Policy</w:t>
      </w:r>
      <w:r w:rsidRPr="00912908">
        <w:t xml:space="preserve"> (</w:t>
      </w:r>
      <w:r>
        <w:t>2</w:t>
      </w:r>
      <w:r w:rsidRPr="00912908">
        <w:t>)</w:t>
      </w:r>
    </w:p>
    <w:p w14:paraId="232B1DAD" w14:textId="77777777" w:rsidR="008D0D44" w:rsidRDefault="008D0D44" w:rsidP="008D0D44">
      <w:r>
        <w:t xml:space="preserve">Ad Hoc Reviewer, </w:t>
      </w:r>
      <w:r w:rsidRPr="008D0D44">
        <w:rPr>
          <w:i/>
          <w:iCs/>
        </w:rPr>
        <w:t>Journal of HIV/AIDS and Social Services</w:t>
      </w:r>
      <w:r>
        <w:t xml:space="preserve"> (1)</w:t>
      </w:r>
    </w:p>
    <w:p w14:paraId="4D120E0D" w14:textId="4B6E7625" w:rsidR="008D0D44" w:rsidRPr="00DE751A" w:rsidRDefault="008D0D44" w:rsidP="008D0D44">
      <w:r>
        <w:lastRenderedPageBreak/>
        <w:t xml:space="preserve">Ad Hoc Reviewer, </w:t>
      </w:r>
      <w:r w:rsidRPr="008D0D44">
        <w:rPr>
          <w:i/>
          <w:iCs/>
        </w:rPr>
        <w:t>Health Sociological Review</w:t>
      </w:r>
      <w:r>
        <w:t xml:space="preserve"> (1) </w:t>
      </w:r>
    </w:p>
    <w:p w14:paraId="684E9BC7" w14:textId="77777777" w:rsidR="0085490C" w:rsidRDefault="0085490C" w:rsidP="00DE751A">
      <w:pPr>
        <w:rPr>
          <w:b/>
          <w:u w:val="single"/>
        </w:rPr>
      </w:pPr>
    </w:p>
    <w:p w14:paraId="1355EFE2" w14:textId="77777777" w:rsidR="0085490C" w:rsidRDefault="0085490C" w:rsidP="00DE751A">
      <w:pPr>
        <w:rPr>
          <w:b/>
          <w:u w:val="single"/>
        </w:rPr>
      </w:pPr>
    </w:p>
    <w:p w14:paraId="70E32BB3" w14:textId="288BB971" w:rsidR="00DE751A" w:rsidRDefault="00FB4B60" w:rsidP="00DE751A">
      <w:pPr>
        <w:rPr>
          <w:b/>
          <w:u w:val="single"/>
        </w:rPr>
      </w:pPr>
      <w:r>
        <w:rPr>
          <w:b/>
          <w:u w:val="single"/>
        </w:rPr>
        <w:t xml:space="preserve">MEMBERSHIPS </w:t>
      </w:r>
    </w:p>
    <w:p w14:paraId="698E501C" w14:textId="77777777" w:rsidR="00FB4B60" w:rsidRDefault="00FB4B60" w:rsidP="00FB4B60">
      <w:r w:rsidRPr="00912908">
        <w:t>2013-</w:t>
      </w:r>
      <w:r>
        <w:t>Present</w:t>
      </w:r>
      <w:r>
        <w:tab/>
      </w:r>
      <w:r>
        <w:tab/>
      </w:r>
      <w:r>
        <w:tab/>
        <w:t>American Sociological Association (ASA)</w:t>
      </w:r>
    </w:p>
    <w:p w14:paraId="7CA36239" w14:textId="3632D212" w:rsidR="00E86CF7" w:rsidRDefault="00E86CF7" w:rsidP="00FB4B60">
      <w:r>
        <w:t>2013-Present</w:t>
      </w:r>
      <w:r>
        <w:tab/>
      </w:r>
      <w:r>
        <w:tab/>
      </w:r>
      <w:r>
        <w:tab/>
      </w:r>
      <w:r w:rsidR="00736FA7">
        <w:t>Drugs and Society</w:t>
      </w:r>
      <w:r>
        <w:t xml:space="preserve"> Section of ASA</w:t>
      </w:r>
      <w:r w:rsidRPr="00F451CC">
        <w:t xml:space="preserve"> </w:t>
      </w:r>
    </w:p>
    <w:p w14:paraId="1FAA2D84" w14:textId="22FC195F" w:rsidR="00FB4B60" w:rsidRPr="00F451CC" w:rsidRDefault="00FB4B60" w:rsidP="00FB4B60">
      <w:r w:rsidRPr="00F451CC">
        <w:t>2016-Present</w:t>
      </w:r>
      <w:r w:rsidRPr="00F451CC">
        <w:tab/>
      </w:r>
      <w:r w:rsidRPr="00F451CC">
        <w:tab/>
      </w:r>
      <w:r w:rsidRPr="00F451CC">
        <w:tab/>
        <w:t xml:space="preserve">Medical Sociology Section of ASA </w:t>
      </w:r>
    </w:p>
    <w:p w14:paraId="6064CC30" w14:textId="56671EE1" w:rsidR="009071F6" w:rsidRDefault="00E86CF7" w:rsidP="00FB4B60">
      <w:r>
        <w:t>201</w:t>
      </w:r>
      <w:r w:rsidR="009071F6">
        <w:t>6</w:t>
      </w:r>
      <w:r>
        <w:t>-Present</w:t>
      </w:r>
      <w:r>
        <w:tab/>
      </w:r>
      <w:r>
        <w:tab/>
      </w:r>
      <w:r>
        <w:tab/>
      </w:r>
      <w:r w:rsidR="009071F6">
        <w:t>Crime and Deviance Section of ASA</w:t>
      </w:r>
    </w:p>
    <w:p w14:paraId="5BC00919" w14:textId="26808FCC" w:rsidR="00FB4B60" w:rsidRDefault="009071F6" w:rsidP="009071F6">
      <w:r>
        <w:t>2013-Present</w:t>
      </w:r>
      <w:r>
        <w:tab/>
      </w:r>
      <w:r>
        <w:tab/>
      </w:r>
      <w:r>
        <w:tab/>
      </w:r>
      <w:r w:rsidR="00E86CF7">
        <w:t>Society for the Study of Social Problems</w:t>
      </w:r>
      <w:r w:rsidR="001F0043">
        <w:t xml:space="preserve"> (SSSP)</w:t>
      </w:r>
    </w:p>
    <w:p w14:paraId="0BC624C2" w14:textId="77777777" w:rsidR="00C71364" w:rsidRDefault="00C71364" w:rsidP="00DE751A"/>
    <w:p w14:paraId="4873000A" w14:textId="4DDA0F1B" w:rsidR="00006660" w:rsidRDefault="004063F5" w:rsidP="00DE751A">
      <w:pPr>
        <w:rPr>
          <w:b/>
          <w:bCs/>
          <w:u w:val="single"/>
        </w:rPr>
      </w:pPr>
      <w:r w:rsidRPr="004063F5">
        <w:rPr>
          <w:b/>
          <w:bCs/>
          <w:u w:val="single"/>
        </w:rPr>
        <w:t>SERVICE</w:t>
      </w:r>
    </w:p>
    <w:p w14:paraId="056517DF" w14:textId="2F4136BA" w:rsidR="003B5DB7" w:rsidRPr="00632423" w:rsidRDefault="004063F5" w:rsidP="00DE751A">
      <w:pPr>
        <w:rPr>
          <w:b/>
          <w:bCs/>
        </w:rPr>
      </w:pPr>
      <w:r w:rsidRPr="00632423">
        <w:rPr>
          <w:b/>
          <w:bCs/>
        </w:rPr>
        <w:t xml:space="preserve">Job </w:t>
      </w:r>
      <w:r w:rsidR="003B5DB7" w:rsidRPr="00632423">
        <w:rPr>
          <w:b/>
          <w:bCs/>
        </w:rPr>
        <w:t>S</w:t>
      </w:r>
      <w:r w:rsidRPr="00632423">
        <w:rPr>
          <w:b/>
          <w:bCs/>
        </w:rPr>
        <w:t xml:space="preserve">earch </w:t>
      </w:r>
      <w:r w:rsidR="003B5DB7" w:rsidRPr="00632423">
        <w:rPr>
          <w:b/>
          <w:bCs/>
        </w:rPr>
        <w:t>C</w:t>
      </w:r>
      <w:r w:rsidRPr="00632423">
        <w:rPr>
          <w:b/>
          <w:bCs/>
        </w:rPr>
        <w:t>ommittees</w:t>
      </w:r>
      <w:r w:rsidR="003B5DB7" w:rsidRPr="00632423">
        <w:rPr>
          <w:b/>
          <w:bCs/>
        </w:rPr>
        <w:t xml:space="preserve">: </w:t>
      </w:r>
    </w:p>
    <w:p w14:paraId="3E8D2120" w14:textId="5B42030F" w:rsidR="004063F5" w:rsidRPr="003B5DB7" w:rsidRDefault="003B5DB7">
      <w:pPr>
        <w:pStyle w:val="ListParagraph"/>
        <w:numPr>
          <w:ilvl w:val="0"/>
          <w:numId w:val="37"/>
        </w:numPr>
      </w:pPr>
      <w:r w:rsidRPr="003B5DB7">
        <w:t>Spring 2025 Lecturer in digital criminology</w:t>
      </w:r>
    </w:p>
    <w:p w14:paraId="3DC656CE" w14:textId="328FE0B9" w:rsidR="003B5DB7" w:rsidRPr="003B5DB7" w:rsidRDefault="003B5DB7">
      <w:pPr>
        <w:pStyle w:val="ListParagraph"/>
        <w:numPr>
          <w:ilvl w:val="0"/>
          <w:numId w:val="37"/>
        </w:numPr>
      </w:pPr>
      <w:r w:rsidRPr="003B5DB7">
        <w:t>Fall 2026 Dean of the college of liberal arts</w:t>
      </w:r>
    </w:p>
    <w:p w14:paraId="57EB7665" w14:textId="77777777" w:rsidR="004063F5" w:rsidRDefault="004063F5" w:rsidP="00DE751A">
      <w:pPr>
        <w:rPr>
          <w:b/>
          <w:bCs/>
          <w:u w:val="single"/>
        </w:rPr>
      </w:pPr>
    </w:p>
    <w:p w14:paraId="04D977C3" w14:textId="449AC462" w:rsidR="004063F5" w:rsidRPr="00632423" w:rsidRDefault="004063F5" w:rsidP="00DE751A">
      <w:pPr>
        <w:rPr>
          <w:b/>
          <w:bCs/>
        </w:rPr>
      </w:pPr>
      <w:r w:rsidRPr="00632423">
        <w:rPr>
          <w:b/>
          <w:bCs/>
        </w:rPr>
        <w:t xml:space="preserve">Pedagogy </w:t>
      </w:r>
      <w:r w:rsidR="003B5DB7" w:rsidRPr="00632423">
        <w:rPr>
          <w:b/>
          <w:bCs/>
        </w:rPr>
        <w:t>Program and Trainings:</w:t>
      </w:r>
    </w:p>
    <w:p w14:paraId="1192E1EA" w14:textId="21AF5930" w:rsidR="004063F5" w:rsidRPr="00EF7FD6" w:rsidRDefault="003B5DB7">
      <w:pPr>
        <w:pStyle w:val="ListParagraph"/>
        <w:numPr>
          <w:ilvl w:val="0"/>
          <w:numId w:val="38"/>
        </w:numPr>
      </w:pPr>
      <w:r w:rsidRPr="00EF7FD6">
        <w:t xml:space="preserve">Winter Student Pedagogy Program </w:t>
      </w:r>
    </w:p>
    <w:p w14:paraId="5F4A8718" w14:textId="78A8B2E1" w:rsidR="00EF7FD6" w:rsidRDefault="00EF7FD6">
      <w:pPr>
        <w:pStyle w:val="ListParagraph"/>
        <w:numPr>
          <w:ilvl w:val="0"/>
          <w:numId w:val="38"/>
        </w:numPr>
      </w:pPr>
      <w:r w:rsidRPr="00EF7FD6">
        <w:t>Spring Student Pedagogy Program</w:t>
      </w:r>
    </w:p>
    <w:p w14:paraId="75DD53D7" w14:textId="77777777" w:rsidR="00EF1B50" w:rsidRDefault="00EF1B50" w:rsidP="00EF1B50"/>
    <w:p w14:paraId="2D819553" w14:textId="33E9740D" w:rsidR="00EF1B50" w:rsidRPr="00632423" w:rsidRDefault="00EF1B50" w:rsidP="00EF1B50">
      <w:pPr>
        <w:rPr>
          <w:b/>
          <w:bCs/>
        </w:rPr>
      </w:pPr>
      <w:r w:rsidRPr="00632423">
        <w:rPr>
          <w:b/>
          <w:bCs/>
        </w:rPr>
        <w:t>Mentoring:</w:t>
      </w:r>
    </w:p>
    <w:p w14:paraId="46E38237" w14:textId="6BBBAE09" w:rsidR="00EF1B50" w:rsidRDefault="00EF1B50">
      <w:pPr>
        <w:pStyle w:val="ListParagraph"/>
        <w:numPr>
          <w:ilvl w:val="0"/>
          <w:numId w:val="39"/>
        </w:numPr>
      </w:pPr>
      <w:r>
        <w:t>Mentoring two first year lecturers</w:t>
      </w:r>
    </w:p>
    <w:p w14:paraId="06EFD70F" w14:textId="3DFCEFFB" w:rsidR="00EF1B50" w:rsidRPr="00EF7FD6" w:rsidRDefault="00EF1B50">
      <w:pPr>
        <w:pStyle w:val="ListParagraph"/>
        <w:numPr>
          <w:ilvl w:val="0"/>
          <w:numId w:val="39"/>
        </w:numPr>
      </w:pPr>
      <w:r>
        <w:t xml:space="preserve">Mentoring grad student teaching intro </w:t>
      </w:r>
    </w:p>
    <w:sectPr w:rsidR="00EF1B50" w:rsidRPr="00EF7FD6" w:rsidSect="000508DF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40837" w14:textId="77777777" w:rsidR="00B62F5B" w:rsidRDefault="00B62F5B">
      <w:r>
        <w:separator/>
      </w:r>
    </w:p>
  </w:endnote>
  <w:endnote w:type="continuationSeparator" w:id="0">
    <w:p w14:paraId="1396CEE7" w14:textId="77777777" w:rsidR="00B62F5B" w:rsidRDefault="00B62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5B94" w14:textId="77777777" w:rsidR="00634385" w:rsidRDefault="00634385" w:rsidP="00D128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03F111" w14:textId="77777777" w:rsidR="00634385" w:rsidRDefault="00634385" w:rsidP="00D128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5924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3D03B" w14:textId="775E634D" w:rsidR="005F1AB9" w:rsidRDefault="005F1A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0A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928059" w14:textId="77777777" w:rsidR="00634385" w:rsidRDefault="00634385" w:rsidP="00D128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37E5A" w14:textId="77777777" w:rsidR="00B62F5B" w:rsidRDefault="00B62F5B">
      <w:r>
        <w:separator/>
      </w:r>
    </w:p>
  </w:footnote>
  <w:footnote w:type="continuationSeparator" w:id="0">
    <w:p w14:paraId="54DCDCC8" w14:textId="77777777" w:rsidR="00B62F5B" w:rsidRDefault="00B62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A40ED" w14:textId="77777777" w:rsidR="00634385" w:rsidRDefault="00634385" w:rsidP="00D128A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798056" w14:textId="77777777" w:rsidR="00634385" w:rsidRDefault="00634385" w:rsidP="00D128A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B75A8" w14:textId="217CFEE6" w:rsidR="005F1AB9" w:rsidRDefault="00E95DB4" w:rsidP="00E95DB4">
    <w:pPr>
      <w:pStyle w:val="Header"/>
      <w:jc w:val="center"/>
    </w:pPr>
    <w:r>
      <w:t xml:space="preserve">                                                                                                                </w:t>
    </w:r>
    <w:r w:rsidR="000D4E56">
      <w:t xml:space="preserve">                             </w:t>
    </w:r>
    <w:r w:rsidR="008C70AF">
      <w:t>8</w:t>
    </w:r>
    <w:r w:rsidR="00EF449F">
      <w:t>/202</w:t>
    </w:r>
    <w:r w:rsidR="00BC50D6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87A"/>
    <w:multiLevelType w:val="hybridMultilevel"/>
    <w:tmpl w:val="A50C3FA4"/>
    <w:lvl w:ilvl="0" w:tplc="CFAC77D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7270D"/>
    <w:multiLevelType w:val="hybridMultilevel"/>
    <w:tmpl w:val="A69E7B96"/>
    <w:lvl w:ilvl="0" w:tplc="6762A89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2105"/>
    <w:multiLevelType w:val="hybridMultilevel"/>
    <w:tmpl w:val="FD38F9DC"/>
    <w:lvl w:ilvl="0" w:tplc="A3A440F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71622"/>
    <w:multiLevelType w:val="hybridMultilevel"/>
    <w:tmpl w:val="A962BD06"/>
    <w:lvl w:ilvl="0" w:tplc="BDA27F8A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F1FA7"/>
    <w:multiLevelType w:val="hybridMultilevel"/>
    <w:tmpl w:val="23C2332E"/>
    <w:lvl w:ilvl="0" w:tplc="238645D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A4054"/>
    <w:multiLevelType w:val="hybridMultilevel"/>
    <w:tmpl w:val="44CA8744"/>
    <w:lvl w:ilvl="0" w:tplc="66204E18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636F9"/>
    <w:multiLevelType w:val="hybridMultilevel"/>
    <w:tmpl w:val="41304412"/>
    <w:lvl w:ilvl="0" w:tplc="21320272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40448F"/>
    <w:multiLevelType w:val="hybridMultilevel"/>
    <w:tmpl w:val="D24C4644"/>
    <w:lvl w:ilvl="0" w:tplc="08388B08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E043C"/>
    <w:multiLevelType w:val="hybridMultilevel"/>
    <w:tmpl w:val="1DF6C10A"/>
    <w:lvl w:ilvl="0" w:tplc="8B42C722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6775D"/>
    <w:multiLevelType w:val="hybridMultilevel"/>
    <w:tmpl w:val="DCD2EB88"/>
    <w:lvl w:ilvl="0" w:tplc="0409000F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CB43DA"/>
    <w:multiLevelType w:val="hybridMultilevel"/>
    <w:tmpl w:val="092630BC"/>
    <w:lvl w:ilvl="0" w:tplc="74A437D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5D03CA"/>
    <w:multiLevelType w:val="hybridMultilevel"/>
    <w:tmpl w:val="055A8F7C"/>
    <w:lvl w:ilvl="0" w:tplc="01488246">
      <w:start w:val="2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7490D"/>
    <w:multiLevelType w:val="hybridMultilevel"/>
    <w:tmpl w:val="9C94508E"/>
    <w:lvl w:ilvl="0" w:tplc="748EDA70">
      <w:start w:val="1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14689"/>
    <w:multiLevelType w:val="hybridMultilevel"/>
    <w:tmpl w:val="989035F4"/>
    <w:lvl w:ilvl="0" w:tplc="9DB810A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47F55"/>
    <w:multiLevelType w:val="hybridMultilevel"/>
    <w:tmpl w:val="7F1CDD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557A1F"/>
    <w:multiLevelType w:val="hybridMultilevel"/>
    <w:tmpl w:val="17184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B78F5"/>
    <w:multiLevelType w:val="hybridMultilevel"/>
    <w:tmpl w:val="5DA84CBC"/>
    <w:lvl w:ilvl="0" w:tplc="967C8406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645BA"/>
    <w:multiLevelType w:val="hybridMultilevel"/>
    <w:tmpl w:val="77300EB4"/>
    <w:lvl w:ilvl="0" w:tplc="1430D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36C15"/>
    <w:multiLevelType w:val="hybridMultilevel"/>
    <w:tmpl w:val="450E8BC4"/>
    <w:lvl w:ilvl="0" w:tplc="F2EE44A4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D43F2"/>
    <w:multiLevelType w:val="hybridMultilevel"/>
    <w:tmpl w:val="94E6DADE"/>
    <w:lvl w:ilvl="0" w:tplc="4D22A17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F1498"/>
    <w:multiLevelType w:val="hybridMultilevel"/>
    <w:tmpl w:val="6E7268DC"/>
    <w:lvl w:ilvl="0" w:tplc="DF20870A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C04E0"/>
    <w:multiLevelType w:val="hybridMultilevel"/>
    <w:tmpl w:val="46ACB4A2"/>
    <w:lvl w:ilvl="0" w:tplc="7D0002C2">
      <w:start w:val="2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52204"/>
    <w:multiLevelType w:val="hybridMultilevel"/>
    <w:tmpl w:val="5F246E1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E2664A"/>
    <w:multiLevelType w:val="hybridMultilevel"/>
    <w:tmpl w:val="61788EB4"/>
    <w:lvl w:ilvl="0" w:tplc="E83ABF96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E3E44"/>
    <w:multiLevelType w:val="hybridMultilevel"/>
    <w:tmpl w:val="E4C4E7D6"/>
    <w:lvl w:ilvl="0" w:tplc="28EC626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4269B"/>
    <w:multiLevelType w:val="hybridMultilevel"/>
    <w:tmpl w:val="68089498"/>
    <w:lvl w:ilvl="0" w:tplc="F196877E">
      <w:start w:val="2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F3EA9"/>
    <w:multiLevelType w:val="hybridMultilevel"/>
    <w:tmpl w:val="4AF40408"/>
    <w:lvl w:ilvl="0" w:tplc="BC98952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C932AA"/>
    <w:multiLevelType w:val="hybridMultilevel"/>
    <w:tmpl w:val="646E4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275DF7"/>
    <w:multiLevelType w:val="hybridMultilevel"/>
    <w:tmpl w:val="21AAD048"/>
    <w:lvl w:ilvl="0" w:tplc="DD98C3B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D02DD5"/>
    <w:multiLevelType w:val="hybridMultilevel"/>
    <w:tmpl w:val="E44E0C5C"/>
    <w:lvl w:ilvl="0" w:tplc="706427C2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D4367"/>
    <w:multiLevelType w:val="hybridMultilevel"/>
    <w:tmpl w:val="09F666A2"/>
    <w:lvl w:ilvl="0" w:tplc="B1FC8CE2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5F0AD5"/>
    <w:multiLevelType w:val="hybridMultilevel"/>
    <w:tmpl w:val="72743A78"/>
    <w:lvl w:ilvl="0" w:tplc="0A42C2A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B460F"/>
    <w:multiLevelType w:val="hybridMultilevel"/>
    <w:tmpl w:val="F42280E4"/>
    <w:lvl w:ilvl="0" w:tplc="91C0094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C46CE"/>
    <w:multiLevelType w:val="hybridMultilevel"/>
    <w:tmpl w:val="FAC6421E"/>
    <w:lvl w:ilvl="0" w:tplc="384C0A7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D90181"/>
    <w:multiLevelType w:val="hybridMultilevel"/>
    <w:tmpl w:val="B1720172"/>
    <w:lvl w:ilvl="0" w:tplc="D31EC9C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C6648"/>
    <w:multiLevelType w:val="hybridMultilevel"/>
    <w:tmpl w:val="C9D6A94E"/>
    <w:lvl w:ilvl="0" w:tplc="621C597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B5502"/>
    <w:multiLevelType w:val="hybridMultilevel"/>
    <w:tmpl w:val="DF80E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7E4E40"/>
    <w:multiLevelType w:val="hybridMultilevel"/>
    <w:tmpl w:val="5E1824C2"/>
    <w:lvl w:ilvl="0" w:tplc="0332F6A6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807D4"/>
    <w:multiLevelType w:val="hybridMultilevel"/>
    <w:tmpl w:val="E6000E82"/>
    <w:lvl w:ilvl="0" w:tplc="D2FE1AE2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C132A"/>
    <w:multiLevelType w:val="hybridMultilevel"/>
    <w:tmpl w:val="F1A4BE52"/>
    <w:lvl w:ilvl="0" w:tplc="E66C6046">
      <w:start w:val="1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091294">
    <w:abstractNumId w:val="10"/>
  </w:num>
  <w:num w:numId="2" w16cid:durableId="937176895">
    <w:abstractNumId w:val="6"/>
  </w:num>
  <w:num w:numId="3" w16cid:durableId="1081635127">
    <w:abstractNumId w:val="9"/>
  </w:num>
  <w:num w:numId="4" w16cid:durableId="531188840">
    <w:abstractNumId w:val="33"/>
  </w:num>
  <w:num w:numId="5" w16cid:durableId="2029060357">
    <w:abstractNumId w:val="37"/>
  </w:num>
  <w:num w:numId="6" w16cid:durableId="1046564723">
    <w:abstractNumId w:val="29"/>
  </w:num>
  <w:num w:numId="7" w16cid:durableId="111441712">
    <w:abstractNumId w:val="26"/>
  </w:num>
  <w:num w:numId="8" w16cid:durableId="1983390900">
    <w:abstractNumId w:val="34"/>
  </w:num>
  <w:num w:numId="9" w16cid:durableId="1348629231">
    <w:abstractNumId w:val="4"/>
  </w:num>
  <w:num w:numId="10" w16cid:durableId="1652709162">
    <w:abstractNumId w:val="31"/>
  </w:num>
  <w:num w:numId="11" w16cid:durableId="629090935">
    <w:abstractNumId w:val="24"/>
  </w:num>
  <w:num w:numId="12" w16cid:durableId="1134516928">
    <w:abstractNumId w:val="35"/>
  </w:num>
  <w:num w:numId="13" w16cid:durableId="2015103315">
    <w:abstractNumId w:val="1"/>
  </w:num>
  <w:num w:numId="14" w16cid:durableId="1567450634">
    <w:abstractNumId w:val="17"/>
  </w:num>
  <w:num w:numId="15" w16cid:durableId="840244152">
    <w:abstractNumId w:val="21"/>
  </w:num>
  <w:num w:numId="16" w16cid:durableId="998535028">
    <w:abstractNumId w:val="5"/>
  </w:num>
  <w:num w:numId="17" w16cid:durableId="1767724967">
    <w:abstractNumId w:val="39"/>
  </w:num>
  <w:num w:numId="18" w16cid:durableId="1135677815">
    <w:abstractNumId w:val="23"/>
  </w:num>
  <w:num w:numId="19" w16cid:durableId="1306398821">
    <w:abstractNumId w:val="12"/>
  </w:num>
  <w:num w:numId="20" w16cid:durableId="1586915022">
    <w:abstractNumId w:val="19"/>
  </w:num>
  <w:num w:numId="21" w16cid:durableId="46615625">
    <w:abstractNumId w:val="20"/>
  </w:num>
  <w:num w:numId="22" w16cid:durableId="49161024">
    <w:abstractNumId w:val="8"/>
  </w:num>
  <w:num w:numId="23" w16cid:durableId="1858763268">
    <w:abstractNumId w:val="18"/>
  </w:num>
  <w:num w:numId="24" w16cid:durableId="462162000">
    <w:abstractNumId w:val="3"/>
  </w:num>
  <w:num w:numId="25" w16cid:durableId="1780880457">
    <w:abstractNumId w:val="38"/>
  </w:num>
  <w:num w:numId="26" w16cid:durableId="956834335">
    <w:abstractNumId w:val="16"/>
  </w:num>
  <w:num w:numId="27" w16cid:durableId="1614946077">
    <w:abstractNumId w:val="28"/>
  </w:num>
  <w:num w:numId="28" w16cid:durableId="734199991">
    <w:abstractNumId w:val="7"/>
  </w:num>
  <w:num w:numId="29" w16cid:durableId="552472206">
    <w:abstractNumId w:val="0"/>
  </w:num>
  <w:num w:numId="30" w16cid:durableId="2136755964">
    <w:abstractNumId w:val="32"/>
  </w:num>
  <w:num w:numId="31" w16cid:durableId="801925075">
    <w:abstractNumId w:val="30"/>
  </w:num>
  <w:num w:numId="32" w16cid:durableId="841509561">
    <w:abstractNumId w:val="22"/>
  </w:num>
  <w:num w:numId="33" w16cid:durableId="637993690">
    <w:abstractNumId w:val="11"/>
  </w:num>
  <w:num w:numId="34" w16cid:durableId="843281239">
    <w:abstractNumId w:val="13"/>
  </w:num>
  <w:num w:numId="35" w16cid:durableId="554239162">
    <w:abstractNumId w:val="2"/>
  </w:num>
  <w:num w:numId="36" w16cid:durableId="2141074329">
    <w:abstractNumId w:val="14"/>
  </w:num>
  <w:num w:numId="37" w16cid:durableId="1962295591">
    <w:abstractNumId w:val="27"/>
  </w:num>
  <w:num w:numId="38" w16cid:durableId="1959944698">
    <w:abstractNumId w:val="15"/>
  </w:num>
  <w:num w:numId="39" w16cid:durableId="996567666">
    <w:abstractNumId w:val="36"/>
  </w:num>
  <w:num w:numId="40" w16cid:durableId="880089524">
    <w:abstractNumId w:val="2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05"/>
    <w:rsid w:val="000021E4"/>
    <w:rsid w:val="000022E2"/>
    <w:rsid w:val="000041B6"/>
    <w:rsid w:val="00005EF3"/>
    <w:rsid w:val="00006660"/>
    <w:rsid w:val="00007305"/>
    <w:rsid w:val="00007549"/>
    <w:rsid w:val="0001149F"/>
    <w:rsid w:val="00013484"/>
    <w:rsid w:val="00014D57"/>
    <w:rsid w:val="00015556"/>
    <w:rsid w:val="00016A25"/>
    <w:rsid w:val="00021028"/>
    <w:rsid w:val="00027878"/>
    <w:rsid w:val="000475BC"/>
    <w:rsid w:val="000508DF"/>
    <w:rsid w:val="00050D11"/>
    <w:rsid w:val="00052492"/>
    <w:rsid w:val="00052982"/>
    <w:rsid w:val="00054D3F"/>
    <w:rsid w:val="00061CAD"/>
    <w:rsid w:val="00066947"/>
    <w:rsid w:val="00075F6D"/>
    <w:rsid w:val="0007630E"/>
    <w:rsid w:val="00076440"/>
    <w:rsid w:val="000802C0"/>
    <w:rsid w:val="00082A06"/>
    <w:rsid w:val="000902E9"/>
    <w:rsid w:val="00095353"/>
    <w:rsid w:val="00096F40"/>
    <w:rsid w:val="000A453A"/>
    <w:rsid w:val="000A4B95"/>
    <w:rsid w:val="000A6379"/>
    <w:rsid w:val="000A6BA6"/>
    <w:rsid w:val="000B6F51"/>
    <w:rsid w:val="000C40F4"/>
    <w:rsid w:val="000D3477"/>
    <w:rsid w:val="000D4E56"/>
    <w:rsid w:val="000D572C"/>
    <w:rsid w:val="000D7263"/>
    <w:rsid w:val="000E0AA8"/>
    <w:rsid w:val="000E13F6"/>
    <w:rsid w:val="000E2151"/>
    <w:rsid w:val="000F542B"/>
    <w:rsid w:val="000F7858"/>
    <w:rsid w:val="00105663"/>
    <w:rsid w:val="00106562"/>
    <w:rsid w:val="00106A27"/>
    <w:rsid w:val="00111BC1"/>
    <w:rsid w:val="00116986"/>
    <w:rsid w:val="00122D2D"/>
    <w:rsid w:val="001236CD"/>
    <w:rsid w:val="0012736C"/>
    <w:rsid w:val="001306E9"/>
    <w:rsid w:val="00131980"/>
    <w:rsid w:val="001336C3"/>
    <w:rsid w:val="00135D2B"/>
    <w:rsid w:val="001366DA"/>
    <w:rsid w:val="00137608"/>
    <w:rsid w:val="00141F47"/>
    <w:rsid w:val="0014333C"/>
    <w:rsid w:val="00143F86"/>
    <w:rsid w:val="00146E88"/>
    <w:rsid w:val="00151166"/>
    <w:rsid w:val="00152109"/>
    <w:rsid w:val="0015523D"/>
    <w:rsid w:val="0015645D"/>
    <w:rsid w:val="00161366"/>
    <w:rsid w:val="001623AD"/>
    <w:rsid w:val="0016256C"/>
    <w:rsid w:val="00164743"/>
    <w:rsid w:val="00165E9E"/>
    <w:rsid w:val="0017750F"/>
    <w:rsid w:val="00184349"/>
    <w:rsid w:val="00185468"/>
    <w:rsid w:val="001859E1"/>
    <w:rsid w:val="0019102F"/>
    <w:rsid w:val="00191B22"/>
    <w:rsid w:val="0019379D"/>
    <w:rsid w:val="00193B90"/>
    <w:rsid w:val="00197DED"/>
    <w:rsid w:val="001A28B2"/>
    <w:rsid w:val="001A64BB"/>
    <w:rsid w:val="001B100A"/>
    <w:rsid w:val="001B4365"/>
    <w:rsid w:val="001C2D26"/>
    <w:rsid w:val="001C5029"/>
    <w:rsid w:val="001C5FB7"/>
    <w:rsid w:val="001C656F"/>
    <w:rsid w:val="001C6DC8"/>
    <w:rsid w:val="001D00A9"/>
    <w:rsid w:val="001D03C4"/>
    <w:rsid w:val="001D2C46"/>
    <w:rsid w:val="001D2D88"/>
    <w:rsid w:val="001D3ED3"/>
    <w:rsid w:val="001D7614"/>
    <w:rsid w:val="001E072D"/>
    <w:rsid w:val="001E3203"/>
    <w:rsid w:val="001E7C8F"/>
    <w:rsid w:val="001F0043"/>
    <w:rsid w:val="001F0175"/>
    <w:rsid w:val="001F0A18"/>
    <w:rsid w:val="001F2FFB"/>
    <w:rsid w:val="001F6659"/>
    <w:rsid w:val="001F6F4E"/>
    <w:rsid w:val="00204264"/>
    <w:rsid w:val="00204DC9"/>
    <w:rsid w:val="00216439"/>
    <w:rsid w:val="00222158"/>
    <w:rsid w:val="00231ED9"/>
    <w:rsid w:val="002328CC"/>
    <w:rsid w:val="00233DB5"/>
    <w:rsid w:val="00234B81"/>
    <w:rsid w:val="002412A0"/>
    <w:rsid w:val="00241AA3"/>
    <w:rsid w:val="00241B81"/>
    <w:rsid w:val="002435F3"/>
    <w:rsid w:val="002531D4"/>
    <w:rsid w:val="0025416F"/>
    <w:rsid w:val="00260723"/>
    <w:rsid w:val="00263648"/>
    <w:rsid w:val="00263F7F"/>
    <w:rsid w:val="00264DD3"/>
    <w:rsid w:val="00265959"/>
    <w:rsid w:val="00270211"/>
    <w:rsid w:val="00270812"/>
    <w:rsid w:val="0027092F"/>
    <w:rsid w:val="00271223"/>
    <w:rsid w:val="00274D2B"/>
    <w:rsid w:val="002759C0"/>
    <w:rsid w:val="00282063"/>
    <w:rsid w:val="00282899"/>
    <w:rsid w:val="00282CCE"/>
    <w:rsid w:val="002849CD"/>
    <w:rsid w:val="00284F5C"/>
    <w:rsid w:val="00292321"/>
    <w:rsid w:val="00294832"/>
    <w:rsid w:val="00296387"/>
    <w:rsid w:val="002A46FC"/>
    <w:rsid w:val="002A4C49"/>
    <w:rsid w:val="002A699B"/>
    <w:rsid w:val="002B0C03"/>
    <w:rsid w:val="002B216F"/>
    <w:rsid w:val="002B24D3"/>
    <w:rsid w:val="002C02D7"/>
    <w:rsid w:val="002D0A60"/>
    <w:rsid w:val="002D33F6"/>
    <w:rsid w:val="002D52B9"/>
    <w:rsid w:val="002E0331"/>
    <w:rsid w:val="002E0D26"/>
    <w:rsid w:val="002E3CE9"/>
    <w:rsid w:val="002F0161"/>
    <w:rsid w:val="002F0504"/>
    <w:rsid w:val="002F12D3"/>
    <w:rsid w:val="002F4B81"/>
    <w:rsid w:val="002F60A8"/>
    <w:rsid w:val="002F74EB"/>
    <w:rsid w:val="00300400"/>
    <w:rsid w:val="00311BAC"/>
    <w:rsid w:val="003141A6"/>
    <w:rsid w:val="00314A1E"/>
    <w:rsid w:val="00315848"/>
    <w:rsid w:val="003168F0"/>
    <w:rsid w:val="0031759D"/>
    <w:rsid w:val="00317CC0"/>
    <w:rsid w:val="00321E53"/>
    <w:rsid w:val="003227DE"/>
    <w:rsid w:val="00325942"/>
    <w:rsid w:val="003261EE"/>
    <w:rsid w:val="00327020"/>
    <w:rsid w:val="003310DB"/>
    <w:rsid w:val="0033437C"/>
    <w:rsid w:val="00336C6E"/>
    <w:rsid w:val="00341DCF"/>
    <w:rsid w:val="00344DCA"/>
    <w:rsid w:val="00347CDF"/>
    <w:rsid w:val="00351874"/>
    <w:rsid w:val="0035414C"/>
    <w:rsid w:val="00357FCE"/>
    <w:rsid w:val="00362DCD"/>
    <w:rsid w:val="00364035"/>
    <w:rsid w:val="00366684"/>
    <w:rsid w:val="003720BD"/>
    <w:rsid w:val="003760F7"/>
    <w:rsid w:val="00376A7C"/>
    <w:rsid w:val="003A1504"/>
    <w:rsid w:val="003A592B"/>
    <w:rsid w:val="003B2075"/>
    <w:rsid w:val="003B5DB7"/>
    <w:rsid w:val="003C0A6F"/>
    <w:rsid w:val="003D4566"/>
    <w:rsid w:val="003D5CDE"/>
    <w:rsid w:val="003E22D6"/>
    <w:rsid w:val="003E6239"/>
    <w:rsid w:val="003F214D"/>
    <w:rsid w:val="004010C2"/>
    <w:rsid w:val="00401540"/>
    <w:rsid w:val="00402200"/>
    <w:rsid w:val="004041F2"/>
    <w:rsid w:val="004063F5"/>
    <w:rsid w:val="00411A27"/>
    <w:rsid w:val="00422577"/>
    <w:rsid w:val="004258A8"/>
    <w:rsid w:val="00435F93"/>
    <w:rsid w:val="004373B6"/>
    <w:rsid w:val="00437661"/>
    <w:rsid w:val="0044145F"/>
    <w:rsid w:val="004440A1"/>
    <w:rsid w:val="00446B61"/>
    <w:rsid w:val="0044780C"/>
    <w:rsid w:val="00451296"/>
    <w:rsid w:val="00452B16"/>
    <w:rsid w:val="0045425A"/>
    <w:rsid w:val="0046193E"/>
    <w:rsid w:val="0046305F"/>
    <w:rsid w:val="004647C0"/>
    <w:rsid w:val="00472EF6"/>
    <w:rsid w:val="004766C3"/>
    <w:rsid w:val="0047741E"/>
    <w:rsid w:val="0048007E"/>
    <w:rsid w:val="00491511"/>
    <w:rsid w:val="00491C3D"/>
    <w:rsid w:val="0049585F"/>
    <w:rsid w:val="004965D2"/>
    <w:rsid w:val="00496FE5"/>
    <w:rsid w:val="004A1DF9"/>
    <w:rsid w:val="004A3FBE"/>
    <w:rsid w:val="004A731C"/>
    <w:rsid w:val="004B1D60"/>
    <w:rsid w:val="004B4735"/>
    <w:rsid w:val="004C273D"/>
    <w:rsid w:val="004C562B"/>
    <w:rsid w:val="004C7393"/>
    <w:rsid w:val="004D18D8"/>
    <w:rsid w:val="004D2AE6"/>
    <w:rsid w:val="004D5B02"/>
    <w:rsid w:val="004D5E43"/>
    <w:rsid w:val="004D706A"/>
    <w:rsid w:val="004E2C57"/>
    <w:rsid w:val="004E6721"/>
    <w:rsid w:val="004E7AB0"/>
    <w:rsid w:val="004F0113"/>
    <w:rsid w:val="004F1478"/>
    <w:rsid w:val="004F2772"/>
    <w:rsid w:val="004F3151"/>
    <w:rsid w:val="004F456C"/>
    <w:rsid w:val="004F6622"/>
    <w:rsid w:val="00500AFB"/>
    <w:rsid w:val="005012AD"/>
    <w:rsid w:val="005042F2"/>
    <w:rsid w:val="00505DEE"/>
    <w:rsid w:val="005179C5"/>
    <w:rsid w:val="005212F2"/>
    <w:rsid w:val="005228EA"/>
    <w:rsid w:val="0052402D"/>
    <w:rsid w:val="00524934"/>
    <w:rsid w:val="00525FAD"/>
    <w:rsid w:val="0052789C"/>
    <w:rsid w:val="005278D6"/>
    <w:rsid w:val="00531A64"/>
    <w:rsid w:val="00532A70"/>
    <w:rsid w:val="00532AC4"/>
    <w:rsid w:val="005334F0"/>
    <w:rsid w:val="0053499C"/>
    <w:rsid w:val="005355E0"/>
    <w:rsid w:val="005447C3"/>
    <w:rsid w:val="00552F8B"/>
    <w:rsid w:val="00555BDE"/>
    <w:rsid w:val="005573EF"/>
    <w:rsid w:val="00561075"/>
    <w:rsid w:val="00561BF1"/>
    <w:rsid w:val="00562CDF"/>
    <w:rsid w:val="00563D2E"/>
    <w:rsid w:val="00563F7D"/>
    <w:rsid w:val="00571BC5"/>
    <w:rsid w:val="00572924"/>
    <w:rsid w:val="0058021B"/>
    <w:rsid w:val="00581797"/>
    <w:rsid w:val="00582C0F"/>
    <w:rsid w:val="00585800"/>
    <w:rsid w:val="00590C8F"/>
    <w:rsid w:val="005917F9"/>
    <w:rsid w:val="0059184E"/>
    <w:rsid w:val="00592C98"/>
    <w:rsid w:val="005966B8"/>
    <w:rsid w:val="00597236"/>
    <w:rsid w:val="005A0F9E"/>
    <w:rsid w:val="005A426F"/>
    <w:rsid w:val="005A6562"/>
    <w:rsid w:val="005B59A8"/>
    <w:rsid w:val="005B6B40"/>
    <w:rsid w:val="005C0EBF"/>
    <w:rsid w:val="005C14F1"/>
    <w:rsid w:val="005C2D6E"/>
    <w:rsid w:val="005C365A"/>
    <w:rsid w:val="005C6FC9"/>
    <w:rsid w:val="005D020D"/>
    <w:rsid w:val="005D1D55"/>
    <w:rsid w:val="005E185E"/>
    <w:rsid w:val="005E307F"/>
    <w:rsid w:val="005E37C8"/>
    <w:rsid w:val="005E3BDB"/>
    <w:rsid w:val="005E51BE"/>
    <w:rsid w:val="005E7C3C"/>
    <w:rsid w:val="005F1AB9"/>
    <w:rsid w:val="005F1EAC"/>
    <w:rsid w:val="005F255B"/>
    <w:rsid w:val="005F34EC"/>
    <w:rsid w:val="005F58A9"/>
    <w:rsid w:val="006041E1"/>
    <w:rsid w:val="00621885"/>
    <w:rsid w:val="00621BFB"/>
    <w:rsid w:val="006307C0"/>
    <w:rsid w:val="00632423"/>
    <w:rsid w:val="00632DD3"/>
    <w:rsid w:val="00633003"/>
    <w:rsid w:val="00634385"/>
    <w:rsid w:val="0063515D"/>
    <w:rsid w:val="00635245"/>
    <w:rsid w:val="00640C2E"/>
    <w:rsid w:val="00641767"/>
    <w:rsid w:val="00641AD8"/>
    <w:rsid w:val="00656B64"/>
    <w:rsid w:val="00661CAA"/>
    <w:rsid w:val="00662404"/>
    <w:rsid w:val="00662A9A"/>
    <w:rsid w:val="00663D38"/>
    <w:rsid w:val="00664941"/>
    <w:rsid w:val="00664970"/>
    <w:rsid w:val="006710DA"/>
    <w:rsid w:val="00671B33"/>
    <w:rsid w:val="0068142B"/>
    <w:rsid w:val="006864CB"/>
    <w:rsid w:val="00692FB9"/>
    <w:rsid w:val="0069341F"/>
    <w:rsid w:val="006950E6"/>
    <w:rsid w:val="00696DB8"/>
    <w:rsid w:val="006A052A"/>
    <w:rsid w:val="006A6043"/>
    <w:rsid w:val="006A7948"/>
    <w:rsid w:val="006A7DE3"/>
    <w:rsid w:val="006B3FFF"/>
    <w:rsid w:val="006B592D"/>
    <w:rsid w:val="006B702E"/>
    <w:rsid w:val="006C2C97"/>
    <w:rsid w:val="006C6452"/>
    <w:rsid w:val="006D1CE9"/>
    <w:rsid w:val="006D22D6"/>
    <w:rsid w:val="006D271F"/>
    <w:rsid w:val="006E0185"/>
    <w:rsid w:val="006E0399"/>
    <w:rsid w:val="006E443E"/>
    <w:rsid w:val="006F02E9"/>
    <w:rsid w:val="006F0567"/>
    <w:rsid w:val="00700B74"/>
    <w:rsid w:val="00703226"/>
    <w:rsid w:val="0070721C"/>
    <w:rsid w:val="00707D78"/>
    <w:rsid w:val="00711653"/>
    <w:rsid w:val="0071180D"/>
    <w:rsid w:val="007135D6"/>
    <w:rsid w:val="007166BC"/>
    <w:rsid w:val="00716B04"/>
    <w:rsid w:val="00716C8E"/>
    <w:rsid w:val="00716D50"/>
    <w:rsid w:val="007212CF"/>
    <w:rsid w:val="00722DA4"/>
    <w:rsid w:val="0072361B"/>
    <w:rsid w:val="00723B7E"/>
    <w:rsid w:val="00724F24"/>
    <w:rsid w:val="00725CF2"/>
    <w:rsid w:val="00736542"/>
    <w:rsid w:val="00736FA7"/>
    <w:rsid w:val="007420AF"/>
    <w:rsid w:val="00743B0B"/>
    <w:rsid w:val="0074433D"/>
    <w:rsid w:val="00744F7D"/>
    <w:rsid w:val="00746EC2"/>
    <w:rsid w:val="00747388"/>
    <w:rsid w:val="00751764"/>
    <w:rsid w:val="00753D74"/>
    <w:rsid w:val="007555BB"/>
    <w:rsid w:val="00757234"/>
    <w:rsid w:val="0076269A"/>
    <w:rsid w:val="00767BF1"/>
    <w:rsid w:val="00767DF9"/>
    <w:rsid w:val="007769BA"/>
    <w:rsid w:val="007772D7"/>
    <w:rsid w:val="007773EB"/>
    <w:rsid w:val="00782CC2"/>
    <w:rsid w:val="00784FC7"/>
    <w:rsid w:val="0078667E"/>
    <w:rsid w:val="007923F7"/>
    <w:rsid w:val="00792ED5"/>
    <w:rsid w:val="007A1F41"/>
    <w:rsid w:val="007A1FF0"/>
    <w:rsid w:val="007A3BB9"/>
    <w:rsid w:val="007A445A"/>
    <w:rsid w:val="007A5B14"/>
    <w:rsid w:val="007B1A9E"/>
    <w:rsid w:val="007B4453"/>
    <w:rsid w:val="007B5AB2"/>
    <w:rsid w:val="007B7266"/>
    <w:rsid w:val="007C56A0"/>
    <w:rsid w:val="007C5DA1"/>
    <w:rsid w:val="007D2505"/>
    <w:rsid w:val="007D781D"/>
    <w:rsid w:val="007E0A7F"/>
    <w:rsid w:val="007E6A32"/>
    <w:rsid w:val="007F0717"/>
    <w:rsid w:val="007F2C6A"/>
    <w:rsid w:val="007F67A4"/>
    <w:rsid w:val="00800B36"/>
    <w:rsid w:val="00801660"/>
    <w:rsid w:val="00803D8D"/>
    <w:rsid w:val="00805FDF"/>
    <w:rsid w:val="00806FB3"/>
    <w:rsid w:val="0081166E"/>
    <w:rsid w:val="00812150"/>
    <w:rsid w:val="00815205"/>
    <w:rsid w:val="008152C7"/>
    <w:rsid w:val="0081536A"/>
    <w:rsid w:val="00832375"/>
    <w:rsid w:val="0083509E"/>
    <w:rsid w:val="008441F9"/>
    <w:rsid w:val="00852114"/>
    <w:rsid w:val="00852BA4"/>
    <w:rsid w:val="0085490C"/>
    <w:rsid w:val="00857030"/>
    <w:rsid w:val="008575A5"/>
    <w:rsid w:val="0086065B"/>
    <w:rsid w:val="008644CB"/>
    <w:rsid w:val="008646C0"/>
    <w:rsid w:val="008646C1"/>
    <w:rsid w:val="00866C34"/>
    <w:rsid w:val="008726A2"/>
    <w:rsid w:val="0087423B"/>
    <w:rsid w:val="0087619E"/>
    <w:rsid w:val="0089311A"/>
    <w:rsid w:val="008A169E"/>
    <w:rsid w:val="008A18D7"/>
    <w:rsid w:val="008A71AD"/>
    <w:rsid w:val="008B264A"/>
    <w:rsid w:val="008B5B5D"/>
    <w:rsid w:val="008B6C3D"/>
    <w:rsid w:val="008B6EF0"/>
    <w:rsid w:val="008C57CC"/>
    <w:rsid w:val="008C642A"/>
    <w:rsid w:val="008C70AF"/>
    <w:rsid w:val="008D0D44"/>
    <w:rsid w:val="008D5EB1"/>
    <w:rsid w:val="008E4771"/>
    <w:rsid w:val="008E5937"/>
    <w:rsid w:val="008F16E6"/>
    <w:rsid w:val="008F4F16"/>
    <w:rsid w:val="0090001A"/>
    <w:rsid w:val="00901AA1"/>
    <w:rsid w:val="00901EB8"/>
    <w:rsid w:val="009071F6"/>
    <w:rsid w:val="00912908"/>
    <w:rsid w:val="00913DBB"/>
    <w:rsid w:val="00916E13"/>
    <w:rsid w:val="009213DC"/>
    <w:rsid w:val="00923CD9"/>
    <w:rsid w:val="009322FB"/>
    <w:rsid w:val="00935DEB"/>
    <w:rsid w:val="00946579"/>
    <w:rsid w:val="00946FAE"/>
    <w:rsid w:val="0095034E"/>
    <w:rsid w:val="00953484"/>
    <w:rsid w:val="0095591E"/>
    <w:rsid w:val="00957D16"/>
    <w:rsid w:val="0096529F"/>
    <w:rsid w:val="00965FD1"/>
    <w:rsid w:val="0097266D"/>
    <w:rsid w:val="0098086B"/>
    <w:rsid w:val="00982688"/>
    <w:rsid w:val="00983124"/>
    <w:rsid w:val="00986453"/>
    <w:rsid w:val="009912AD"/>
    <w:rsid w:val="009934C6"/>
    <w:rsid w:val="00995B98"/>
    <w:rsid w:val="009A2878"/>
    <w:rsid w:val="009A34B9"/>
    <w:rsid w:val="009A50C0"/>
    <w:rsid w:val="009A5A27"/>
    <w:rsid w:val="009B0193"/>
    <w:rsid w:val="009B10AB"/>
    <w:rsid w:val="009B20DD"/>
    <w:rsid w:val="009B22D3"/>
    <w:rsid w:val="009B58F1"/>
    <w:rsid w:val="009C28FD"/>
    <w:rsid w:val="009C58BB"/>
    <w:rsid w:val="009C5F41"/>
    <w:rsid w:val="009D0525"/>
    <w:rsid w:val="009D30B7"/>
    <w:rsid w:val="009D6578"/>
    <w:rsid w:val="009D6FB3"/>
    <w:rsid w:val="009D7C34"/>
    <w:rsid w:val="009E0035"/>
    <w:rsid w:val="009E0D62"/>
    <w:rsid w:val="009E1F0B"/>
    <w:rsid w:val="009E5805"/>
    <w:rsid w:val="009E7299"/>
    <w:rsid w:val="009F5A40"/>
    <w:rsid w:val="009F657F"/>
    <w:rsid w:val="00A0216E"/>
    <w:rsid w:val="00A02851"/>
    <w:rsid w:val="00A042EF"/>
    <w:rsid w:val="00A05540"/>
    <w:rsid w:val="00A11162"/>
    <w:rsid w:val="00A11E0B"/>
    <w:rsid w:val="00A13AB2"/>
    <w:rsid w:val="00A14684"/>
    <w:rsid w:val="00A2068D"/>
    <w:rsid w:val="00A23798"/>
    <w:rsid w:val="00A2436C"/>
    <w:rsid w:val="00A257CB"/>
    <w:rsid w:val="00A31B7F"/>
    <w:rsid w:val="00A3428A"/>
    <w:rsid w:val="00A35B2E"/>
    <w:rsid w:val="00A45BF5"/>
    <w:rsid w:val="00A4782C"/>
    <w:rsid w:val="00A47BDE"/>
    <w:rsid w:val="00A56102"/>
    <w:rsid w:val="00A57104"/>
    <w:rsid w:val="00A57548"/>
    <w:rsid w:val="00A57DBA"/>
    <w:rsid w:val="00A60A9A"/>
    <w:rsid w:val="00A66396"/>
    <w:rsid w:val="00A70D24"/>
    <w:rsid w:val="00A80CE8"/>
    <w:rsid w:val="00A85268"/>
    <w:rsid w:val="00A90DDD"/>
    <w:rsid w:val="00A94ED4"/>
    <w:rsid w:val="00A97E89"/>
    <w:rsid w:val="00AA1BD4"/>
    <w:rsid w:val="00AA4D50"/>
    <w:rsid w:val="00AA6056"/>
    <w:rsid w:val="00AA6F48"/>
    <w:rsid w:val="00AB1ADB"/>
    <w:rsid w:val="00AB1C89"/>
    <w:rsid w:val="00AB481E"/>
    <w:rsid w:val="00AB75ED"/>
    <w:rsid w:val="00AC054A"/>
    <w:rsid w:val="00AC36CF"/>
    <w:rsid w:val="00AC48EE"/>
    <w:rsid w:val="00AC6485"/>
    <w:rsid w:val="00AC731C"/>
    <w:rsid w:val="00AC793C"/>
    <w:rsid w:val="00AD2548"/>
    <w:rsid w:val="00AD3AAD"/>
    <w:rsid w:val="00AD647A"/>
    <w:rsid w:val="00AF0110"/>
    <w:rsid w:val="00AF1622"/>
    <w:rsid w:val="00AF25AA"/>
    <w:rsid w:val="00AF337F"/>
    <w:rsid w:val="00AF5C1D"/>
    <w:rsid w:val="00AF6AA2"/>
    <w:rsid w:val="00B009D6"/>
    <w:rsid w:val="00B00F12"/>
    <w:rsid w:val="00B01765"/>
    <w:rsid w:val="00B0334B"/>
    <w:rsid w:val="00B0636D"/>
    <w:rsid w:val="00B116C0"/>
    <w:rsid w:val="00B20A67"/>
    <w:rsid w:val="00B20F11"/>
    <w:rsid w:val="00B23532"/>
    <w:rsid w:val="00B24DD1"/>
    <w:rsid w:val="00B2585E"/>
    <w:rsid w:val="00B25F37"/>
    <w:rsid w:val="00B30083"/>
    <w:rsid w:val="00B40044"/>
    <w:rsid w:val="00B41C52"/>
    <w:rsid w:val="00B426F4"/>
    <w:rsid w:val="00B44FD9"/>
    <w:rsid w:val="00B474F6"/>
    <w:rsid w:val="00B51427"/>
    <w:rsid w:val="00B56D2D"/>
    <w:rsid w:val="00B62F5B"/>
    <w:rsid w:val="00B66F14"/>
    <w:rsid w:val="00B71A4C"/>
    <w:rsid w:val="00B807B7"/>
    <w:rsid w:val="00B81754"/>
    <w:rsid w:val="00B81D5F"/>
    <w:rsid w:val="00B86E6A"/>
    <w:rsid w:val="00B87D4D"/>
    <w:rsid w:val="00B9011A"/>
    <w:rsid w:val="00B94151"/>
    <w:rsid w:val="00BA483B"/>
    <w:rsid w:val="00BA6447"/>
    <w:rsid w:val="00BA7A00"/>
    <w:rsid w:val="00BB0278"/>
    <w:rsid w:val="00BB36E0"/>
    <w:rsid w:val="00BC0006"/>
    <w:rsid w:val="00BC269F"/>
    <w:rsid w:val="00BC50D6"/>
    <w:rsid w:val="00BD1D5B"/>
    <w:rsid w:val="00BD36FC"/>
    <w:rsid w:val="00BD7621"/>
    <w:rsid w:val="00BE164A"/>
    <w:rsid w:val="00BE321E"/>
    <w:rsid w:val="00BE4023"/>
    <w:rsid w:val="00BE4665"/>
    <w:rsid w:val="00BE56DE"/>
    <w:rsid w:val="00BE6E37"/>
    <w:rsid w:val="00BE74C6"/>
    <w:rsid w:val="00BF6D69"/>
    <w:rsid w:val="00C06643"/>
    <w:rsid w:val="00C07C84"/>
    <w:rsid w:val="00C102C9"/>
    <w:rsid w:val="00C1039E"/>
    <w:rsid w:val="00C17309"/>
    <w:rsid w:val="00C22EAB"/>
    <w:rsid w:val="00C234AE"/>
    <w:rsid w:val="00C23B5B"/>
    <w:rsid w:val="00C3285E"/>
    <w:rsid w:val="00C33A57"/>
    <w:rsid w:val="00C34236"/>
    <w:rsid w:val="00C3542D"/>
    <w:rsid w:val="00C370F9"/>
    <w:rsid w:val="00C37446"/>
    <w:rsid w:val="00C44654"/>
    <w:rsid w:val="00C512E1"/>
    <w:rsid w:val="00C531B3"/>
    <w:rsid w:val="00C56796"/>
    <w:rsid w:val="00C567ED"/>
    <w:rsid w:val="00C60EFB"/>
    <w:rsid w:val="00C62368"/>
    <w:rsid w:val="00C6527E"/>
    <w:rsid w:val="00C669AF"/>
    <w:rsid w:val="00C7062A"/>
    <w:rsid w:val="00C71364"/>
    <w:rsid w:val="00C759A9"/>
    <w:rsid w:val="00C81C60"/>
    <w:rsid w:val="00C85200"/>
    <w:rsid w:val="00C920F6"/>
    <w:rsid w:val="00C92511"/>
    <w:rsid w:val="00CA2176"/>
    <w:rsid w:val="00CA58A3"/>
    <w:rsid w:val="00CA6B73"/>
    <w:rsid w:val="00CB041A"/>
    <w:rsid w:val="00CB6DCC"/>
    <w:rsid w:val="00CC2D02"/>
    <w:rsid w:val="00CC5A47"/>
    <w:rsid w:val="00CD43E4"/>
    <w:rsid w:val="00CE2799"/>
    <w:rsid w:val="00CE4C9B"/>
    <w:rsid w:val="00CE596D"/>
    <w:rsid w:val="00CE6B32"/>
    <w:rsid w:val="00CF05B1"/>
    <w:rsid w:val="00CF1D53"/>
    <w:rsid w:val="00CF4993"/>
    <w:rsid w:val="00D022D6"/>
    <w:rsid w:val="00D024EE"/>
    <w:rsid w:val="00D04E05"/>
    <w:rsid w:val="00D04EDE"/>
    <w:rsid w:val="00D11F3E"/>
    <w:rsid w:val="00D128AD"/>
    <w:rsid w:val="00D153EB"/>
    <w:rsid w:val="00D15827"/>
    <w:rsid w:val="00D17017"/>
    <w:rsid w:val="00D25EB0"/>
    <w:rsid w:val="00D27399"/>
    <w:rsid w:val="00D4022B"/>
    <w:rsid w:val="00D41350"/>
    <w:rsid w:val="00D443C5"/>
    <w:rsid w:val="00D5294E"/>
    <w:rsid w:val="00D57CC6"/>
    <w:rsid w:val="00D629D6"/>
    <w:rsid w:val="00D6674A"/>
    <w:rsid w:val="00D72DCA"/>
    <w:rsid w:val="00D75201"/>
    <w:rsid w:val="00D75844"/>
    <w:rsid w:val="00D77BC9"/>
    <w:rsid w:val="00D85982"/>
    <w:rsid w:val="00D86389"/>
    <w:rsid w:val="00D909E6"/>
    <w:rsid w:val="00D90A81"/>
    <w:rsid w:val="00D92914"/>
    <w:rsid w:val="00D93999"/>
    <w:rsid w:val="00D9554A"/>
    <w:rsid w:val="00DA0A7E"/>
    <w:rsid w:val="00DA178C"/>
    <w:rsid w:val="00DB0143"/>
    <w:rsid w:val="00DB581B"/>
    <w:rsid w:val="00DB6A14"/>
    <w:rsid w:val="00DC09BD"/>
    <w:rsid w:val="00DC133C"/>
    <w:rsid w:val="00DC50FA"/>
    <w:rsid w:val="00DC53C7"/>
    <w:rsid w:val="00DC6A04"/>
    <w:rsid w:val="00DC73F1"/>
    <w:rsid w:val="00DC7B6C"/>
    <w:rsid w:val="00DC7D6D"/>
    <w:rsid w:val="00DD2D74"/>
    <w:rsid w:val="00DD2D8E"/>
    <w:rsid w:val="00DD6502"/>
    <w:rsid w:val="00DD7902"/>
    <w:rsid w:val="00DE25CB"/>
    <w:rsid w:val="00DE751A"/>
    <w:rsid w:val="00DE7D37"/>
    <w:rsid w:val="00DF1190"/>
    <w:rsid w:val="00DF2107"/>
    <w:rsid w:val="00DF2942"/>
    <w:rsid w:val="00DF7DAC"/>
    <w:rsid w:val="00E00225"/>
    <w:rsid w:val="00E00623"/>
    <w:rsid w:val="00E0070C"/>
    <w:rsid w:val="00E03081"/>
    <w:rsid w:val="00E056D9"/>
    <w:rsid w:val="00E05A06"/>
    <w:rsid w:val="00E06A4C"/>
    <w:rsid w:val="00E06BBC"/>
    <w:rsid w:val="00E07A32"/>
    <w:rsid w:val="00E131E0"/>
    <w:rsid w:val="00E153A8"/>
    <w:rsid w:val="00E2070C"/>
    <w:rsid w:val="00E23D81"/>
    <w:rsid w:val="00E2677D"/>
    <w:rsid w:val="00E309F8"/>
    <w:rsid w:val="00E32330"/>
    <w:rsid w:val="00E353B7"/>
    <w:rsid w:val="00E35F58"/>
    <w:rsid w:val="00E44DA3"/>
    <w:rsid w:val="00E65F5C"/>
    <w:rsid w:val="00E67043"/>
    <w:rsid w:val="00E67140"/>
    <w:rsid w:val="00E70983"/>
    <w:rsid w:val="00E71AD6"/>
    <w:rsid w:val="00E7398E"/>
    <w:rsid w:val="00E76F14"/>
    <w:rsid w:val="00E811EF"/>
    <w:rsid w:val="00E86CF7"/>
    <w:rsid w:val="00E93409"/>
    <w:rsid w:val="00E95DB4"/>
    <w:rsid w:val="00E96128"/>
    <w:rsid w:val="00E97971"/>
    <w:rsid w:val="00EA2739"/>
    <w:rsid w:val="00EA5FA8"/>
    <w:rsid w:val="00EA7725"/>
    <w:rsid w:val="00EA7947"/>
    <w:rsid w:val="00EA7BB5"/>
    <w:rsid w:val="00EB243F"/>
    <w:rsid w:val="00EB4245"/>
    <w:rsid w:val="00EB505A"/>
    <w:rsid w:val="00EC0183"/>
    <w:rsid w:val="00EC261B"/>
    <w:rsid w:val="00EC329D"/>
    <w:rsid w:val="00EC4C6E"/>
    <w:rsid w:val="00EC716F"/>
    <w:rsid w:val="00EC7CE7"/>
    <w:rsid w:val="00ED350A"/>
    <w:rsid w:val="00EE633B"/>
    <w:rsid w:val="00EF1B34"/>
    <w:rsid w:val="00EF1B50"/>
    <w:rsid w:val="00EF2C62"/>
    <w:rsid w:val="00EF3BCF"/>
    <w:rsid w:val="00EF449F"/>
    <w:rsid w:val="00EF588D"/>
    <w:rsid w:val="00EF7FD6"/>
    <w:rsid w:val="00F0253D"/>
    <w:rsid w:val="00F0421C"/>
    <w:rsid w:val="00F07EBE"/>
    <w:rsid w:val="00F10567"/>
    <w:rsid w:val="00F1251D"/>
    <w:rsid w:val="00F2300B"/>
    <w:rsid w:val="00F2403B"/>
    <w:rsid w:val="00F243C4"/>
    <w:rsid w:val="00F252E9"/>
    <w:rsid w:val="00F3086E"/>
    <w:rsid w:val="00F30D14"/>
    <w:rsid w:val="00F41453"/>
    <w:rsid w:val="00F440FB"/>
    <w:rsid w:val="00F450C8"/>
    <w:rsid w:val="00F451CC"/>
    <w:rsid w:val="00F47AAF"/>
    <w:rsid w:val="00F52A83"/>
    <w:rsid w:val="00F52CF3"/>
    <w:rsid w:val="00F61775"/>
    <w:rsid w:val="00F618C5"/>
    <w:rsid w:val="00F621C6"/>
    <w:rsid w:val="00F640AC"/>
    <w:rsid w:val="00F65409"/>
    <w:rsid w:val="00F67857"/>
    <w:rsid w:val="00F70709"/>
    <w:rsid w:val="00F76CC9"/>
    <w:rsid w:val="00F810E8"/>
    <w:rsid w:val="00F959DC"/>
    <w:rsid w:val="00FA01BA"/>
    <w:rsid w:val="00FA5EFB"/>
    <w:rsid w:val="00FB4B60"/>
    <w:rsid w:val="00FC4B44"/>
    <w:rsid w:val="00FC56B8"/>
    <w:rsid w:val="00FC7E2B"/>
    <w:rsid w:val="00FD00DA"/>
    <w:rsid w:val="00FD4C35"/>
    <w:rsid w:val="00FD524C"/>
    <w:rsid w:val="00FE12A4"/>
    <w:rsid w:val="00FE2B24"/>
    <w:rsid w:val="00FE47C2"/>
    <w:rsid w:val="00FF239C"/>
    <w:rsid w:val="00FF27CA"/>
    <w:rsid w:val="00FF30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C889E4"/>
  <w15:docId w15:val="{0D19809E-314D-40B7-81BD-3F1012C9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6D5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rsid w:val="008C70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25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250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06A4C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D128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8AD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D128AD"/>
  </w:style>
  <w:style w:type="paragraph" w:styleId="Header">
    <w:name w:val="header"/>
    <w:basedOn w:val="Normal"/>
    <w:link w:val="HeaderChar"/>
    <w:rsid w:val="00D128A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128A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rsid w:val="005610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1075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rsid w:val="00561075"/>
    <w:rPr>
      <w:sz w:val="18"/>
      <w:szCs w:val="18"/>
    </w:rPr>
  </w:style>
  <w:style w:type="paragraph" w:styleId="CommentText">
    <w:name w:val="annotation text"/>
    <w:basedOn w:val="Normal"/>
    <w:link w:val="CommentTextChar"/>
    <w:rsid w:val="00561075"/>
  </w:style>
  <w:style w:type="character" w:customStyle="1" w:styleId="CommentTextChar">
    <w:name w:val="Comment Text Char"/>
    <w:basedOn w:val="DefaultParagraphFont"/>
    <w:link w:val="CommentText"/>
    <w:rsid w:val="00561075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610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56107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6D5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E672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8C70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4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7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57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5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awson@purdu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A121F-D86A-47B3-9456-9F1FA61A7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 of New York</Company>
  <LinksUpToDate>false</LinksUpToDate>
  <CharactersWithSpaces>12860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Pawson, Mark</dc:creator>
  <cp:lastModifiedBy>Mark Paul Pawson</cp:lastModifiedBy>
  <cp:revision>5</cp:revision>
  <cp:lastPrinted>2020-12-07T20:14:00Z</cp:lastPrinted>
  <dcterms:created xsi:type="dcterms:W3CDTF">2026-08-10T14:10:00Z</dcterms:created>
  <dcterms:modified xsi:type="dcterms:W3CDTF">2026-08-10T14:12:00Z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2025-01-29T17:04:15Z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88e36589-858a-417d-96b3-17ba043d8d5e</vt:lpwstr>
  </property>
  <property fmtid="{D5CDD505-2E9C-101B-9397-08002B2CF9AE}" pid="8" name="MSIP_Label_4044bd30-2ed7-4c9d-9d12-46200872a97b_ContentBits">
    <vt:lpwstr>0</vt:lpwstr>
  </property>
</Properties>
</file>