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8"/>
        <w:rPr>
          <w:sz w:val="32"/>
        </w:rPr>
      </w:pPr>
    </w:p>
    <w:p>
      <w:pPr>
        <w:pStyle w:val="Heading1"/>
      </w:pPr>
      <w:r>
        <w:rPr/>
        <w:t>Joan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>
          <w:spacing w:val="-2"/>
        </w:rPr>
        <w:t>Timoneda</w:t>
      </w:r>
    </w:p>
    <w:p>
      <w:pPr>
        <w:spacing w:before="70"/>
        <w:ind w:left="283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February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2024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40" w:bottom="280" w:left="1080" w:right="1080"/>
          <w:cols w:num="2" w:equalWidth="0">
            <w:col w:w="2841" w:space="5622"/>
            <w:col w:w="1617"/>
          </w:cols>
        </w:sectPr>
      </w:pPr>
    </w:p>
    <w:p>
      <w:pPr>
        <w:pStyle w:val="BodyText"/>
        <w:tabs>
          <w:tab w:pos="6963" w:val="left" w:leader="none"/>
        </w:tabs>
        <w:spacing w:line="264" w:lineRule="exact" w:before="182"/>
        <w:ind w:left="283"/>
      </w:pPr>
      <w:r>
        <w:rPr/>
        <w:t>Purdue</w:t>
      </w:r>
      <w:r>
        <w:rPr>
          <w:spacing w:val="-6"/>
        </w:rPr>
        <w:t> </w:t>
      </w:r>
      <w:r>
        <w:rPr>
          <w:spacing w:val="-2"/>
        </w:rPr>
        <w:t>University</w:t>
      </w:r>
      <w:r>
        <w:rPr/>
        <w:tab/>
        <w:t>Email:</w:t>
      </w:r>
      <w:r>
        <w:rPr>
          <w:spacing w:val="-3"/>
        </w:rPr>
        <w:t> </w:t>
      </w:r>
      <w:hyperlink r:id="rId5">
        <w:r>
          <w:rPr>
            <w:spacing w:val="-2"/>
          </w:rPr>
          <w:t>timoneda@purdue.edu</w:t>
        </w:r>
      </w:hyperlink>
    </w:p>
    <w:p>
      <w:pPr>
        <w:pStyle w:val="BodyText"/>
        <w:tabs>
          <w:tab w:pos="6675" w:val="left" w:leader="none"/>
        </w:tabs>
        <w:ind w:left="283" w:right="394"/>
      </w:pPr>
      <w:r>
        <w:rPr/>
        <w:t>Department of Political Science</w:t>
        <w:tab/>
        <w:t>Website:</w:t>
      </w:r>
      <w:r>
        <w:rPr>
          <w:spacing w:val="-15"/>
        </w:rPr>
        <w:t> </w:t>
      </w:r>
      <w:hyperlink r:id="rId6">
        <w:r>
          <w:rPr/>
          <w:t>www.joantimoneda.cat</w:t>
        </w:r>
      </w:hyperlink>
      <w:r>
        <w:rPr/>
        <w:t> 2230 Beering Hall</w:t>
      </w:r>
    </w:p>
    <w:p>
      <w:pPr>
        <w:pStyle w:val="BodyText"/>
        <w:spacing w:line="264" w:lineRule="exact"/>
        <w:ind w:left="283"/>
      </w:pPr>
      <w:r>
        <w:rPr/>
        <w:t>West</w:t>
      </w:r>
      <w:r>
        <w:rPr>
          <w:spacing w:val="-6"/>
        </w:rPr>
        <w:t> </w:t>
      </w:r>
      <w:r>
        <w:rPr/>
        <w:t>Lafayette,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47907</w:t>
      </w:r>
    </w:p>
    <w:p>
      <w:pPr>
        <w:pStyle w:val="BodyText"/>
        <w:spacing w:before="263"/>
      </w:pPr>
    </w:p>
    <w:p>
      <w:pPr>
        <w:pStyle w:val="Heading2"/>
      </w:pPr>
      <w:r>
        <w:rPr>
          <w:spacing w:val="-2"/>
        </w:rPr>
        <w:t>EMPLOYMENT</w:t>
      </w:r>
    </w:p>
    <w:p>
      <w:pPr>
        <w:pStyle w:val="Heading3"/>
        <w:spacing w:line="264" w:lineRule="exact" w:before="267"/>
        <w:ind w:left="1003"/>
      </w:pPr>
      <w:r>
        <w:rPr/>
        <w:t>Purdue</w:t>
      </w:r>
      <w:r>
        <w:rPr>
          <w:spacing w:val="-7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5"/>
        </w:rPr>
        <w:t> </w:t>
      </w:r>
      <w:r>
        <w:rPr>
          <w:spacing w:val="-2"/>
        </w:rPr>
        <w:t>Science</w:t>
      </w:r>
    </w:p>
    <w:p>
      <w:pPr>
        <w:pStyle w:val="BodyText"/>
        <w:tabs>
          <w:tab w:pos="8318" w:val="left" w:leader="none"/>
        </w:tabs>
        <w:spacing w:line="264" w:lineRule="exact"/>
        <w:ind w:left="1003"/>
      </w:pPr>
      <w:r>
        <w:rPr/>
        <w:t>Assistant</w:t>
      </w:r>
      <w:r>
        <w:rPr>
          <w:spacing w:val="-8"/>
        </w:rPr>
        <w:t> </w:t>
      </w:r>
      <w:r>
        <w:rPr>
          <w:spacing w:val="-2"/>
        </w:rPr>
        <w:t>Professor</w:t>
      </w:r>
      <w:r>
        <w:rPr/>
        <w:tab/>
        <w:t>2020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Present</w:t>
      </w:r>
    </w:p>
    <w:p>
      <w:pPr>
        <w:pStyle w:val="Heading3"/>
        <w:spacing w:line="264" w:lineRule="exact" w:before="264"/>
        <w:ind w:left="1003"/>
      </w:pPr>
      <w:r>
        <w:rPr/>
        <w:t>Duke</w:t>
      </w:r>
      <w:r>
        <w:rPr>
          <w:spacing w:val="-9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DevLab@Duke</w:t>
      </w:r>
    </w:p>
    <w:p>
      <w:pPr>
        <w:pStyle w:val="BodyText"/>
        <w:tabs>
          <w:tab w:pos="9629" w:val="right" w:leader="none"/>
        </w:tabs>
        <w:spacing w:line="264" w:lineRule="exact"/>
        <w:ind w:left="1003"/>
      </w:pPr>
      <w:r>
        <w:rPr/>
        <w:t>Postdoctoral</w:t>
      </w:r>
      <w:r>
        <w:rPr>
          <w:spacing w:val="-10"/>
        </w:rPr>
        <w:t> </w:t>
      </w:r>
      <w:r>
        <w:rPr/>
        <w:t>Research</w:t>
      </w:r>
      <w:r>
        <w:rPr>
          <w:spacing w:val="-10"/>
        </w:rPr>
        <w:t> </w:t>
      </w:r>
      <w:r>
        <w:rPr>
          <w:spacing w:val="-2"/>
        </w:rPr>
        <w:t>Associate</w:t>
      </w:r>
      <w:r>
        <w:rPr/>
        <w:tab/>
      </w:r>
      <w:r>
        <w:rPr>
          <w:spacing w:val="-4"/>
        </w:rPr>
        <w:t>2019 </w:t>
      </w:r>
      <w:r>
        <w:rPr/>
        <w:t>- 2020</w:t>
      </w:r>
    </w:p>
    <w:p>
      <w:pPr>
        <w:pStyle w:val="Heading2"/>
        <w:spacing w:before="528"/>
      </w:pPr>
      <w:r>
        <w:rPr>
          <w:spacing w:val="-2"/>
        </w:rPr>
        <w:t>EDUCATION</w:t>
      </w:r>
    </w:p>
    <w:p>
      <w:pPr>
        <w:pStyle w:val="Heading3"/>
        <w:spacing w:before="267"/>
        <w:ind w:left="1003"/>
      </w:pP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Maryland,</w:t>
      </w:r>
      <w:r>
        <w:rPr>
          <w:spacing w:val="-6"/>
        </w:rPr>
        <w:t> </w:t>
      </w:r>
      <w:r>
        <w:rPr/>
        <w:t>College</w:t>
      </w:r>
      <w:r>
        <w:rPr>
          <w:spacing w:val="-5"/>
        </w:rPr>
        <w:t> </w:t>
      </w:r>
      <w:r>
        <w:rPr>
          <w:spacing w:val="-4"/>
        </w:rPr>
        <w:t>Park</w:t>
      </w:r>
    </w:p>
    <w:p>
      <w:pPr>
        <w:pStyle w:val="BodyText"/>
        <w:tabs>
          <w:tab w:pos="9640" w:val="right" w:leader="none"/>
        </w:tabs>
        <w:spacing w:before="37"/>
        <w:ind w:left="1003"/>
      </w:pPr>
      <w:r>
        <w:rPr/>
        <w:t>PhD,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Politics</w:t>
      </w:r>
      <w:r>
        <w:rPr/>
        <w:tab/>
      </w:r>
      <w:r>
        <w:rPr>
          <w:spacing w:val="-4"/>
        </w:rPr>
        <w:t>2014 </w:t>
      </w:r>
      <w:r>
        <w:rPr/>
        <w:t>– 2019</w:t>
      </w:r>
    </w:p>
    <w:p>
      <w:pPr>
        <w:pStyle w:val="BodyText"/>
        <w:spacing w:before="5" w:after="9"/>
        <w:ind w:left="1723"/>
      </w:pPr>
      <w:r>
        <w:rPr/>
        <w:t>Fields:</w:t>
      </w:r>
      <w:r>
        <w:rPr>
          <w:spacing w:val="-11"/>
        </w:rPr>
        <w:t> </w:t>
      </w:r>
      <w:r>
        <w:rPr/>
        <w:t>Comparative</w:t>
      </w:r>
      <w:r>
        <w:rPr>
          <w:spacing w:val="-9"/>
        </w:rPr>
        <w:t> </w:t>
      </w:r>
      <w:r>
        <w:rPr/>
        <w:t>Politics,</w:t>
      </w:r>
      <w:r>
        <w:rPr>
          <w:spacing w:val="-9"/>
        </w:rPr>
        <w:t> </w:t>
      </w:r>
      <w:r>
        <w:rPr>
          <w:spacing w:val="-2"/>
        </w:rPr>
        <w:t>Methodology</w:t>
      </w:r>
    </w:p>
    <w:tbl>
      <w:tblPr>
        <w:tblW w:w="0" w:type="auto"/>
        <w:jc w:val="left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5"/>
        <w:gridCol w:w="2273"/>
      </w:tblGrid>
      <w:tr>
        <w:trPr>
          <w:trHeight w:val="324" w:hRule="atLeast"/>
        </w:trPr>
        <w:tc>
          <w:tcPr>
            <w:tcW w:w="6465" w:type="dxa"/>
          </w:tcPr>
          <w:p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MA,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Government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Politics</w:t>
            </w:r>
          </w:p>
        </w:tc>
        <w:tc>
          <w:tcPr>
            <w:tcW w:w="227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6465" w:type="dxa"/>
          </w:tcPr>
          <w:p>
            <w:pPr>
              <w:pStyle w:val="TableParagraph"/>
              <w:spacing w:before="60"/>
              <w:rPr>
                <w:b/>
                <w:sz w:val="23"/>
              </w:rPr>
            </w:pPr>
            <w:r>
              <w:rPr>
                <w:b/>
                <w:sz w:val="23"/>
              </w:rPr>
              <w:t>University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Oxford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St.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Antony’s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College,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UK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0" w:hRule="atLeast"/>
        </w:trPr>
        <w:tc>
          <w:tcPr>
            <w:tcW w:w="6465" w:type="dxa"/>
          </w:tcPr>
          <w:p>
            <w:pPr>
              <w:pStyle w:val="TableParagraph"/>
              <w:spacing w:before="16"/>
              <w:rPr>
                <w:sz w:val="23"/>
              </w:rPr>
            </w:pPr>
            <w:r>
              <w:rPr>
                <w:sz w:val="23"/>
              </w:rPr>
              <w:t>MPhil,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Latin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American</w:t>
            </w:r>
            <w:r>
              <w:rPr>
                <w:spacing w:val="-6"/>
                <w:sz w:val="23"/>
              </w:rPr>
              <w:t> </w:t>
            </w:r>
            <w:r>
              <w:rPr>
                <w:spacing w:val="-2"/>
                <w:sz w:val="23"/>
              </w:rPr>
              <w:t>Studies</w:t>
            </w:r>
          </w:p>
        </w:tc>
        <w:tc>
          <w:tcPr>
            <w:tcW w:w="2273" w:type="dxa"/>
          </w:tcPr>
          <w:p>
            <w:pPr>
              <w:pStyle w:val="TableParagraph"/>
              <w:spacing w:before="16"/>
              <w:ind w:left="0" w:right="48"/>
              <w:jc w:val="right"/>
              <w:rPr>
                <w:sz w:val="23"/>
              </w:rPr>
            </w:pPr>
            <w:r>
              <w:rPr>
                <w:sz w:val="23"/>
              </w:rPr>
              <w:t>2009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2011</w:t>
            </w:r>
          </w:p>
        </w:tc>
      </w:tr>
      <w:tr>
        <w:trPr>
          <w:trHeight w:val="588" w:hRule="atLeast"/>
        </w:trPr>
        <w:tc>
          <w:tcPr>
            <w:tcW w:w="6465" w:type="dxa"/>
          </w:tcPr>
          <w:p>
            <w:pPr>
              <w:pStyle w:val="TableParagraph"/>
              <w:spacing w:line="264" w:lineRule="exact" w:before="60"/>
              <w:rPr>
                <w:b/>
                <w:sz w:val="23"/>
              </w:rPr>
            </w:pPr>
            <w:r>
              <w:rPr>
                <w:b/>
                <w:sz w:val="23"/>
              </w:rPr>
              <w:t>Arizona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State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University</w:t>
            </w:r>
          </w:p>
          <w:p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B.A.,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Political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Science.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B.A.,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Philosophy.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Minor,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History.</w:t>
            </w:r>
          </w:p>
        </w:tc>
        <w:tc>
          <w:tcPr>
            <w:tcW w:w="2273" w:type="dxa"/>
          </w:tcPr>
          <w:p>
            <w:pPr>
              <w:pStyle w:val="TableParagraph"/>
              <w:spacing w:before="59"/>
              <w:ind w:left="0"/>
              <w:rPr>
                <w:sz w:val="23"/>
              </w:rPr>
            </w:pPr>
          </w:p>
          <w:p>
            <w:pPr>
              <w:pStyle w:val="TableParagraph"/>
              <w:spacing w:line="245" w:lineRule="exact"/>
              <w:ind w:left="0" w:right="48"/>
              <w:jc w:val="right"/>
              <w:rPr>
                <w:sz w:val="23"/>
              </w:rPr>
            </w:pPr>
            <w:r>
              <w:rPr>
                <w:sz w:val="23"/>
              </w:rPr>
              <w:t>2005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4"/>
                <w:sz w:val="23"/>
              </w:rPr>
              <w:t>2009</w:t>
            </w:r>
          </w:p>
        </w:tc>
      </w:tr>
    </w:tbl>
    <w:p>
      <w:pPr>
        <w:pStyle w:val="BodyText"/>
      </w:pPr>
    </w:p>
    <w:p>
      <w:pPr>
        <w:pStyle w:val="BodyText"/>
        <w:spacing w:before="68"/>
      </w:pPr>
    </w:p>
    <w:p>
      <w:pPr>
        <w:pStyle w:val="Heading2"/>
      </w:pPr>
      <w:r>
        <w:rPr>
          <w:spacing w:val="-2"/>
        </w:rPr>
        <w:t>RESEARCH</w:t>
      </w:r>
    </w:p>
    <w:p>
      <w:pPr>
        <w:pStyle w:val="Heading3"/>
      </w:pPr>
      <w:r>
        <w:rPr/>
        <w:t>Peer-Reviewed</w:t>
      </w:r>
      <w:r>
        <w:rPr>
          <w:spacing w:val="-13"/>
        </w:rPr>
        <w:t> </w:t>
      </w:r>
      <w:r>
        <w:rPr>
          <w:spacing w:val="-2"/>
        </w:rPr>
        <w:t>Publications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543" w:right="378" w:hanging="560"/>
        <w:rPr>
          <w:i/>
        </w:rPr>
      </w:pPr>
      <w:r>
        <w:rPr/>
        <w:t>[10]</w:t>
      </w:r>
      <w:r>
        <w:rPr>
          <w:spacing w:val="40"/>
        </w:rPr>
        <w:t> </w:t>
      </w:r>
      <w:r>
        <w:rPr/>
        <w:t>Joan C. Timoneda and Sebastián Vallejo Vera. Forthcoming. “BERT, RoBERTa or DeBERTa?</w:t>
      </w:r>
      <w:r>
        <w:rPr>
          <w:spacing w:val="-5"/>
        </w:rPr>
        <w:t> </w:t>
      </w:r>
      <w:r>
        <w:rPr/>
        <w:t>Comparing</w:t>
      </w:r>
      <w:r>
        <w:rPr>
          <w:spacing w:val="-5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Across</w:t>
      </w:r>
      <w:r>
        <w:rPr>
          <w:spacing w:val="-5"/>
        </w:rPr>
        <w:t> </w:t>
      </w:r>
      <w:r>
        <w:rPr/>
        <w:t>Transformer</w:t>
      </w:r>
      <w:r>
        <w:rPr>
          <w:spacing w:val="-4"/>
        </w:rPr>
        <w:t> </w:t>
      </w:r>
      <w:r>
        <w:rPr/>
        <w:t>Models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Text.” </w:t>
      </w:r>
      <w:r>
        <w:rPr>
          <w:i/>
        </w:rPr>
        <w:t>Journal of Politics.</w:t>
      </w:r>
    </w:p>
    <w:p>
      <w:pPr>
        <w:pStyle w:val="BodyText"/>
        <w:spacing w:before="263"/>
        <w:ind w:left="1543" w:hanging="560"/>
      </w:pPr>
      <w:r>
        <w:rPr/>
        <w:t>[9]</w:t>
      </w:r>
      <w:r>
        <w:rPr>
          <w:spacing w:val="40"/>
        </w:rPr>
        <w:t> </w:t>
      </w:r>
      <w:r>
        <w:rPr/>
        <w:t>Timoneda,</w:t>
      </w:r>
      <w:r>
        <w:rPr>
          <w:spacing w:val="-2"/>
        </w:rPr>
        <w:t> </w:t>
      </w:r>
      <w:r>
        <w:rPr/>
        <w:t>Joan</w:t>
      </w:r>
      <w:r>
        <w:rPr>
          <w:spacing w:val="-3"/>
        </w:rPr>
        <w:t> </w:t>
      </w:r>
      <w:r>
        <w:rPr/>
        <w:t>C.,</w:t>
      </w:r>
      <w:r>
        <w:rPr>
          <w:spacing w:val="-2"/>
        </w:rPr>
        <w:t> </w:t>
      </w:r>
      <w:r>
        <w:rPr/>
        <w:t>Abel</w:t>
      </w:r>
      <w:r>
        <w:rPr>
          <w:spacing w:val="-2"/>
        </w:rPr>
        <w:t> </w:t>
      </w:r>
      <w:r>
        <w:rPr/>
        <w:t>Escribà-Folch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John</w:t>
      </w:r>
      <w:r>
        <w:rPr>
          <w:spacing w:val="-3"/>
        </w:rPr>
        <w:t> </w:t>
      </w:r>
      <w:r>
        <w:rPr/>
        <w:t>J.</w:t>
      </w:r>
      <w:r>
        <w:rPr>
          <w:spacing w:val="-3"/>
        </w:rPr>
        <w:t> </w:t>
      </w:r>
      <w:r>
        <w:rPr/>
        <w:t>Chin</w:t>
      </w:r>
      <w:r>
        <w:rPr>
          <w:spacing w:val="-2"/>
        </w:rPr>
        <w:t> </w:t>
      </w:r>
      <w:r>
        <w:rPr/>
        <w:t>(2023)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Rush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Personalize: Power Concentration After Failed Coups in Dictatorships.” </w:t>
      </w:r>
      <w:r>
        <w:rPr>
          <w:i/>
        </w:rPr>
        <w:t>British Journal of Political</w:t>
      </w:r>
      <w:r>
        <w:rPr>
          <w:i/>
        </w:rPr>
        <w:t> </w:t>
      </w:r>
      <w:r>
        <w:rPr>
          <w:i/>
          <w:spacing w:val="-2"/>
        </w:rPr>
        <w:t>Science</w:t>
      </w:r>
      <w:r>
        <w:rPr>
          <w:spacing w:val="-2"/>
        </w:rPr>
        <w:t>.</w:t>
      </w:r>
    </w:p>
    <w:p>
      <w:pPr>
        <w:spacing w:line="244" w:lineRule="auto" w:before="262"/>
        <w:ind w:left="1543" w:right="0" w:hanging="560"/>
        <w:jc w:val="left"/>
        <w:rPr>
          <w:sz w:val="23"/>
        </w:rPr>
      </w:pPr>
      <w:r>
        <w:rPr>
          <w:sz w:val="23"/>
        </w:rPr>
        <w:t>[8]</w:t>
      </w:r>
      <w:r>
        <w:rPr>
          <w:spacing w:val="40"/>
          <w:sz w:val="23"/>
        </w:rPr>
        <w:t> </w:t>
      </w:r>
      <w:r>
        <w:rPr>
          <w:sz w:val="23"/>
        </w:rPr>
        <w:t>Timoneda,</w:t>
      </w:r>
      <w:r>
        <w:rPr>
          <w:spacing w:val="-3"/>
          <w:sz w:val="23"/>
        </w:rPr>
        <w:t> </w:t>
      </w:r>
      <w:r>
        <w:rPr>
          <w:sz w:val="23"/>
        </w:rPr>
        <w:t>Joan</w:t>
      </w:r>
      <w:r>
        <w:rPr>
          <w:spacing w:val="-3"/>
          <w:sz w:val="23"/>
        </w:rPr>
        <w:t> </w:t>
      </w:r>
      <w:r>
        <w:rPr>
          <w:sz w:val="23"/>
        </w:rPr>
        <w:t>C.</w:t>
      </w:r>
      <w:r>
        <w:rPr>
          <w:spacing w:val="-3"/>
          <w:sz w:val="23"/>
        </w:rPr>
        <w:t> </w:t>
      </w:r>
      <w:r>
        <w:rPr>
          <w:sz w:val="23"/>
        </w:rPr>
        <w:t>(2023)</w:t>
      </w:r>
      <w:r>
        <w:rPr>
          <w:spacing w:val="-3"/>
          <w:sz w:val="23"/>
        </w:rPr>
        <w:t> </w:t>
      </w:r>
      <w:r>
        <w:rPr>
          <w:sz w:val="23"/>
        </w:rPr>
        <w:t>“Et</w:t>
      </w:r>
      <w:r>
        <w:rPr>
          <w:spacing w:val="-3"/>
          <w:sz w:val="23"/>
        </w:rPr>
        <w:t> </w:t>
      </w:r>
      <w:r>
        <w:rPr>
          <w:sz w:val="23"/>
        </w:rPr>
        <w:t>Tu</w:t>
      </w:r>
      <w:r>
        <w:rPr>
          <w:spacing w:val="-3"/>
          <w:sz w:val="23"/>
        </w:rPr>
        <w:t> </w:t>
      </w:r>
      <w:r>
        <w:rPr>
          <w:sz w:val="23"/>
        </w:rPr>
        <w:t>Brute?</w:t>
      </w:r>
      <w:r>
        <w:rPr>
          <w:spacing w:val="-3"/>
          <w:sz w:val="23"/>
        </w:rPr>
        <w:t> </w:t>
      </w:r>
      <w:r>
        <w:rPr>
          <w:sz w:val="23"/>
        </w:rPr>
        <w:t>Wealth</w:t>
      </w:r>
      <w:r>
        <w:rPr>
          <w:spacing w:val="-3"/>
          <w:sz w:val="23"/>
        </w:rPr>
        <w:t> </w:t>
      </w:r>
      <w:r>
        <w:rPr>
          <w:sz w:val="23"/>
        </w:rPr>
        <w:t>Inequality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Political</w:t>
      </w:r>
      <w:r>
        <w:rPr>
          <w:spacing w:val="-3"/>
          <w:sz w:val="23"/>
        </w:rPr>
        <w:t> </w:t>
      </w:r>
      <w:r>
        <w:rPr>
          <w:sz w:val="23"/>
        </w:rPr>
        <w:t>Economy</w:t>
      </w:r>
      <w:r>
        <w:rPr>
          <w:spacing w:val="-3"/>
          <w:sz w:val="23"/>
        </w:rPr>
        <w:t> </w:t>
      </w:r>
      <w:r>
        <w:rPr>
          <w:sz w:val="23"/>
        </w:rPr>
        <w:t>of Authoritarian Replacement.” </w:t>
      </w:r>
      <w:r>
        <w:rPr>
          <w:i/>
          <w:sz w:val="23"/>
        </w:rPr>
        <w:t>Studies in Comparative International Development</w:t>
      </w:r>
      <w:r>
        <w:rPr>
          <w:sz w:val="23"/>
        </w:rPr>
        <w:t>.</w:t>
      </w:r>
    </w:p>
    <w:p>
      <w:pPr>
        <w:pStyle w:val="BodyText"/>
        <w:spacing w:before="258"/>
        <w:ind w:left="1543" w:right="378" w:hanging="560"/>
      </w:pPr>
      <w:r>
        <w:rPr/>
        <w:t>[7]</w:t>
      </w:r>
      <w:r>
        <w:rPr>
          <w:spacing w:val="40"/>
        </w:rPr>
        <w:t> </w:t>
      </w:r>
      <w:r>
        <w:rPr/>
        <w:t>Timoneda,</w:t>
      </w:r>
      <w:r>
        <w:rPr>
          <w:spacing w:val="-2"/>
        </w:rPr>
        <w:t> </w:t>
      </w:r>
      <w:r>
        <w:rPr/>
        <w:t>Joan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Erik</w:t>
      </w:r>
      <w:r>
        <w:rPr>
          <w:spacing w:val="-3"/>
        </w:rPr>
        <w:t> </w:t>
      </w:r>
      <w:r>
        <w:rPr/>
        <w:t>Wibbels</w:t>
      </w:r>
      <w:r>
        <w:rPr>
          <w:spacing w:val="-2"/>
        </w:rPr>
        <w:t> </w:t>
      </w:r>
      <w:r>
        <w:rPr/>
        <w:t>(2022)</w:t>
      </w:r>
      <w:r>
        <w:rPr>
          <w:spacing w:val="-3"/>
        </w:rPr>
        <w:t> </w:t>
      </w:r>
      <w:r>
        <w:rPr/>
        <w:t>“Spikes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Variance: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Google</w:t>
      </w:r>
      <w:r>
        <w:rPr>
          <w:spacing w:val="-3"/>
        </w:rPr>
        <w:t> </w:t>
      </w:r>
      <w:r>
        <w:rPr/>
        <w:t>Trends to Predict the Onset of Major Events.” </w:t>
      </w:r>
      <w:r>
        <w:rPr>
          <w:i/>
        </w:rPr>
        <w:t>Political Analysis</w:t>
      </w:r>
      <w:r>
        <w:rPr/>
        <w:t>, 30(1): 1-18.</w:t>
      </w:r>
    </w:p>
    <w:p>
      <w:pPr>
        <w:pStyle w:val="BodyText"/>
        <w:spacing w:after="0"/>
        <w:sectPr>
          <w:type w:val="continuous"/>
          <w:pgSz w:w="12240" w:h="15840"/>
          <w:pgMar w:top="640" w:bottom="280" w:left="1080" w:right="1080"/>
        </w:sectPr>
      </w:pPr>
    </w:p>
    <w:p>
      <w:pPr>
        <w:pStyle w:val="BodyText"/>
        <w:spacing w:before="74"/>
        <w:ind w:left="1543" w:right="378" w:hanging="560"/>
      </w:pPr>
      <w:r>
        <w:rPr/>
        <w:t>[6]</w:t>
      </w:r>
      <w:r>
        <w:rPr>
          <w:spacing w:val="40"/>
        </w:rPr>
        <w:t> </w:t>
      </w:r>
      <w:r>
        <w:rPr/>
        <w:t>Timoneda, Joan C. (2021) “Wealth wars: how productivity gaps explain democratic erosion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economies.”</w:t>
      </w:r>
      <w:r>
        <w:rPr>
          <w:spacing w:val="-5"/>
        </w:rPr>
        <w:t> </w:t>
      </w:r>
      <w:r>
        <w:rPr>
          <w:i/>
        </w:rPr>
        <w:t>European</w:t>
      </w:r>
      <w:r>
        <w:rPr>
          <w:i/>
          <w:spacing w:val="-4"/>
        </w:rPr>
        <w:t> </w:t>
      </w:r>
      <w:r>
        <w:rPr>
          <w:i/>
        </w:rPr>
        <w:t>Political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i/>
          <w:spacing w:val="-5"/>
        </w:rPr>
        <w:t> </w:t>
      </w:r>
      <w:r>
        <w:rPr>
          <w:i/>
        </w:rPr>
        <w:t>Review</w:t>
      </w:r>
      <w:r>
        <w:rPr/>
        <w:t>,</w:t>
      </w:r>
      <w:r>
        <w:rPr>
          <w:spacing w:val="-5"/>
        </w:rPr>
        <w:t> </w:t>
      </w:r>
      <w:r>
        <w:rPr/>
        <w:t>13(4):</w:t>
      </w:r>
      <w:r>
        <w:rPr>
          <w:spacing w:val="-5"/>
        </w:rPr>
        <w:t> </w:t>
      </w:r>
      <w:r>
        <w:rPr/>
        <w:t>506-527.</w:t>
      </w:r>
    </w:p>
    <w:p>
      <w:pPr>
        <w:pStyle w:val="BodyText"/>
        <w:spacing w:line="242" w:lineRule="auto" w:before="263"/>
        <w:ind w:left="1543" w:right="505" w:hanging="560"/>
        <w:jc w:val="both"/>
      </w:pPr>
      <w:r>
        <w:rPr/>
        <w:t>[5]</w:t>
      </w:r>
      <w:r>
        <w:rPr>
          <w:spacing w:val="40"/>
        </w:rPr>
        <w:t> </w:t>
      </w:r>
      <w:r>
        <w:rPr/>
        <w:t>Timoneda, Joan C. and Sebastián Vallejo Vera (2021) “How Do Shocks Realign Interest Group</w:t>
      </w:r>
      <w:r>
        <w:rPr>
          <w:spacing w:val="-4"/>
        </w:rPr>
        <w:t> </w:t>
      </w:r>
      <w:r>
        <w:rPr/>
        <w:t>Lobbying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Ecuador’s</w:t>
      </w:r>
      <w:r>
        <w:rPr>
          <w:spacing w:val="-3"/>
        </w:rPr>
        <w:t> </w:t>
      </w:r>
      <w:r>
        <w:rPr/>
        <w:t>Congress?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Network</w:t>
      </w:r>
      <w:r>
        <w:rPr>
          <w:spacing w:val="-4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Approach.”</w:t>
      </w:r>
      <w:r>
        <w:rPr>
          <w:spacing w:val="-4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Journal</w:t>
      </w:r>
      <w:r>
        <w:rPr>
          <w:i/>
        </w:rPr>
        <w:t> of Legislative Studies </w:t>
      </w:r>
      <w:r>
        <w:rPr/>
        <w:t>29(1): 37-77.</w:t>
      </w:r>
    </w:p>
    <w:p>
      <w:pPr>
        <w:pStyle w:val="BodyText"/>
        <w:spacing w:before="259"/>
        <w:ind w:left="1543" w:hanging="560"/>
      </w:pPr>
      <w:r>
        <w:rPr/>
        <w:t>[4]</w:t>
      </w:r>
      <w:r>
        <w:rPr>
          <w:spacing w:val="40"/>
        </w:rPr>
        <w:t> </w:t>
      </w:r>
      <w:r>
        <w:rPr/>
        <w:t>Timoneda,</w:t>
      </w:r>
      <w:r>
        <w:rPr>
          <w:spacing w:val="-2"/>
        </w:rPr>
        <w:t> </w:t>
      </w:r>
      <w:r>
        <w:rPr/>
        <w:t>Joan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Sebastián</w:t>
      </w:r>
      <w:r>
        <w:rPr>
          <w:spacing w:val="-3"/>
        </w:rPr>
        <w:t> </w:t>
      </w:r>
      <w:r>
        <w:rPr/>
        <w:t>Vallejo</w:t>
      </w:r>
      <w:r>
        <w:rPr>
          <w:spacing w:val="-3"/>
        </w:rPr>
        <w:t> </w:t>
      </w:r>
      <w:r>
        <w:rPr/>
        <w:t>Vera</w:t>
      </w:r>
      <w:r>
        <w:rPr>
          <w:spacing w:val="-3"/>
        </w:rPr>
        <w:t> </w:t>
      </w:r>
      <w:r>
        <w:rPr/>
        <w:t>(2021)</w:t>
      </w:r>
      <w:r>
        <w:rPr>
          <w:spacing w:val="-2"/>
        </w:rPr>
        <w:t> </w:t>
      </w:r>
      <w:r>
        <w:rPr/>
        <w:t>“Will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die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coronavirus?</w:t>
      </w:r>
      <w:r>
        <w:rPr>
          <w:spacing w:val="-3"/>
        </w:rPr>
        <w:t> </w:t>
      </w:r>
      <w:r>
        <w:rPr/>
        <w:t>Google Trends data reveal that politics determine virus fears.” </w:t>
      </w:r>
      <w:r>
        <w:rPr>
          <w:i/>
        </w:rPr>
        <w:t>PLOS ONE, </w:t>
      </w:r>
      <w:r>
        <w:rPr/>
        <w:t>16(10).</w:t>
      </w:r>
    </w:p>
    <w:p>
      <w:pPr>
        <w:pStyle w:val="BodyText"/>
        <w:ind w:left="1903" w:hanging="155"/>
      </w:pPr>
      <w:r>
        <w:rPr/>
        <w:t>·</w:t>
      </w:r>
      <w:r>
        <w:rPr>
          <w:spacing w:val="-4"/>
        </w:rPr>
        <w:t> </w:t>
      </w:r>
      <w:r>
        <w:rPr/>
        <w:t>Covered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b/>
        </w:rPr>
        <w:t>PsyPost.com</w:t>
      </w:r>
      <w:r>
        <w:rPr/>
        <w:t>:</w:t>
      </w:r>
      <w:r>
        <w:rPr>
          <w:spacing w:val="-4"/>
        </w:rPr>
        <w:t> </w:t>
      </w:r>
      <w:r>
        <w:rPr>
          <w:color w:val="0563C1"/>
          <w:u w:val="single" w:color="0563C1"/>
        </w:rPr>
        <w:t>Analysis</w:t>
      </w:r>
      <w:r>
        <w:rPr>
          <w:color w:val="0563C1"/>
          <w:spacing w:val="-3"/>
          <w:u w:val="single" w:color="0563C1"/>
        </w:rPr>
        <w:t> </w:t>
      </w:r>
      <w:r>
        <w:rPr>
          <w:color w:val="0563C1"/>
          <w:u w:val="single" w:color="0563C1"/>
        </w:rPr>
        <w:t>of</w:t>
      </w:r>
      <w:r>
        <w:rPr>
          <w:color w:val="0563C1"/>
          <w:spacing w:val="-3"/>
          <w:u w:val="single" w:color="0563C1"/>
        </w:rPr>
        <w:t> </w:t>
      </w:r>
      <w:r>
        <w:rPr>
          <w:color w:val="0563C1"/>
          <w:u w:val="single" w:color="0563C1"/>
        </w:rPr>
        <w:t>Google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search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data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indicates</w:t>
      </w:r>
      <w:r>
        <w:rPr>
          <w:color w:val="0563C1"/>
          <w:spacing w:val="-3"/>
          <w:u w:val="single" w:color="0563C1"/>
        </w:rPr>
        <w:t> </w:t>
      </w:r>
      <w:r>
        <w:rPr>
          <w:color w:val="0563C1"/>
          <w:u w:val="single" w:color="0563C1"/>
        </w:rPr>
        <w:t>politics</w:t>
      </w:r>
      <w:r>
        <w:rPr>
          <w:color w:val="0563C1"/>
          <w:spacing w:val="-3"/>
          <w:u w:val="single" w:color="0563C1"/>
        </w:rPr>
        <w:t> </w:t>
      </w:r>
      <w:r>
        <w:rPr>
          <w:color w:val="0563C1"/>
          <w:u w:val="single" w:color="0563C1"/>
        </w:rPr>
        <w:t>played</w:t>
      </w:r>
      <w:r>
        <w:rPr>
          <w:color w:val="0563C1"/>
          <w:spacing w:val="-4"/>
          <w:u w:val="single" w:color="0563C1"/>
        </w:rPr>
        <w:t> </w:t>
      </w:r>
      <w:r>
        <w:rPr>
          <w:color w:val="0563C1"/>
          <w:u w:val="single" w:color="0563C1"/>
        </w:rPr>
        <w:t>a</w:t>
      </w:r>
      <w:r>
        <w:rPr>
          <w:color w:val="0563C1"/>
          <w:u w:val="none"/>
        </w:rPr>
        <w:t> </w:t>
      </w:r>
      <w:r>
        <w:rPr>
          <w:color w:val="0563C1"/>
          <w:u w:val="single" w:color="0563C1"/>
        </w:rPr>
        <w:t>major role in shaping COVID-19 fears in the United States</w:t>
      </w:r>
      <w:r>
        <w:rPr>
          <w:u w:val="none"/>
        </w:rPr>
        <w:t>.</w:t>
      </w:r>
    </w:p>
    <w:p>
      <w:pPr>
        <w:pStyle w:val="BodyText"/>
        <w:spacing w:before="262"/>
        <w:ind w:left="1543" w:right="618" w:hanging="560"/>
      </w:pPr>
      <w:r>
        <w:rPr/>
        <w:t>[3]</w:t>
      </w:r>
      <w:r>
        <w:rPr>
          <w:spacing w:val="40"/>
        </w:rPr>
        <w:t> </w:t>
      </w:r>
      <w:r>
        <w:rPr/>
        <w:t>Timoneda,</w:t>
      </w:r>
      <w:r>
        <w:rPr>
          <w:spacing w:val="-2"/>
        </w:rPr>
        <w:t> </w:t>
      </w:r>
      <w:r>
        <w:rPr/>
        <w:t>Joan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(2021)</w:t>
      </w:r>
      <w:r>
        <w:rPr>
          <w:spacing w:val="-2"/>
        </w:rPr>
        <w:t> </w:t>
      </w:r>
      <w:r>
        <w:rPr/>
        <w:t>“Estimating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fixed</w:t>
      </w:r>
      <w:r>
        <w:rPr>
          <w:spacing w:val="-3"/>
        </w:rPr>
        <w:t> </w:t>
      </w:r>
      <w:r>
        <w:rPr/>
        <w:t>effects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panel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binary dependent variable: How the LPM outperforms logistic regression in rare events data.” </w:t>
      </w:r>
      <w:r>
        <w:rPr>
          <w:i/>
        </w:rPr>
        <w:t>Social Science Research</w:t>
      </w:r>
      <w:r>
        <w:rPr/>
        <w:t>, 93: 102486.</w:t>
      </w:r>
    </w:p>
    <w:p>
      <w:pPr>
        <w:pStyle w:val="BodyText"/>
        <w:spacing w:before="3"/>
      </w:pPr>
    </w:p>
    <w:p>
      <w:pPr>
        <w:pStyle w:val="BodyText"/>
        <w:ind w:left="1543" w:right="378" w:hanging="560"/>
      </w:pPr>
      <w:r>
        <w:rPr/>
        <w:t>[2]</w:t>
      </w:r>
      <w:r>
        <w:rPr>
          <w:spacing w:val="40"/>
        </w:rPr>
        <w:t> </w:t>
      </w:r>
      <w:r>
        <w:rPr/>
        <w:t>Timoneda,</w:t>
      </w:r>
      <w:r>
        <w:rPr>
          <w:spacing w:val="-3"/>
        </w:rPr>
        <w:t> </w:t>
      </w:r>
      <w:r>
        <w:rPr/>
        <w:t>Joan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(2020)</w:t>
      </w:r>
      <w:r>
        <w:rPr>
          <w:spacing w:val="-3"/>
        </w:rPr>
        <w:t> </w:t>
      </w:r>
      <w:r>
        <w:rPr/>
        <w:t>“Institutions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Signals: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Dictators</w:t>
      </w:r>
      <w:r>
        <w:rPr>
          <w:spacing w:val="-4"/>
        </w:rPr>
        <w:t> </w:t>
      </w:r>
      <w:r>
        <w:rPr/>
        <w:t>Consolidate</w:t>
      </w:r>
      <w:r>
        <w:rPr>
          <w:spacing w:val="-4"/>
        </w:rPr>
        <w:t> </w:t>
      </w:r>
      <w:r>
        <w:rPr/>
        <w:t>Power</w:t>
      </w:r>
      <w:r>
        <w:rPr>
          <w:spacing w:val="-3"/>
        </w:rPr>
        <w:t> </w:t>
      </w:r>
      <w:r>
        <w:rPr/>
        <w:t>in Times of Crisis.” </w:t>
      </w:r>
      <w:r>
        <w:rPr>
          <w:i/>
        </w:rPr>
        <w:t>Comparative Politics</w:t>
      </w:r>
      <w:r>
        <w:rPr/>
        <w:t>, 53(1): 49-68.</w:t>
      </w:r>
    </w:p>
    <w:p>
      <w:pPr>
        <w:pStyle w:val="BodyText"/>
        <w:spacing w:before="263"/>
        <w:ind w:left="1543" w:right="378" w:hanging="560"/>
      </w:pPr>
      <w:r>
        <w:rPr/>
        <w:t>[1]</w:t>
      </w:r>
      <w:r>
        <w:rPr>
          <w:spacing w:val="40"/>
        </w:rPr>
        <w:t> </w:t>
      </w:r>
      <w:r>
        <w:rPr/>
        <w:t>Timoneda,</w:t>
      </w:r>
      <w:r>
        <w:rPr>
          <w:spacing w:val="-2"/>
        </w:rPr>
        <w:t> </w:t>
      </w:r>
      <w:r>
        <w:rPr/>
        <w:t>Joan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(2019)</w:t>
      </w:r>
      <w:r>
        <w:rPr>
          <w:spacing w:val="-3"/>
        </w:rPr>
        <w:t> </w:t>
      </w:r>
      <w:r>
        <w:rPr/>
        <w:t>“Where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World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Tweet:</w:t>
      </w:r>
      <w:r>
        <w:rPr>
          <w:spacing w:val="-3"/>
        </w:rPr>
        <w:t> </w:t>
      </w:r>
      <w:r>
        <w:rPr/>
        <w:t>Detecting</w:t>
      </w:r>
      <w:r>
        <w:rPr>
          <w:spacing w:val="-3"/>
        </w:rPr>
        <w:t> </w:t>
      </w:r>
      <w:r>
        <w:rPr/>
        <w:t>Irregular Removal Patterns on Twitter.” </w:t>
      </w:r>
      <w:r>
        <w:rPr>
          <w:i/>
        </w:rPr>
        <w:t>PLOS ONE</w:t>
      </w:r>
      <w:r>
        <w:rPr/>
        <w:t>, 13(9).</w:t>
      </w:r>
    </w:p>
    <w:p>
      <w:pPr>
        <w:pStyle w:val="BodyText"/>
        <w:spacing w:before="263"/>
      </w:pPr>
    </w:p>
    <w:p>
      <w:pPr>
        <w:pStyle w:val="Heading2"/>
        <w:spacing w:before="1"/>
      </w:pPr>
      <w:r>
        <w:rPr>
          <w:color w:val="222222"/>
        </w:rPr>
        <w:t>Works</w:t>
      </w:r>
      <w:r>
        <w:rPr>
          <w:color w:val="222222"/>
          <w:spacing w:val="-8"/>
        </w:rPr>
        <w:t> </w:t>
      </w:r>
      <w:r>
        <w:rPr>
          <w:color w:val="222222"/>
        </w:rPr>
        <w:t>Under</w:t>
      </w:r>
      <w:r>
        <w:rPr>
          <w:color w:val="222222"/>
          <w:spacing w:val="-7"/>
        </w:rPr>
        <w:t> </w:t>
      </w:r>
      <w:r>
        <w:rPr>
          <w:color w:val="222222"/>
          <w:spacing w:val="-2"/>
        </w:rPr>
        <w:t>Review</w:t>
      </w:r>
    </w:p>
    <w:p>
      <w:pPr>
        <w:pStyle w:val="BodyText"/>
        <w:spacing w:before="284"/>
        <w:rPr>
          <w:b/>
          <w:sz w:val="26"/>
        </w:rPr>
      </w:pPr>
    </w:p>
    <w:p>
      <w:pPr>
        <w:spacing w:before="0"/>
        <w:ind w:left="983" w:right="0" w:firstLine="0"/>
        <w:jc w:val="left"/>
        <w:rPr>
          <w:sz w:val="24"/>
        </w:rPr>
      </w:pPr>
      <w:r>
        <w:rPr>
          <w:spacing w:val="-2"/>
          <w:sz w:val="24"/>
        </w:rPr>
        <w:t>[8]</w:t>
      </w:r>
      <w:r>
        <w:rPr>
          <w:spacing w:val="66"/>
          <w:w w:val="150"/>
          <w:sz w:val="24"/>
        </w:rPr>
        <w:t> </w:t>
      </w:r>
      <w:r>
        <w:rPr>
          <w:spacing w:val="-2"/>
          <w:sz w:val="24"/>
        </w:rPr>
        <w:t>Timoneda,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Joan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“Generative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AI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Models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Synthetic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Political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Science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Text.”</w:t>
      </w:r>
    </w:p>
    <w:p>
      <w:pPr>
        <w:pStyle w:val="BodyText"/>
        <w:rPr>
          <w:sz w:val="24"/>
        </w:rPr>
      </w:pPr>
    </w:p>
    <w:p>
      <w:pPr>
        <w:pStyle w:val="BodyText"/>
        <w:ind w:left="1543" w:hanging="560"/>
      </w:pPr>
      <w:r>
        <w:rPr>
          <w:sz w:val="24"/>
        </w:rPr>
        <w:t>[7]</w:t>
      </w:r>
      <w:r>
        <w:rPr>
          <w:spacing w:val="40"/>
          <w:sz w:val="24"/>
        </w:rPr>
        <w:t> </w:t>
      </w:r>
      <w:r>
        <w:rPr/>
        <w:t>Diana</w:t>
      </w:r>
      <w:r>
        <w:rPr>
          <w:spacing w:val="-4"/>
        </w:rPr>
        <w:t> </w:t>
      </w:r>
      <w:r>
        <w:rPr/>
        <w:t>Dávila</w:t>
      </w:r>
      <w:r>
        <w:rPr>
          <w:spacing w:val="-4"/>
        </w:rPr>
        <w:t> </w:t>
      </w:r>
      <w:r>
        <w:rPr/>
        <w:t>Gordillo,</w:t>
      </w:r>
      <w:r>
        <w:rPr>
          <w:spacing w:val="-3"/>
        </w:rPr>
        <w:t> </w:t>
      </w:r>
      <w:r>
        <w:rPr/>
        <w:t>Joan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Timoneda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Sebastián</w:t>
      </w:r>
      <w:r>
        <w:rPr>
          <w:spacing w:val="-4"/>
        </w:rPr>
        <w:t> </w:t>
      </w:r>
      <w:r>
        <w:rPr/>
        <w:t>Vallejo</w:t>
      </w:r>
      <w:r>
        <w:rPr>
          <w:spacing w:val="-4"/>
        </w:rPr>
        <w:t> </w:t>
      </w:r>
      <w:r>
        <w:rPr/>
        <w:t>Vera.</w:t>
      </w:r>
      <w:r>
        <w:rPr>
          <w:spacing w:val="-3"/>
        </w:rPr>
        <w:t> </w:t>
      </w:r>
      <w:r>
        <w:rPr/>
        <w:t>“How</w:t>
      </w:r>
      <w:r>
        <w:rPr>
          <w:spacing w:val="-4"/>
        </w:rPr>
        <w:t> </w:t>
      </w:r>
      <w:r>
        <w:rPr/>
        <w:t>Transformers Outperform Other Approaches in Classifying Overt and Covert Racism On Twitter: Evidence from Ecuador.”</w:t>
      </w:r>
    </w:p>
    <w:p>
      <w:pPr>
        <w:pStyle w:val="BodyText"/>
        <w:spacing w:line="247" w:lineRule="auto" w:before="261"/>
        <w:ind w:left="1543" w:right="378" w:hanging="560"/>
      </w:pPr>
      <w:r>
        <w:rPr>
          <w:sz w:val="24"/>
        </w:rPr>
        <w:t>[6]</w:t>
      </w:r>
      <w:r>
        <w:rPr>
          <w:spacing w:val="40"/>
          <w:sz w:val="24"/>
        </w:rPr>
        <w:t> </w:t>
      </w:r>
      <w:r>
        <w:rPr/>
        <w:t>Abel</w:t>
      </w:r>
      <w:r>
        <w:rPr>
          <w:spacing w:val="-4"/>
        </w:rPr>
        <w:t> </w:t>
      </w:r>
      <w:r>
        <w:rPr/>
        <w:t>Escribà-Folch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Joan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Timoneda.</w:t>
      </w:r>
      <w:r>
        <w:rPr>
          <w:spacing w:val="-4"/>
        </w:rPr>
        <w:t> </w:t>
      </w:r>
      <w:r>
        <w:rPr/>
        <w:t>“How</w:t>
      </w:r>
      <w:r>
        <w:rPr>
          <w:spacing w:val="-4"/>
        </w:rPr>
        <w:t> </w:t>
      </w:r>
      <w:r>
        <w:rPr/>
        <w:t>Leaders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Estimate the Costs of Democratic Backsliding.”</w:t>
      </w:r>
    </w:p>
    <w:p>
      <w:pPr>
        <w:spacing w:line="242" w:lineRule="auto" w:before="250"/>
        <w:ind w:left="1543" w:right="0" w:hanging="560"/>
        <w:jc w:val="left"/>
        <w:rPr>
          <w:sz w:val="24"/>
        </w:rPr>
      </w:pPr>
      <w:r>
        <w:rPr>
          <w:spacing w:val="-2"/>
          <w:sz w:val="24"/>
        </w:rPr>
        <w:t>[5]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Timoneda,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C.,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Abel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Escribà-Folch,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Kyle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Haynes.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“Trajectories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Personalism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 Dictatorship.”</w:t>
      </w:r>
    </w:p>
    <w:p>
      <w:pPr>
        <w:spacing w:before="258"/>
        <w:ind w:left="983" w:right="0" w:firstLine="0"/>
        <w:jc w:val="left"/>
        <w:rPr>
          <w:sz w:val="24"/>
        </w:rPr>
      </w:pPr>
      <w:r>
        <w:rPr>
          <w:sz w:val="24"/>
        </w:rPr>
        <w:t>[4]</w:t>
      </w:r>
      <w:r>
        <w:rPr>
          <w:spacing w:val="26"/>
          <w:sz w:val="24"/>
        </w:rPr>
        <w:t>  </w:t>
      </w:r>
      <w:r>
        <w:rPr>
          <w:sz w:val="24"/>
        </w:rPr>
        <w:t>Timoneda,</w:t>
      </w:r>
      <w:r>
        <w:rPr>
          <w:spacing w:val="-1"/>
          <w:sz w:val="24"/>
        </w:rPr>
        <w:t> </w:t>
      </w:r>
      <w:r>
        <w:rPr>
          <w:sz w:val="24"/>
        </w:rPr>
        <w:t>Joan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“Economic</w:t>
      </w:r>
      <w:r>
        <w:rPr>
          <w:spacing w:val="-3"/>
          <w:sz w:val="24"/>
        </w:rPr>
        <w:t> </w:t>
      </w:r>
      <w:r>
        <w:rPr>
          <w:sz w:val="24"/>
        </w:rPr>
        <w:t>Shocks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Power</w:t>
      </w:r>
      <w:r>
        <w:rPr>
          <w:spacing w:val="-1"/>
          <w:sz w:val="24"/>
        </w:rPr>
        <w:t> </w:t>
      </w:r>
      <w:r>
        <w:rPr>
          <w:sz w:val="24"/>
        </w:rPr>
        <w:t>Concentration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Dictatorship.”</w:t>
      </w:r>
    </w:p>
    <w:p>
      <w:pPr>
        <w:pStyle w:val="BodyText"/>
        <w:rPr>
          <w:sz w:val="24"/>
        </w:rPr>
      </w:pPr>
    </w:p>
    <w:p>
      <w:pPr>
        <w:spacing w:before="0"/>
        <w:ind w:left="983" w:right="0" w:firstLine="0"/>
        <w:jc w:val="left"/>
        <w:rPr>
          <w:sz w:val="24"/>
        </w:rPr>
      </w:pPr>
      <w:r>
        <w:rPr>
          <w:spacing w:val="-2"/>
          <w:sz w:val="24"/>
        </w:rPr>
        <w:t>[3]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Mestre,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Rafael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Joan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Timoneda.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“Hey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GPT-3,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Biased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you?”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543" w:right="378" w:hanging="560"/>
      </w:pPr>
      <w:r>
        <w:rPr/>
        <w:t>[2]</w:t>
      </w:r>
      <w:r>
        <w:rPr>
          <w:spacing w:val="80"/>
        </w:rPr>
        <w:t> </w:t>
      </w:r>
      <w:r>
        <w:rPr/>
        <w:t>Timoneda,</w:t>
      </w:r>
      <w:r>
        <w:rPr>
          <w:spacing w:val="-3"/>
        </w:rPr>
        <w:t> </w:t>
      </w:r>
      <w:r>
        <w:rPr/>
        <w:t>Joan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Sebastián</w:t>
      </w:r>
      <w:r>
        <w:rPr>
          <w:spacing w:val="-3"/>
        </w:rPr>
        <w:t> </w:t>
      </w:r>
      <w:r>
        <w:rPr/>
        <w:t>Vallejo</w:t>
      </w:r>
      <w:r>
        <w:rPr>
          <w:spacing w:val="-3"/>
        </w:rPr>
        <w:t> </w:t>
      </w:r>
      <w:r>
        <w:rPr/>
        <w:t>Vera.</w:t>
      </w:r>
      <w:r>
        <w:rPr>
          <w:spacing w:val="-3"/>
        </w:rPr>
        <w:t> </w:t>
      </w:r>
      <w:r>
        <w:rPr/>
        <w:t>“Random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Selective</w:t>
      </w:r>
      <w:r>
        <w:rPr>
          <w:spacing w:val="-3"/>
        </w:rPr>
        <w:t> </w:t>
      </w:r>
      <w:r>
        <w:rPr/>
        <w:t>Masking</w:t>
      </w:r>
      <w:r>
        <w:rPr>
          <w:spacing w:val="-3"/>
        </w:rPr>
        <w:t> </w:t>
      </w:r>
      <w:r>
        <w:rPr/>
        <w:t>in RoBERTa Models: How to Maximize Performance During Training”.</w:t>
      </w:r>
    </w:p>
    <w:p>
      <w:pPr>
        <w:spacing w:line="240" w:lineRule="auto" w:before="262"/>
        <w:ind w:left="1543" w:right="378" w:hanging="560"/>
        <w:jc w:val="left"/>
        <w:rPr>
          <w:sz w:val="24"/>
        </w:rPr>
      </w:pPr>
      <w:r>
        <w:rPr>
          <w:spacing w:val="-2"/>
          <w:position w:val="2"/>
          <w:sz w:val="24"/>
        </w:rPr>
        <w:t>[1]</w:t>
      </w:r>
      <w:r>
        <w:rPr>
          <w:spacing w:val="40"/>
          <w:position w:val="2"/>
          <w:sz w:val="24"/>
        </w:rPr>
        <w:t> </w:t>
      </w:r>
      <w:r>
        <w:rPr>
          <w:spacing w:val="-2"/>
          <w:position w:val="2"/>
          <w:sz w:val="24"/>
        </w:rPr>
        <w:t>Timoneda,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Joan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C.,</w:t>
      </w:r>
      <w:r>
        <w:rPr>
          <w:spacing w:val="-11"/>
          <w:position w:val="2"/>
          <w:sz w:val="24"/>
        </w:rPr>
        <w:t> </w:t>
      </w:r>
      <w:r>
        <w:rPr>
          <w:spacing w:val="-2"/>
          <w:sz w:val="16"/>
        </w:rPr>
        <w:t>#</w:t>
      </w:r>
      <w:r>
        <w:rPr>
          <w:spacing w:val="-2"/>
          <w:position w:val="2"/>
          <w:sz w:val="24"/>
        </w:rPr>
        <w:t>Christina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Walker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and</w:t>
      </w:r>
      <w:r>
        <w:rPr>
          <w:spacing w:val="-12"/>
          <w:position w:val="2"/>
          <w:sz w:val="24"/>
        </w:rPr>
        <w:t> </w:t>
      </w:r>
      <w:r>
        <w:rPr>
          <w:spacing w:val="-2"/>
          <w:sz w:val="16"/>
        </w:rPr>
        <w:t>#</w:t>
      </w:r>
      <w:r>
        <w:rPr>
          <w:spacing w:val="-2"/>
          <w:position w:val="2"/>
          <w:sz w:val="24"/>
        </w:rPr>
        <w:t>Kayla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Young.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“Is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More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Time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Always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Better? </w:t>
      </w:r>
      <w:r>
        <w:rPr>
          <w:sz w:val="24"/>
        </w:rPr>
        <w:t>Revisiting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Time-Varying</w:t>
      </w:r>
      <w:r>
        <w:rPr>
          <w:spacing w:val="-8"/>
          <w:sz w:val="24"/>
        </w:rPr>
        <w:t> </w:t>
      </w:r>
      <w:r>
        <w:rPr>
          <w:sz w:val="24"/>
        </w:rPr>
        <w:t>Confounder</w:t>
      </w:r>
      <w:r>
        <w:rPr>
          <w:spacing w:val="-8"/>
          <w:sz w:val="24"/>
        </w:rPr>
        <w:t> </w:t>
      </w:r>
      <w:r>
        <w:rPr>
          <w:sz w:val="24"/>
        </w:rPr>
        <w:t>Assumption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Unit</w:t>
      </w:r>
      <w:r>
        <w:rPr>
          <w:spacing w:val="-8"/>
          <w:sz w:val="24"/>
        </w:rPr>
        <w:t> </w:t>
      </w:r>
      <w:r>
        <w:rPr>
          <w:sz w:val="24"/>
        </w:rPr>
        <w:t>Fixed</w:t>
      </w:r>
      <w:r>
        <w:rPr>
          <w:spacing w:val="-8"/>
          <w:sz w:val="24"/>
        </w:rPr>
        <w:t> </w:t>
      </w:r>
      <w:r>
        <w:rPr>
          <w:sz w:val="24"/>
        </w:rPr>
        <w:t>Effects </w:t>
      </w:r>
      <w:r>
        <w:rPr>
          <w:spacing w:val="-2"/>
          <w:sz w:val="24"/>
        </w:rPr>
        <w:t>Models.”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180" w:bottom="280" w:left="1080" w:right="1080"/>
        </w:sectPr>
      </w:pPr>
    </w:p>
    <w:p>
      <w:pPr>
        <w:pStyle w:val="Heading2"/>
        <w:spacing w:before="75"/>
      </w:pPr>
      <w:r>
        <w:rPr>
          <w:color w:val="222222"/>
        </w:rPr>
        <w:t>Works</w:t>
      </w:r>
      <w:r>
        <w:rPr>
          <w:color w:val="222222"/>
          <w:spacing w:val="-5"/>
        </w:rPr>
        <w:t> </w:t>
      </w:r>
      <w:r>
        <w:rPr>
          <w:color w:val="222222"/>
        </w:rPr>
        <w:t>in</w:t>
      </w:r>
      <w:r>
        <w:rPr>
          <w:color w:val="222222"/>
          <w:spacing w:val="-5"/>
        </w:rPr>
        <w:t> </w:t>
      </w:r>
      <w:r>
        <w:rPr>
          <w:color w:val="222222"/>
          <w:spacing w:val="-2"/>
        </w:rPr>
        <w:t>Progress</w:t>
      </w:r>
    </w:p>
    <w:p>
      <w:pPr>
        <w:pStyle w:val="BodyText"/>
        <w:spacing w:before="270"/>
        <w:rPr>
          <w:b/>
          <w:sz w:val="26"/>
        </w:rPr>
      </w:pPr>
    </w:p>
    <w:p>
      <w:pPr>
        <w:spacing w:line="242" w:lineRule="auto" w:before="0"/>
        <w:ind w:left="1543" w:right="378" w:hanging="560"/>
        <w:jc w:val="left"/>
        <w:rPr>
          <w:sz w:val="24"/>
        </w:rPr>
      </w:pPr>
      <w:r>
        <w:rPr>
          <w:spacing w:val="-2"/>
          <w:sz w:val="24"/>
        </w:rPr>
        <w:t>[9]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Escribà-Folch,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Abel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Timoneda.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“Legacies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Personalism: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Dictators </w:t>
      </w:r>
      <w:r>
        <w:rPr>
          <w:sz w:val="24"/>
        </w:rPr>
        <w:t>Inherit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Predecessor's</w:t>
      </w:r>
      <w:r>
        <w:rPr>
          <w:spacing w:val="-5"/>
          <w:sz w:val="24"/>
        </w:rPr>
        <w:t> </w:t>
      </w:r>
      <w:r>
        <w:rPr>
          <w:sz w:val="24"/>
        </w:rPr>
        <w:t>Level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Power</w:t>
      </w:r>
      <w:r>
        <w:rPr>
          <w:spacing w:val="-4"/>
          <w:sz w:val="24"/>
        </w:rPr>
        <w:t> </w:t>
      </w:r>
      <w:r>
        <w:rPr>
          <w:sz w:val="24"/>
        </w:rPr>
        <w:t>Accumulation?”</w:t>
      </w:r>
    </w:p>
    <w:p>
      <w:pPr>
        <w:spacing w:line="237" w:lineRule="auto" w:before="275"/>
        <w:ind w:left="1543" w:right="0" w:hanging="560"/>
        <w:jc w:val="left"/>
        <w:rPr>
          <w:sz w:val="24"/>
        </w:rPr>
      </w:pPr>
      <w:r>
        <w:rPr>
          <w:spacing w:val="-2"/>
          <w:sz w:val="24"/>
        </w:rPr>
        <w:t>[8]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Christina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Walker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Timoneda,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“Identifying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Ideological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Bias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GPT-4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Using </w:t>
      </w:r>
      <w:r>
        <w:rPr>
          <w:sz w:val="24"/>
        </w:rPr>
        <w:t>Linguistic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Cultural</w:t>
      </w:r>
      <w:r>
        <w:rPr>
          <w:spacing w:val="-7"/>
          <w:sz w:val="24"/>
        </w:rPr>
        <w:t> </w:t>
      </w:r>
      <w:r>
        <w:rPr>
          <w:sz w:val="24"/>
        </w:rPr>
        <w:t>Differences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Six</w:t>
      </w:r>
      <w:r>
        <w:rPr>
          <w:spacing w:val="-7"/>
          <w:sz w:val="24"/>
        </w:rPr>
        <w:t> </w:t>
      </w:r>
      <w:r>
        <w:rPr>
          <w:sz w:val="24"/>
        </w:rPr>
        <w:t>Countries.”</w:t>
      </w:r>
    </w:p>
    <w:p>
      <w:pPr>
        <w:pStyle w:val="BodyText"/>
        <w:rPr>
          <w:sz w:val="24"/>
        </w:rPr>
      </w:pPr>
    </w:p>
    <w:p>
      <w:pPr>
        <w:spacing w:before="0"/>
        <w:ind w:left="1543" w:right="0" w:hanging="560"/>
        <w:jc w:val="left"/>
        <w:rPr>
          <w:sz w:val="24"/>
        </w:rPr>
      </w:pPr>
      <w:r>
        <w:rPr>
          <w:spacing w:val="-2"/>
          <w:position w:val="2"/>
          <w:sz w:val="24"/>
        </w:rPr>
        <w:t>[7]</w:t>
      </w:r>
      <w:r>
        <w:rPr>
          <w:spacing w:val="80"/>
          <w:position w:val="2"/>
          <w:sz w:val="24"/>
        </w:rPr>
        <w:t> </w:t>
      </w:r>
      <w:r>
        <w:rPr>
          <w:spacing w:val="-2"/>
          <w:position w:val="2"/>
          <w:sz w:val="24"/>
        </w:rPr>
        <w:t>Timoneda,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Joan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C,</w:t>
      </w:r>
      <w:r>
        <w:rPr>
          <w:spacing w:val="-11"/>
          <w:position w:val="2"/>
          <w:sz w:val="24"/>
        </w:rPr>
        <w:t> </w:t>
      </w:r>
      <w:r>
        <w:rPr>
          <w:spacing w:val="-2"/>
          <w:sz w:val="16"/>
        </w:rPr>
        <w:t>#</w:t>
      </w:r>
      <w:r>
        <w:rPr>
          <w:spacing w:val="-2"/>
          <w:position w:val="2"/>
          <w:sz w:val="24"/>
        </w:rPr>
        <w:t>Christina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Walker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and</w:t>
      </w:r>
      <w:r>
        <w:rPr>
          <w:spacing w:val="-12"/>
          <w:position w:val="2"/>
          <w:sz w:val="24"/>
        </w:rPr>
        <w:t> </w:t>
      </w:r>
      <w:r>
        <w:rPr>
          <w:spacing w:val="-2"/>
          <w:sz w:val="16"/>
        </w:rPr>
        <w:t>+</w:t>
      </w:r>
      <w:r>
        <w:rPr>
          <w:spacing w:val="-2"/>
          <w:position w:val="2"/>
          <w:sz w:val="24"/>
        </w:rPr>
        <w:t>Nicole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Kreimer.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“Backsliding</w:t>
      </w:r>
      <w:r>
        <w:rPr>
          <w:spacing w:val="-12"/>
          <w:position w:val="2"/>
          <w:sz w:val="24"/>
        </w:rPr>
        <w:t> </w:t>
      </w:r>
      <w:r>
        <w:rPr>
          <w:spacing w:val="-2"/>
          <w:position w:val="2"/>
          <w:sz w:val="24"/>
        </w:rPr>
        <w:t>Ideal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Points:</w:t>
      </w:r>
      <w:r>
        <w:rPr>
          <w:spacing w:val="-11"/>
          <w:position w:val="2"/>
          <w:sz w:val="24"/>
        </w:rPr>
        <w:t> </w:t>
      </w:r>
      <w:r>
        <w:rPr>
          <w:spacing w:val="-2"/>
          <w:position w:val="2"/>
          <w:sz w:val="24"/>
        </w:rPr>
        <w:t>A </w:t>
      </w:r>
      <w:r>
        <w:rPr>
          <w:sz w:val="24"/>
        </w:rPr>
        <w:t>New</w:t>
      </w:r>
      <w:r>
        <w:rPr>
          <w:spacing w:val="-6"/>
          <w:sz w:val="24"/>
        </w:rPr>
        <w:t> </w:t>
      </w:r>
      <w:r>
        <w:rPr>
          <w:sz w:val="24"/>
        </w:rPr>
        <w:t>Data-Driven</w:t>
      </w:r>
      <w:r>
        <w:rPr>
          <w:spacing w:val="-6"/>
          <w:sz w:val="24"/>
        </w:rPr>
        <w:t> </w:t>
      </w:r>
      <w:r>
        <w:rPr>
          <w:sz w:val="24"/>
        </w:rPr>
        <w:t>Backsliding</w:t>
      </w:r>
      <w:r>
        <w:rPr>
          <w:spacing w:val="-6"/>
          <w:sz w:val="24"/>
        </w:rPr>
        <w:t> </w:t>
      </w:r>
      <w:r>
        <w:rPr>
          <w:sz w:val="24"/>
        </w:rPr>
        <w:t>Measure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Transformers</w:t>
      </w:r>
      <w:r>
        <w:rPr>
          <w:spacing w:val="-6"/>
          <w:sz w:val="24"/>
        </w:rPr>
        <w:t> </w:t>
      </w:r>
      <w:r>
        <w:rPr>
          <w:sz w:val="24"/>
        </w:rPr>
        <w:t>NLP</w:t>
      </w:r>
      <w:r>
        <w:rPr>
          <w:spacing w:val="-6"/>
          <w:sz w:val="24"/>
        </w:rPr>
        <w:t> </w:t>
      </w:r>
      <w:r>
        <w:rPr>
          <w:sz w:val="24"/>
        </w:rPr>
        <w:t>Models”</w:t>
      </w:r>
    </w:p>
    <w:p>
      <w:pPr>
        <w:pStyle w:val="BodyText"/>
        <w:spacing w:before="3"/>
        <w:rPr>
          <w:sz w:val="24"/>
        </w:rPr>
      </w:pPr>
    </w:p>
    <w:p>
      <w:pPr>
        <w:spacing w:line="237" w:lineRule="auto" w:before="0"/>
        <w:ind w:left="1543" w:right="0" w:hanging="560"/>
        <w:jc w:val="left"/>
        <w:rPr>
          <w:sz w:val="24"/>
        </w:rPr>
      </w:pPr>
      <w:r>
        <w:rPr>
          <w:spacing w:val="-2"/>
          <w:sz w:val="24"/>
        </w:rPr>
        <w:t>[6]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Ben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Johnson,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Logan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Strother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Joan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Timoneda.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“Taking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Justices'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Legal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Preferences </w:t>
      </w:r>
      <w:r>
        <w:rPr>
          <w:sz w:val="24"/>
        </w:rPr>
        <w:t>Seriously:</w:t>
      </w:r>
      <w:r>
        <w:rPr>
          <w:spacing w:val="-15"/>
          <w:sz w:val="24"/>
        </w:rPr>
        <w:t> </w:t>
      </w:r>
      <w:r>
        <w:rPr>
          <w:sz w:val="24"/>
        </w:rPr>
        <w:t>Estimating</w:t>
      </w:r>
      <w:r>
        <w:rPr>
          <w:spacing w:val="-15"/>
          <w:sz w:val="24"/>
        </w:rPr>
        <w:t> </w:t>
      </w:r>
      <w:r>
        <w:rPr>
          <w:sz w:val="24"/>
        </w:rPr>
        <w:t>Justice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Case</w:t>
      </w:r>
      <w:r>
        <w:rPr>
          <w:spacing w:val="-15"/>
          <w:sz w:val="24"/>
        </w:rPr>
        <w:t> </w:t>
      </w:r>
      <w:r>
        <w:rPr>
          <w:sz w:val="24"/>
        </w:rPr>
        <w:t>Ideal</w:t>
      </w:r>
      <w:r>
        <w:rPr>
          <w:spacing w:val="-15"/>
          <w:sz w:val="24"/>
        </w:rPr>
        <w:t> </w:t>
      </w:r>
      <w:r>
        <w:rPr>
          <w:sz w:val="24"/>
        </w:rPr>
        <w:t>Points</w:t>
      </w:r>
      <w:r>
        <w:rPr>
          <w:spacing w:val="-15"/>
          <w:sz w:val="24"/>
        </w:rPr>
        <w:t> </w:t>
      </w:r>
      <w:r>
        <w:rPr>
          <w:sz w:val="24"/>
        </w:rPr>
        <w:t>using</w:t>
      </w:r>
      <w:r>
        <w:rPr>
          <w:spacing w:val="-15"/>
          <w:sz w:val="24"/>
        </w:rPr>
        <w:t> </w:t>
      </w:r>
      <w:r>
        <w:rPr>
          <w:sz w:val="24"/>
        </w:rPr>
        <w:t>Transformers</w:t>
      </w:r>
      <w:r>
        <w:rPr>
          <w:spacing w:val="-15"/>
          <w:sz w:val="24"/>
        </w:rPr>
        <w:t> </w:t>
      </w:r>
      <w:r>
        <w:rPr>
          <w:sz w:val="24"/>
        </w:rPr>
        <w:t>NLP</w:t>
      </w:r>
      <w:r>
        <w:rPr>
          <w:spacing w:val="-15"/>
          <w:sz w:val="24"/>
        </w:rPr>
        <w:t> </w:t>
      </w:r>
      <w:r>
        <w:rPr>
          <w:sz w:val="24"/>
        </w:rPr>
        <w:t>Models.”</w:t>
      </w:r>
    </w:p>
    <w:p>
      <w:pPr>
        <w:pStyle w:val="BodyText"/>
        <w:spacing w:before="1"/>
        <w:rPr>
          <w:sz w:val="24"/>
        </w:rPr>
      </w:pPr>
    </w:p>
    <w:p>
      <w:pPr>
        <w:spacing w:line="242" w:lineRule="auto" w:before="0"/>
        <w:ind w:left="1543" w:right="1060" w:hanging="560"/>
        <w:jc w:val="left"/>
        <w:rPr>
          <w:sz w:val="24"/>
        </w:rPr>
      </w:pPr>
      <w:r>
        <w:rPr>
          <w:sz w:val="24"/>
        </w:rPr>
        <w:t>[5]</w:t>
      </w:r>
      <w:r>
        <w:rPr>
          <w:spacing w:val="49"/>
          <w:sz w:val="24"/>
        </w:rPr>
        <w:t> </w:t>
      </w:r>
      <w:r>
        <w:rPr>
          <w:sz w:val="24"/>
        </w:rPr>
        <w:t>Kayla</w:t>
      </w:r>
      <w:r>
        <w:rPr>
          <w:spacing w:val="-15"/>
          <w:sz w:val="24"/>
        </w:rPr>
        <w:t> </w:t>
      </w:r>
      <w:r>
        <w:rPr>
          <w:sz w:val="24"/>
        </w:rPr>
        <w:t>Gurganus,</w:t>
      </w:r>
      <w:r>
        <w:rPr>
          <w:spacing w:val="-15"/>
          <w:sz w:val="24"/>
        </w:rPr>
        <w:t> </w:t>
      </w:r>
      <w:r>
        <w:rPr>
          <w:sz w:val="24"/>
        </w:rPr>
        <w:t>Logan</w:t>
      </w:r>
      <w:r>
        <w:rPr>
          <w:spacing w:val="-15"/>
          <w:sz w:val="24"/>
        </w:rPr>
        <w:t> </w:t>
      </w:r>
      <w:r>
        <w:rPr>
          <w:sz w:val="24"/>
        </w:rPr>
        <w:t>Strother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Joan</w:t>
      </w:r>
      <w:r>
        <w:rPr>
          <w:spacing w:val="-15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Timoneda.</w:t>
      </w:r>
      <w:r>
        <w:rPr>
          <w:spacing w:val="-15"/>
          <w:sz w:val="24"/>
        </w:rPr>
        <w:t> </w:t>
      </w:r>
      <w:r>
        <w:rPr>
          <w:sz w:val="24"/>
        </w:rPr>
        <w:t>“Can</w:t>
      </w:r>
      <w:r>
        <w:rPr>
          <w:spacing w:val="-15"/>
          <w:sz w:val="24"/>
        </w:rPr>
        <w:t> </w:t>
      </w:r>
      <w:r>
        <w:rPr>
          <w:sz w:val="24"/>
        </w:rPr>
        <w:t>Natural</w:t>
      </w:r>
      <w:r>
        <w:rPr>
          <w:spacing w:val="-15"/>
          <w:sz w:val="24"/>
        </w:rPr>
        <w:t> </w:t>
      </w:r>
      <w:r>
        <w:rPr>
          <w:sz w:val="24"/>
        </w:rPr>
        <w:t>Languag</w:t>
      </w:r>
      <w:r>
        <w:rPr>
          <w:sz w:val="24"/>
        </w:rPr>
        <w:t>e</w:t>
      </w:r>
      <w:r>
        <w:rPr>
          <w:sz w:val="24"/>
        </w:rPr>
        <w:t> Processing</w:t>
      </w:r>
      <w:r>
        <w:rPr>
          <w:spacing w:val="-1"/>
          <w:sz w:val="24"/>
        </w:rPr>
        <w:t> </w:t>
      </w:r>
      <w:r>
        <w:rPr>
          <w:sz w:val="24"/>
        </w:rPr>
        <w:t>Tools</w:t>
      </w:r>
      <w:r>
        <w:rPr>
          <w:spacing w:val="-1"/>
          <w:sz w:val="24"/>
        </w:rPr>
        <w:t> </w:t>
      </w:r>
      <w:r>
        <w:rPr>
          <w:sz w:val="24"/>
        </w:rPr>
        <w:t>Replace</w:t>
      </w:r>
      <w:r>
        <w:rPr>
          <w:spacing w:val="-1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Coding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Textual</w:t>
      </w:r>
      <w:r>
        <w:rPr>
          <w:spacing w:val="-1"/>
          <w:sz w:val="24"/>
        </w:rPr>
        <w:t> </w:t>
      </w:r>
      <w:r>
        <w:rPr>
          <w:sz w:val="24"/>
        </w:rPr>
        <w:t>Data?”</w:t>
      </w:r>
    </w:p>
    <w:p>
      <w:pPr>
        <w:pStyle w:val="BodyText"/>
        <w:spacing w:before="263"/>
        <w:ind w:left="1543" w:hanging="560"/>
      </w:pPr>
      <w:r>
        <w:rPr/>
        <w:t>[4]</w:t>
      </w:r>
      <w:r>
        <w:rPr>
          <w:spacing w:val="80"/>
        </w:rPr>
        <w:t> </w:t>
      </w:r>
      <w:r>
        <w:rPr/>
        <w:t>Timoneda,</w:t>
      </w:r>
      <w:r>
        <w:rPr>
          <w:spacing w:val="-3"/>
        </w:rPr>
        <w:t> </w:t>
      </w:r>
      <w:r>
        <w:rPr/>
        <w:t>Joan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Sebastián</w:t>
      </w:r>
      <w:r>
        <w:rPr>
          <w:spacing w:val="-3"/>
        </w:rPr>
        <w:t> </w:t>
      </w:r>
      <w:r>
        <w:rPr/>
        <w:t>Vallejo</w:t>
      </w:r>
      <w:r>
        <w:rPr>
          <w:spacing w:val="-3"/>
        </w:rPr>
        <w:t> </w:t>
      </w:r>
      <w:r>
        <w:rPr/>
        <w:t>Vera.</w:t>
      </w:r>
      <w:r>
        <w:rPr>
          <w:spacing w:val="-3"/>
        </w:rPr>
        <w:t> </w:t>
      </w:r>
      <w:r>
        <w:rPr/>
        <w:t>“GPT4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LLaMa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Coders</w:t>
      </w:r>
      <w:r>
        <w:rPr>
          <w:spacing w:val="-2"/>
        </w:rPr>
        <w:t> </w:t>
      </w:r>
      <w:r>
        <w:rPr/>
        <w:t>in Social Science Tasks”.</w:t>
      </w:r>
    </w:p>
    <w:p>
      <w:pPr>
        <w:pStyle w:val="BodyText"/>
        <w:spacing w:before="11"/>
      </w:pPr>
    </w:p>
    <w:p>
      <w:pPr>
        <w:spacing w:line="237" w:lineRule="auto" w:before="0"/>
        <w:ind w:left="1543" w:right="1071" w:hanging="560"/>
        <w:jc w:val="left"/>
        <w:rPr>
          <w:sz w:val="24"/>
        </w:rPr>
      </w:pPr>
      <w:r>
        <w:rPr>
          <w:sz w:val="24"/>
        </w:rPr>
        <w:t>[3]</w:t>
      </w:r>
      <w:r>
        <w:rPr>
          <w:spacing w:val="49"/>
          <w:sz w:val="24"/>
        </w:rPr>
        <w:t> </w:t>
      </w:r>
      <w:r>
        <w:rPr>
          <w:sz w:val="24"/>
        </w:rPr>
        <w:t>Timoneda,</w:t>
      </w:r>
      <w:r>
        <w:rPr>
          <w:spacing w:val="-15"/>
          <w:sz w:val="24"/>
        </w:rPr>
        <w:t> </w:t>
      </w:r>
      <w:r>
        <w:rPr>
          <w:sz w:val="24"/>
        </w:rPr>
        <w:t>Joan</w:t>
      </w:r>
      <w:r>
        <w:rPr>
          <w:spacing w:val="-15"/>
          <w:sz w:val="24"/>
        </w:rPr>
        <w:t> </w:t>
      </w:r>
      <w:r>
        <w:rPr>
          <w:sz w:val="24"/>
        </w:rPr>
        <w:t>C.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Josef</w:t>
      </w:r>
      <w:r>
        <w:rPr>
          <w:spacing w:val="13"/>
          <w:sz w:val="24"/>
        </w:rPr>
        <w:t> </w:t>
      </w:r>
      <w:r>
        <w:rPr>
          <w:sz w:val="24"/>
        </w:rPr>
        <w:t>Woldense.</w:t>
      </w:r>
      <w:r>
        <w:rPr>
          <w:spacing w:val="-15"/>
          <w:sz w:val="24"/>
        </w:rPr>
        <w:t> </w:t>
      </w:r>
      <w:r>
        <w:rPr>
          <w:sz w:val="24"/>
        </w:rPr>
        <w:t>“Whom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Appoint?</w:t>
      </w:r>
      <w:r>
        <w:rPr>
          <w:spacing w:val="-15"/>
          <w:sz w:val="24"/>
        </w:rPr>
        <w:t> </w:t>
      </w:r>
      <w:r>
        <w:rPr>
          <w:sz w:val="24"/>
        </w:rPr>
        <w:t>Analyzing</w:t>
      </w:r>
      <w:r>
        <w:rPr>
          <w:spacing w:val="-15"/>
          <w:sz w:val="24"/>
        </w:rPr>
        <w:t> </w:t>
      </w:r>
      <w:r>
        <w:rPr>
          <w:sz w:val="24"/>
        </w:rPr>
        <w:t>Cabinet Formation and Change in Dictatorships.”</w:t>
      </w:r>
    </w:p>
    <w:p>
      <w:pPr>
        <w:pStyle w:val="BodyText"/>
        <w:spacing w:before="272"/>
        <w:ind w:left="1543" w:hanging="560"/>
      </w:pPr>
      <w:r>
        <w:rPr/>
        <w:t>[2]</w:t>
      </w:r>
      <w:r>
        <w:rPr>
          <w:spacing w:val="80"/>
        </w:rPr>
        <w:t> </w:t>
      </w:r>
      <w:r>
        <w:rPr/>
        <w:t>Timoneda,</w:t>
      </w:r>
      <w:r>
        <w:rPr>
          <w:spacing w:val="-4"/>
        </w:rPr>
        <w:t> </w:t>
      </w:r>
      <w:r>
        <w:rPr/>
        <w:t>Joan</w:t>
      </w:r>
      <w:r>
        <w:rPr>
          <w:spacing w:val="-4"/>
        </w:rPr>
        <w:t> </w:t>
      </w:r>
      <w:r>
        <w:rPr/>
        <w:t>C.</w:t>
      </w:r>
      <w:r>
        <w:rPr>
          <w:spacing w:val="-4"/>
        </w:rPr>
        <w:t> </w:t>
      </w:r>
      <w:r>
        <w:rPr/>
        <w:t>“Why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Personalist</w:t>
      </w:r>
      <w:r>
        <w:rPr>
          <w:spacing w:val="-4"/>
        </w:rPr>
        <w:t> </w:t>
      </w:r>
      <w:r>
        <w:rPr/>
        <w:t>Dictators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Complex</w:t>
      </w:r>
      <w:r>
        <w:rPr>
          <w:spacing w:val="-4"/>
        </w:rPr>
        <w:t> </w:t>
      </w:r>
      <w:r>
        <w:rPr/>
        <w:t>Institutions?</w:t>
      </w:r>
      <w:r>
        <w:rPr>
          <w:spacing w:val="-4"/>
        </w:rPr>
        <w:t> </w:t>
      </w:r>
      <w:r>
        <w:rPr/>
        <w:t>Revisiting Rafael Trujillo’s Regime Through Machine Learning and Big Data”.</w:t>
      </w:r>
    </w:p>
    <w:p>
      <w:pPr>
        <w:pStyle w:val="ListParagraph"/>
        <w:numPr>
          <w:ilvl w:val="0"/>
          <w:numId w:val="1"/>
        </w:numPr>
        <w:tabs>
          <w:tab w:pos="1441" w:val="left" w:leader="none"/>
          <w:tab w:pos="1543" w:val="left" w:leader="none"/>
        </w:tabs>
        <w:spacing w:line="266" w:lineRule="auto" w:before="263" w:after="0"/>
        <w:ind w:left="1543" w:right="1029" w:hanging="540"/>
        <w:jc w:val="left"/>
        <w:rPr>
          <w:sz w:val="24"/>
        </w:rPr>
      </w:pPr>
      <w:r>
        <w:rPr>
          <w:spacing w:val="-2"/>
          <w:sz w:val="23"/>
        </w:rPr>
        <w:t>Timoneda,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Joan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</w:t>
      </w:r>
      <w:r>
        <w:rPr>
          <w:spacing w:val="-2"/>
          <w:sz w:val="23"/>
        </w:rPr>
        <w:t>.</w:t>
      </w:r>
      <w:r>
        <w:rPr>
          <w:spacing w:val="-7"/>
          <w:sz w:val="23"/>
        </w:rPr>
        <w:t> </w:t>
      </w:r>
      <w:r>
        <w:rPr>
          <w:spacing w:val="-2"/>
          <w:sz w:val="24"/>
        </w:rPr>
        <w:t>“Institutional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Personalism: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How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Digital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Sidelines </w:t>
      </w:r>
      <w:r>
        <w:rPr>
          <w:sz w:val="24"/>
        </w:rPr>
        <w:t>Traditional</w:t>
      </w:r>
      <w:r>
        <w:rPr>
          <w:spacing w:val="-8"/>
          <w:sz w:val="24"/>
        </w:rPr>
        <w:t> </w:t>
      </w:r>
      <w:r>
        <w:rPr>
          <w:sz w:val="24"/>
        </w:rPr>
        <w:t>Institutions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Democracy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Dictatorship.”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Book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project</w:t>
      </w:r>
      <w:r>
        <w:rPr>
          <w:sz w:val="24"/>
          <w:u w:val="no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0"/>
      </w:pPr>
      <w:r>
        <w:rPr/>
        <w:t>Book</w:t>
      </w:r>
      <w:r>
        <w:rPr>
          <w:spacing w:val="-7"/>
        </w:rPr>
        <w:t> </w:t>
      </w:r>
      <w:r>
        <w:rPr/>
        <w:t>Chapters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Conference</w:t>
      </w:r>
      <w:r>
        <w:rPr>
          <w:spacing w:val="-6"/>
        </w:rPr>
        <w:t> </w:t>
      </w:r>
      <w:r>
        <w:rPr>
          <w:spacing w:val="-2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1363" w:val="left" w:leader="none"/>
          <w:tab w:pos="1543" w:val="left" w:leader="none"/>
        </w:tabs>
        <w:spacing w:line="240" w:lineRule="auto" w:before="264" w:after="0"/>
        <w:ind w:left="1543" w:right="564" w:hanging="560"/>
        <w:jc w:val="both"/>
        <w:rPr>
          <w:sz w:val="23"/>
        </w:rPr>
      </w:pPr>
      <w:r>
        <w:rPr>
          <w:sz w:val="23"/>
        </w:rPr>
        <w:t>Abel</w:t>
      </w:r>
      <w:r>
        <w:rPr>
          <w:spacing w:val="-2"/>
          <w:sz w:val="23"/>
        </w:rPr>
        <w:t> </w:t>
      </w:r>
      <w:r>
        <w:rPr>
          <w:sz w:val="23"/>
        </w:rPr>
        <w:t>Escribà-Folch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Joan</w:t>
      </w:r>
      <w:r>
        <w:rPr>
          <w:spacing w:val="-3"/>
          <w:sz w:val="23"/>
        </w:rPr>
        <w:t> </w:t>
      </w:r>
      <w:r>
        <w:rPr>
          <w:sz w:val="23"/>
        </w:rPr>
        <w:t>C.</w:t>
      </w:r>
      <w:r>
        <w:rPr>
          <w:spacing w:val="-3"/>
          <w:sz w:val="23"/>
        </w:rPr>
        <w:t> </w:t>
      </w:r>
      <w:r>
        <w:rPr>
          <w:sz w:val="23"/>
        </w:rPr>
        <w:t>Timoneda</w:t>
      </w:r>
      <w:r>
        <w:rPr>
          <w:spacing w:val="-3"/>
          <w:sz w:val="23"/>
        </w:rPr>
        <w:t> </w:t>
      </w:r>
      <w:r>
        <w:rPr>
          <w:sz w:val="23"/>
        </w:rPr>
        <w:t>(forthcoming)</w:t>
      </w:r>
      <w:r>
        <w:rPr>
          <w:spacing w:val="-3"/>
          <w:sz w:val="23"/>
        </w:rPr>
        <w:t> </w:t>
      </w:r>
      <w:r>
        <w:rPr>
          <w:sz w:val="23"/>
        </w:rPr>
        <w:t>“Personalism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3"/>
          <w:sz w:val="23"/>
        </w:rPr>
        <w:t> </w:t>
      </w:r>
      <w:r>
        <w:rPr>
          <w:sz w:val="23"/>
        </w:rPr>
        <w:t>Dictatorships: Disentangling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5"/>
          <w:sz w:val="23"/>
        </w:rPr>
        <w:t> </w:t>
      </w:r>
      <w:r>
        <w:rPr>
          <w:sz w:val="23"/>
        </w:rPr>
        <w:t>Process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Power</w:t>
      </w:r>
      <w:r>
        <w:rPr>
          <w:spacing w:val="-4"/>
          <w:sz w:val="23"/>
        </w:rPr>
        <w:t> </w:t>
      </w:r>
      <w:r>
        <w:rPr>
          <w:sz w:val="23"/>
        </w:rPr>
        <w:t>Accumulation</w:t>
      </w:r>
      <w:r>
        <w:rPr>
          <w:spacing w:val="-5"/>
          <w:sz w:val="23"/>
        </w:rPr>
        <w:t> </w:t>
      </w:r>
      <w:r>
        <w:rPr>
          <w:sz w:val="23"/>
        </w:rPr>
        <w:t>Over</w:t>
      </w:r>
      <w:r>
        <w:rPr>
          <w:spacing w:val="-4"/>
          <w:sz w:val="23"/>
        </w:rPr>
        <w:t> </w:t>
      </w:r>
      <w:r>
        <w:rPr>
          <w:sz w:val="23"/>
        </w:rPr>
        <w:t>Time”</w:t>
      </w:r>
      <w:r>
        <w:rPr>
          <w:spacing w:val="-5"/>
          <w:sz w:val="23"/>
        </w:rPr>
        <w:t> </w:t>
      </w:r>
      <w:r>
        <w:rPr>
          <w:sz w:val="23"/>
        </w:rPr>
        <w:t>in</w:t>
      </w:r>
      <w:r>
        <w:rPr>
          <w:spacing w:val="-5"/>
          <w:sz w:val="23"/>
        </w:rPr>
        <w:t> </w:t>
      </w:r>
      <w:r>
        <w:rPr>
          <w:i/>
          <w:color w:val="222222"/>
          <w:sz w:val="23"/>
        </w:rPr>
        <w:t>Research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Handbook</w:t>
      </w:r>
      <w:r>
        <w:rPr>
          <w:i/>
          <w:color w:val="222222"/>
          <w:sz w:val="23"/>
        </w:rPr>
        <w:t> on Authoritarianism, </w:t>
      </w:r>
      <w:r>
        <w:rPr>
          <w:color w:val="222222"/>
          <w:sz w:val="23"/>
        </w:rPr>
        <w:t>edited by Natasha Lindstaedt and Jeroen Van den Bosch. Wiley.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363" w:val="left" w:leader="none"/>
          <w:tab w:pos="1543" w:val="left" w:leader="none"/>
        </w:tabs>
        <w:spacing w:line="240" w:lineRule="auto" w:before="0" w:after="0"/>
        <w:ind w:left="1543" w:right="939" w:hanging="560"/>
        <w:jc w:val="left"/>
        <w:rPr>
          <w:sz w:val="23"/>
        </w:rPr>
      </w:pPr>
      <w:r>
        <w:rPr>
          <w:sz w:val="23"/>
        </w:rPr>
        <w:t>Calvo, Ernesto, Joan C. Timoneda and Tiago Ventura (2020) “Big </w:t>
      </w:r>
      <w:r>
        <w:rPr>
          <w:color w:val="222222"/>
          <w:sz w:val="23"/>
        </w:rPr>
        <w:t>Relational Data: Network-Analytic</w:t>
      </w:r>
      <w:r>
        <w:rPr>
          <w:color w:val="222222"/>
          <w:spacing w:val="-5"/>
          <w:sz w:val="23"/>
        </w:rPr>
        <w:t> </w:t>
      </w:r>
      <w:r>
        <w:rPr>
          <w:color w:val="222222"/>
          <w:sz w:val="23"/>
        </w:rPr>
        <w:t>Measurement</w:t>
      </w:r>
      <w:r>
        <w:rPr>
          <w:sz w:val="23"/>
        </w:rPr>
        <w:t>”</w:t>
      </w:r>
      <w:r>
        <w:rPr>
          <w:spacing w:val="-5"/>
          <w:sz w:val="23"/>
        </w:rPr>
        <w:t> </w:t>
      </w:r>
      <w:r>
        <w:rPr>
          <w:sz w:val="23"/>
        </w:rPr>
        <w:t>in</w:t>
      </w:r>
      <w:r>
        <w:rPr>
          <w:spacing w:val="-5"/>
          <w:sz w:val="23"/>
        </w:rPr>
        <w:t> </w:t>
      </w:r>
      <w:r>
        <w:rPr>
          <w:i/>
          <w:color w:val="222222"/>
          <w:sz w:val="23"/>
        </w:rPr>
        <w:t>The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SAGE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Handbook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of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Research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Methods</w:t>
      </w:r>
      <w:r>
        <w:rPr>
          <w:i/>
          <w:color w:val="222222"/>
          <w:spacing w:val="-5"/>
          <w:sz w:val="23"/>
        </w:rPr>
        <w:t> </w:t>
      </w:r>
      <w:r>
        <w:rPr>
          <w:i/>
          <w:color w:val="222222"/>
          <w:sz w:val="23"/>
        </w:rPr>
        <w:t>in</w:t>
      </w:r>
      <w:r>
        <w:rPr>
          <w:i/>
          <w:color w:val="222222"/>
          <w:sz w:val="23"/>
        </w:rPr>
        <w:t> Political</w:t>
      </w:r>
      <w:r>
        <w:rPr>
          <w:i/>
          <w:color w:val="222222"/>
          <w:spacing w:val="-3"/>
          <w:sz w:val="23"/>
        </w:rPr>
        <w:t> </w:t>
      </w:r>
      <w:r>
        <w:rPr>
          <w:i/>
          <w:color w:val="222222"/>
          <w:sz w:val="23"/>
        </w:rPr>
        <w:t>Science</w:t>
      </w:r>
      <w:r>
        <w:rPr>
          <w:i/>
          <w:color w:val="222222"/>
          <w:spacing w:val="-4"/>
          <w:sz w:val="23"/>
        </w:rPr>
        <w:t> </w:t>
      </w:r>
      <w:r>
        <w:rPr>
          <w:i/>
          <w:color w:val="222222"/>
          <w:sz w:val="23"/>
        </w:rPr>
        <w:t>and</w:t>
      </w:r>
      <w:r>
        <w:rPr>
          <w:i/>
          <w:color w:val="222222"/>
          <w:spacing w:val="-4"/>
          <w:sz w:val="23"/>
        </w:rPr>
        <w:t> </w:t>
      </w:r>
      <w:r>
        <w:rPr>
          <w:i/>
          <w:color w:val="222222"/>
          <w:sz w:val="23"/>
        </w:rPr>
        <w:t>International</w:t>
      </w:r>
      <w:r>
        <w:rPr>
          <w:i/>
          <w:color w:val="222222"/>
          <w:spacing w:val="-3"/>
          <w:sz w:val="23"/>
        </w:rPr>
        <w:t> </w:t>
      </w:r>
      <w:r>
        <w:rPr>
          <w:i/>
          <w:color w:val="222222"/>
          <w:sz w:val="23"/>
        </w:rPr>
        <w:t>Relations,</w:t>
      </w:r>
      <w:r>
        <w:rPr>
          <w:i/>
          <w:color w:val="222222"/>
          <w:spacing w:val="-4"/>
          <w:sz w:val="23"/>
        </w:rPr>
        <w:t> </w:t>
      </w:r>
      <w:r>
        <w:rPr>
          <w:color w:val="222222"/>
          <w:sz w:val="23"/>
        </w:rPr>
        <w:t>edited</w:t>
      </w:r>
      <w:r>
        <w:rPr>
          <w:color w:val="222222"/>
          <w:spacing w:val="-4"/>
          <w:sz w:val="23"/>
        </w:rPr>
        <w:t> </w:t>
      </w:r>
      <w:r>
        <w:rPr>
          <w:color w:val="222222"/>
          <w:sz w:val="23"/>
        </w:rPr>
        <w:t>by</w:t>
      </w:r>
      <w:r>
        <w:rPr>
          <w:color w:val="222222"/>
          <w:spacing w:val="-4"/>
          <w:sz w:val="23"/>
        </w:rPr>
        <w:t> </w:t>
      </w:r>
      <w:r>
        <w:rPr>
          <w:color w:val="222222"/>
          <w:sz w:val="23"/>
        </w:rPr>
        <w:t>Luigi</w:t>
      </w:r>
      <w:r>
        <w:rPr>
          <w:color w:val="222222"/>
          <w:spacing w:val="-4"/>
          <w:sz w:val="23"/>
        </w:rPr>
        <w:t> </w:t>
      </w:r>
      <w:r>
        <w:rPr>
          <w:color w:val="222222"/>
          <w:sz w:val="23"/>
        </w:rPr>
        <w:t>Curini</w:t>
      </w:r>
      <w:r>
        <w:rPr>
          <w:color w:val="222222"/>
          <w:spacing w:val="-4"/>
          <w:sz w:val="23"/>
        </w:rPr>
        <w:t> </w:t>
      </w:r>
      <w:r>
        <w:rPr>
          <w:color w:val="222222"/>
          <w:sz w:val="23"/>
        </w:rPr>
        <w:t>and</w:t>
      </w:r>
      <w:r>
        <w:rPr>
          <w:color w:val="222222"/>
          <w:spacing w:val="-4"/>
          <w:sz w:val="23"/>
        </w:rPr>
        <w:t> </w:t>
      </w:r>
      <w:r>
        <w:rPr>
          <w:color w:val="222222"/>
          <w:sz w:val="23"/>
        </w:rPr>
        <w:t>Robert</w:t>
      </w:r>
      <w:r>
        <w:rPr>
          <w:color w:val="222222"/>
          <w:spacing w:val="-4"/>
          <w:sz w:val="23"/>
        </w:rPr>
        <w:t> </w:t>
      </w:r>
      <w:r>
        <w:rPr>
          <w:color w:val="222222"/>
          <w:sz w:val="23"/>
        </w:rPr>
        <w:t>J. Franzese Jr. Sage, ch. 30.</w:t>
      </w:r>
    </w:p>
    <w:p>
      <w:pPr>
        <w:pStyle w:val="Heading2"/>
        <w:spacing w:before="258"/>
      </w:pPr>
      <w:r>
        <w:rPr/>
        <w:t>AWARDS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GRANTS</w:t>
      </w:r>
    </w:p>
    <w:p>
      <w:pPr>
        <w:pStyle w:val="BodyText"/>
        <w:spacing w:before="68"/>
        <w:rPr>
          <w:b/>
          <w:sz w:val="26"/>
        </w:rPr>
      </w:pPr>
    </w:p>
    <w:p>
      <w:pPr>
        <w:pStyle w:val="BodyText"/>
        <w:ind w:left="983" w:right="378"/>
      </w:pPr>
      <w:r>
        <w:rPr/>
        <w:t>2023.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Exploratory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(ERSS)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(internal).</w:t>
      </w:r>
      <w:r>
        <w:rPr>
          <w:spacing w:val="-4"/>
        </w:rPr>
        <w:t> </w:t>
      </w:r>
      <w:r>
        <w:rPr/>
        <w:t>Co-PI. Amount: $29,854.</w:t>
      </w:r>
    </w:p>
    <w:p>
      <w:pPr>
        <w:pStyle w:val="BodyText"/>
        <w:spacing w:before="100"/>
        <w:ind w:left="983"/>
      </w:pPr>
      <w:r>
        <w:rPr/>
        <w:t>2018.</w:t>
      </w:r>
      <w:r>
        <w:rPr>
          <w:spacing w:val="-5"/>
        </w:rPr>
        <w:t> </w:t>
      </w:r>
      <w:r>
        <w:rPr/>
        <w:t>Clifford</w:t>
      </w:r>
      <w:r>
        <w:rPr>
          <w:spacing w:val="-6"/>
        </w:rPr>
        <w:t> </w:t>
      </w:r>
      <w:r>
        <w:rPr/>
        <w:t>C.</w:t>
      </w:r>
      <w:r>
        <w:rPr>
          <w:spacing w:val="-4"/>
        </w:rPr>
        <w:t> </w:t>
      </w:r>
      <w:r>
        <w:rPr/>
        <w:t>Clogg</w:t>
      </w:r>
      <w:r>
        <w:rPr>
          <w:spacing w:val="-6"/>
        </w:rPr>
        <w:t> </w:t>
      </w:r>
      <w:r>
        <w:rPr/>
        <w:t>Scholarship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>
          <w:color w:val="1A1A1A"/>
        </w:rPr>
        <w:t>ICPSR</w:t>
      </w:r>
      <w:r>
        <w:rPr>
          <w:color w:val="1A1A1A"/>
          <w:spacing w:val="-5"/>
        </w:rPr>
        <w:t> </w:t>
      </w:r>
      <w:r>
        <w:rPr>
          <w:color w:val="1A1A1A"/>
        </w:rPr>
        <w:t>Summer</w:t>
      </w:r>
      <w:r>
        <w:rPr>
          <w:color w:val="1A1A1A"/>
          <w:spacing w:val="-6"/>
        </w:rPr>
        <w:t> </w:t>
      </w:r>
      <w:r>
        <w:rPr>
          <w:color w:val="1A1A1A"/>
        </w:rPr>
        <w:t>Program</w:t>
      </w:r>
      <w:r>
        <w:rPr>
          <w:color w:val="1A1A1A"/>
          <w:spacing w:val="-5"/>
        </w:rPr>
        <w:t> </w:t>
      </w:r>
      <w:r>
        <w:rPr>
          <w:spacing w:val="-2"/>
        </w:rPr>
        <w:t>($5,000).</w:t>
      </w:r>
    </w:p>
    <w:p>
      <w:pPr>
        <w:pStyle w:val="BodyText"/>
        <w:spacing w:before="101"/>
        <w:ind w:left="983"/>
      </w:pPr>
      <w:r>
        <w:rPr/>
        <w:t>2018.</w:t>
      </w:r>
      <w:r>
        <w:rPr>
          <w:spacing w:val="-7"/>
        </w:rPr>
        <w:t> </w:t>
      </w:r>
      <w:r>
        <w:rPr/>
        <w:t>J.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Goldhaber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Grant,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Maryland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>
          <w:spacing w:val="-2"/>
        </w:rPr>
        <w:t>($400.00)</w:t>
      </w:r>
    </w:p>
    <w:p>
      <w:pPr>
        <w:pStyle w:val="BodyText"/>
        <w:spacing w:after="0"/>
        <w:sectPr>
          <w:pgSz w:w="12240" w:h="15840"/>
          <w:pgMar w:top="1180" w:bottom="280" w:left="1080" w:right="1080"/>
        </w:sectPr>
      </w:pPr>
    </w:p>
    <w:p>
      <w:pPr>
        <w:pStyle w:val="BodyText"/>
        <w:spacing w:line="331" w:lineRule="auto" w:before="74"/>
        <w:ind w:left="983" w:right="1502"/>
      </w:pPr>
      <w:r>
        <w:rPr/>
        <w:t>2017. APSA Annual Meeting Travel Grant for International Students ($125). 2017.</w:t>
      </w:r>
      <w:r>
        <w:rPr>
          <w:spacing w:val="-3"/>
        </w:rPr>
        <w:t> </w:t>
      </w:r>
      <w:r>
        <w:rPr/>
        <w:t>Donald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Piper</w:t>
      </w:r>
      <w:r>
        <w:rPr>
          <w:spacing w:val="-4"/>
        </w:rPr>
        <w:t> </w:t>
      </w:r>
      <w:r>
        <w:rPr/>
        <w:t>Award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Paper</w:t>
      </w:r>
      <w:r>
        <w:rPr>
          <w:spacing w:val="-4"/>
        </w:rPr>
        <w:t> </w:t>
      </w:r>
      <w:r>
        <w:rPr/>
        <w:t>($700).</w:t>
      </w:r>
    </w:p>
    <w:p>
      <w:pPr>
        <w:pStyle w:val="BodyText"/>
        <w:ind w:left="1417" w:hanging="425"/>
      </w:pPr>
      <w:r>
        <w:rPr/>
        <w:t>2017.</w:t>
      </w:r>
      <w:r>
        <w:rPr>
          <w:spacing w:val="-4"/>
        </w:rPr>
        <w:t> </w:t>
      </w:r>
      <w:r>
        <w:rPr>
          <w:color w:val="1A1A1A"/>
        </w:rPr>
        <w:t>Dean's</w:t>
      </w:r>
      <w:r>
        <w:rPr>
          <w:color w:val="1A1A1A"/>
          <w:spacing w:val="-4"/>
        </w:rPr>
        <w:t> </w:t>
      </w:r>
      <w:r>
        <w:rPr>
          <w:color w:val="1A1A1A"/>
        </w:rPr>
        <w:t>Fellowship</w:t>
      </w:r>
      <w:r>
        <w:rPr/>
        <w:t>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Maryland </w:t>
      </w:r>
      <w:r>
        <w:rPr>
          <w:spacing w:val="-2"/>
        </w:rPr>
        <w:t>($5,000).</w:t>
      </w:r>
    </w:p>
    <w:p>
      <w:pPr>
        <w:pStyle w:val="BodyText"/>
        <w:spacing w:before="99"/>
        <w:ind w:left="983"/>
      </w:pPr>
      <w:r>
        <w:rPr/>
        <w:t>2016.</w:t>
      </w:r>
      <w:r>
        <w:rPr>
          <w:spacing w:val="-6"/>
        </w:rPr>
        <w:t> </w:t>
      </w:r>
      <w:r>
        <w:rPr/>
        <w:t>APSA</w:t>
      </w:r>
      <w:r>
        <w:rPr>
          <w:spacing w:val="-6"/>
        </w:rPr>
        <w:t> </w:t>
      </w:r>
      <w:r>
        <w:rPr/>
        <w:t>Annual</w:t>
      </w:r>
      <w:r>
        <w:rPr>
          <w:spacing w:val="-7"/>
        </w:rPr>
        <w:t> </w:t>
      </w:r>
      <w:r>
        <w:rPr/>
        <w:t>Meeting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Grant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>
          <w:spacing w:val="-2"/>
        </w:rPr>
        <w:t>($170).</w:t>
      </w:r>
    </w:p>
    <w:p>
      <w:pPr>
        <w:pStyle w:val="BodyText"/>
        <w:spacing w:before="101"/>
        <w:ind w:left="1417" w:hanging="425"/>
      </w:pPr>
      <w:r>
        <w:rPr/>
        <w:t>2016.</w:t>
      </w:r>
      <w:r>
        <w:rPr>
          <w:spacing w:val="-4"/>
        </w:rPr>
        <w:t> </w:t>
      </w:r>
      <w:r>
        <w:rPr>
          <w:color w:val="1A1A1A"/>
        </w:rPr>
        <w:t>Dean's</w:t>
      </w:r>
      <w:r>
        <w:rPr>
          <w:color w:val="1A1A1A"/>
          <w:spacing w:val="-4"/>
        </w:rPr>
        <w:t> </w:t>
      </w:r>
      <w:r>
        <w:rPr>
          <w:color w:val="1A1A1A"/>
        </w:rPr>
        <w:t>Fellowship</w:t>
      </w:r>
      <w:r>
        <w:rPr/>
        <w:t>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Maryland </w:t>
      </w:r>
      <w:r>
        <w:rPr>
          <w:spacing w:val="-2"/>
        </w:rPr>
        <w:t>($5,000).</w:t>
      </w:r>
    </w:p>
    <w:p>
      <w:pPr>
        <w:pStyle w:val="BodyText"/>
        <w:spacing w:before="99"/>
        <w:ind w:left="983"/>
      </w:pPr>
      <w:r>
        <w:rPr/>
        <w:t>2015.</w:t>
      </w:r>
      <w:r>
        <w:rPr>
          <w:spacing w:val="-7"/>
        </w:rPr>
        <w:t> </w:t>
      </w:r>
      <w:r>
        <w:rPr/>
        <w:t>J.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Goldhaber</w:t>
      </w:r>
      <w:r>
        <w:rPr>
          <w:spacing w:val="-6"/>
        </w:rPr>
        <w:t> </w:t>
      </w:r>
      <w:r>
        <w:rPr/>
        <w:t>Travel</w:t>
      </w:r>
      <w:r>
        <w:rPr>
          <w:spacing w:val="-6"/>
        </w:rPr>
        <w:t> </w:t>
      </w:r>
      <w:r>
        <w:rPr/>
        <w:t>Grant,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Maryland</w:t>
      </w:r>
      <w:r>
        <w:rPr>
          <w:spacing w:val="-6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>
          <w:spacing w:val="-2"/>
        </w:rPr>
        <w:t>($300.00)</w:t>
      </w:r>
    </w:p>
    <w:p>
      <w:pPr>
        <w:pStyle w:val="BodyText"/>
        <w:spacing w:before="101"/>
        <w:ind w:left="983" w:right="394"/>
      </w:pPr>
      <w:r>
        <w:rPr/>
        <w:t>2015.</w:t>
      </w:r>
      <w:r>
        <w:rPr>
          <w:spacing w:val="-4"/>
        </w:rPr>
        <w:t> </w:t>
      </w:r>
      <w:r>
        <w:rPr>
          <w:color w:val="1A1A1A"/>
        </w:rPr>
        <w:t>Dean's</w:t>
      </w:r>
      <w:r>
        <w:rPr>
          <w:color w:val="1A1A1A"/>
          <w:spacing w:val="-4"/>
        </w:rPr>
        <w:t> </w:t>
      </w:r>
      <w:r>
        <w:rPr>
          <w:color w:val="1A1A1A"/>
        </w:rPr>
        <w:t>Fellowship</w:t>
      </w:r>
      <w:r>
        <w:rPr/>
        <w:t>,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Maryland </w:t>
      </w:r>
      <w:r>
        <w:rPr>
          <w:spacing w:val="-2"/>
        </w:rPr>
        <w:t>($5,000).</w:t>
      </w:r>
    </w:p>
    <w:p>
      <w:pPr>
        <w:pStyle w:val="BodyText"/>
        <w:spacing w:before="95"/>
      </w:pPr>
    </w:p>
    <w:p>
      <w:pPr>
        <w:pStyle w:val="Heading2"/>
      </w:pPr>
      <w:r>
        <w:rPr>
          <w:spacing w:val="-2"/>
        </w:rPr>
        <w:t>CONFERENCE</w:t>
      </w:r>
      <w:r>
        <w:rPr>
          <w:spacing w:val="1"/>
        </w:rPr>
        <w:t> </w:t>
      </w:r>
      <w:r>
        <w:rPr>
          <w:spacing w:val="-2"/>
        </w:rPr>
        <w:t>PRESENTATIONS</w:t>
      </w:r>
    </w:p>
    <w:p>
      <w:pPr>
        <w:pStyle w:val="BodyText"/>
        <w:spacing w:before="68"/>
        <w:rPr>
          <w:b/>
          <w:sz w:val="26"/>
        </w:rPr>
      </w:pPr>
    </w:p>
    <w:p>
      <w:pPr>
        <w:pStyle w:val="BodyText"/>
        <w:spacing w:line="331" w:lineRule="auto" w:before="1"/>
        <w:ind w:left="983" w:right="2501"/>
      </w:pPr>
      <w:r>
        <w:rPr/>
        <w:t>APSA</w:t>
      </w:r>
      <w:r>
        <w:rPr>
          <w:spacing w:val="-6"/>
        </w:rPr>
        <w:t> </w:t>
      </w:r>
      <w:r>
        <w:rPr/>
        <w:t>2023.</w:t>
      </w:r>
      <w:r>
        <w:rPr>
          <w:spacing w:val="-6"/>
        </w:rPr>
        <w:t> </w:t>
      </w:r>
      <w:r>
        <w:rPr/>
        <w:t>“Trajectories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Personalism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Dictatorship.”</w:t>
      </w:r>
      <w:r>
        <w:rPr>
          <w:spacing w:val="-6"/>
        </w:rPr>
        <w:t> </w:t>
      </w:r>
      <w:r>
        <w:rPr/>
        <w:t>Panel. APSA 2023. “Hey GPT-3, How Biased Are You?” Panel.</w:t>
      </w:r>
    </w:p>
    <w:p>
      <w:pPr>
        <w:pStyle w:val="BodyText"/>
        <w:spacing w:line="331" w:lineRule="auto"/>
        <w:ind w:left="983" w:right="2424"/>
      </w:pPr>
      <w:r>
        <w:rPr/>
        <w:t>MPSA</w:t>
      </w:r>
      <w:r>
        <w:rPr>
          <w:spacing w:val="-6"/>
        </w:rPr>
        <w:t> </w:t>
      </w:r>
      <w:r>
        <w:rPr/>
        <w:t>2023.</w:t>
      </w:r>
      <w:r>
        <w:rPr>
          <w:spacing w:val="-6"/>
        </w:rPr>
        <w:t> </w:t>
      </w:r>
      <w:r>
        <w:rPr/>
        <w:t>“Trajectories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Personalism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Dictatorship.”</w:t>
      </w:r>
      <w:r>
        <w:rPr>
          <w:spacing w:val="-6"/>
        </w:rPr>
        <w:t> </w:t>
      </w:r>
      <w:r>
        <w:rPr/>
        <w:t>Panel. MPSA 2023. “Is More Time Always Better?” Panel.</w:t>
      </w:r>
    </w:p>
    <w:p>
      <w:pPr>
        <w:pStyle w:val="BodyText"/>
        <w:spacing w:line="331" w:lineRule="auto"/>
        <w:ind w:left="983" w:right="722"/>
      </w:pPr>
      <w:r>
        <w:rPr/>
        <w:t>APSA 2019. “Wealth Wars: </w:t>
      </w:r>
      <w:r>
        <w:rPr>
          <w:color w:val="333333"/>
        </w:rPr>
        <w:t>Democratic Erosion in Advanced Democracies</w:t>
      </w:r>
      <w:r>
        <w:rPr/>
        <w:t>.” Panel.</w:t>
      </w:r>
      <w:r>
        <w:rPr>
          <w:spacing w:val="40"/>
        </w:rPr>
        <w:t> </w:t>
      </w:r>
      <w:r>
        <w:rPr/>
        <w:t>APSA</w:t>
      </w:r>
      <w:r>
        <w:rPr>
          <w:spacing w:val="-5"/>
        </w:rPr>
        <w:t> </w:t>
      </w:r>
      <w:r>
        <w:rPr/>
        <w:t>2019.</w:t>
      </w:r>
      <w:r>
        <w:rPr>
          <w:spacing w:val="-4"/>
        </w:rPr>
        <w:t> </w:t>
      </w:r>
      <w:r>
        <w:rPr/>
        <w:t>“Interest</w:t>
      </w:r>
      <w:r>
        <w:rPr>
          <w:spacing w:val="-4"/>
        </w:rPr>
        <w:t> </w:t>
      </w:r>
      <w:r>
        <w:rPr/>
        <w:t>Group</w:t>
      </w:r>
      <w:r>
        <w:rPr>
          <w:spacing w:val="-5"/>
        </w:rPr>
        <w:t> </w:t>
      </w:r>
      <w:r>
        <w:rPr/>
        <w:t>Networks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Economic</w:t>
      </w:r>
      <w:r>
        <w:rPr>
          <w:spacing w:val="-5"/>
        </w:rPr>
        <w:t> </w:t>
      </w:r>
      <w:r>
        <w:rPr/>
        <w:t>Shocks.”</w:t>
      </w:r>
      <w:r>
        <w:rPr>
          <w:spacing w:val="-5"/>
        </w:rPr>
        <w:t> </w:t>
      </w:r>
      <w:r>
        <w:rPr/>
        <w:t>(Sebastián</w:t>
      </w:r>
      <w:r>
        <w:rPr>
          <w:spacing w:val="-5"/>
        </w:rPr>
        <w:t> </w:t>
      </w:r>
      <w:r>
        <w:rPr/>
        <w:t>Vallejo).</w:t>
      </w:r>
      <w:r>
        <w:rPr>
          <w:spacing w:val="-4"/>
        </w:rPr>
        <w:t> </w:t>
      </w:r>
      <w:r>
        <w:rPr/>
        <w:t>Panel. MPSA 2019. “Wealth Wars: </w:t>
      </w:r>
      <w:r>
        <w:rPr>
          <w:color w:val="333333"/>
        </w:rPr>
        <w:t>Democratic Erosion in Advanced Democracies</w:t>
      </w:r>
      <w:r>
        <w:rPr/>
        <w:t>.” Panel.</w:t>
      </w:r>
    </w:p>
    <w:p>
      <w:pPr>
        <w:pStyle w:val="BodyText"/>
        <w:spacing w:line="264" w:lineRule="exact"/>
        <w:ind w:left="983"/>
      </w:pPr>
      <w:r>
        <w:rPr/>
        <w:t>MPSA</w:t>
      </w:r>
      <w:r>
        <w:rPr>
          <w:spacing w:val="-9"/>
        </w:rPr>
        <w:t> </w:t>
      </w:r>
      <w:r>
        <w:rPr/>
        <w:t>2018.</w:t>
      </w:r>
      <w:r>
        <w:rPr>
          <w:spacing w:val="-7"/>
        </w:rPr>
        <w:t> </w:t>
      </w:r>
      <w:r>
        <w:rPr/>
        <w:t>“</w:t>
      </w:r>
      <w:r>
        <w:rPr>
          <w:color w:val="333333"/>
        </w:rPr>
        <w:t>Institutions</w:t>
      </w:r>
      <w:r>
        <w:rPr>
          <w:color w:val="333333"/>
          <w:spacing w:val="-7"/>
        </w:rPr>
        <w:t> </w:t>
      </w:r>
      <w:r>
        <w:rPr>
          <w:color w:val="333333"/>
        </w:rPr>
        <w:t>as</w:t>
      </w:r>
      <w:r>
        <w:rPr>
          <w:color w:val="333333"/>
          <w:spacing w:val="-7"/>
        </w:rPr>
        <w:t> </w:t>
      </w:r>
      <w:r>
        <w:rPr>
          <w:color w:val="333333"/>
        </w:rPr>
        <w:t>Signals:</w:t>
      </w:r>
      <w:r>
        <w:rPr>
          <w:color w:val="333333"/>
          <w:spacing w:val="-6"/>
        </w:rPr>
        <w:t> </w:t>
      </w:r>
      <w:r>
        <w:rPr>
          <w:color w:val="333333"/>
        </w:rPr>
        <w:t>How</w:t>
      </w:r>
      <w:r>
        <w:rPr>
          <w:color w:val="333333"/>
          <w:spacing w:val="-7"/>
        </w:rPr>
        <w:t> </w:t>
      </w:r>
      <w:r>
        <w:rPr>
          <w:color w:val="333333"/>
        </w:rPr>
        <w:t>Dictators</w:t>
      </w:r>
      <w:r>
        <w:rPr>
          <w:color w:val="333333"/>
          <w:spacing w:val="-7"/>
        </w:rPr>
        <w:t> </w:t>
      </w:r>
      <w:r>
        <w:rPr>
          <w:color w:val="333333"/>
        </w:rPr>
        <w:t>Consolidate</w:t>
      </w:r>
      <w:r>
        <w:rPr>
          <w:color w:val="333333"/>
          <w:spacing w:val="-7"/>
        </w:rPr>
        <w:t> </w:t>
      </w:r>
      <w:r>
        <w:rPr>
          <w:color w:val="333333"/>
        </w:rPr>
        <w:t>Power</w:t>
      </w:r>
      <w:r>
        <w:rPr/>
        <w:t>.”</w:t>
      </w:r>
      <w:r>
        <w:rPr>
          <w:spacing w:val="-6"/>
        </w:rPr>
        <w:t> </w:t>
      </w:r>
      <w:r>
        <w:rPr>
          <w:spacing w:val="-2"/>
        </w:rPr>
        <w:t>Panel.</w:t>
      </w:r>
    </w:p>
    <w:p>
      <w:pPr>
        <w:pStyle w:val="BodyText"/>
        <w:spacing w:line="331" w:lineRule="auto" w:before="99"/>
        <w:ind w:left="983" w:right="378"/>
      </w:pPr>
      <w:r>
        <w:rPr/>
        <w:t>MPSA</w:t>
      </w:r>
      <w:r>
        <w:rPr>
          <w:spacing w:val="-4"/>
        </w:rPr>
        <w:t> </w:t>
      </w:r>
      <w:r>
        <w:rPr/>
        <w:t>2018.</w:t>
      </w:r>
      <w:r>
        <w:rPr>
          <w:spacing w:val="-4"/>
        </w:rPr>
        <w:t> </w:t>
      </w:r>
      <w:r>
        <w:rPr/>
        <w:t>“Et</w:t>
      </w:r>
      <w:r>
        <w:rPr>
          <w:spacing w:val="-4"/>
        </w:rPr>
        <w:t> </w:t>
      </w:r>
      <w:r>
        <w:rPr/>
        <w:t>tu</w:t>
      </w:r>
      <w:r>
        <w:rPr>
          <w:spacing w:val="-4"/>
        </w:rPr>
        <w:t> </w:t>
      </w:r>
      <w:r>
        <w:rPr/>
        <w:t>Brute?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Economy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Authoritarian</w:t>
      </w:r>
      <w:r>
        <w:rPr>
          <w:spacing w:val="-4"/>
        </w:rPr>
        <w:t> </w:t>
      </w:r>
      <w:r>
        <w:rPr/>
        <w:t>Replacement.”</w:t>
      </w:r>
      <w:r>
        <w:rPr>
          <w:spacing w:val="-4"/>
        </w:rPr>
        <w:t> </w:t>
      </w:r>
      <w:r>
        <w:rPr/>
        <w:t>Panel. APSA 2017. “</w:t>
      </w:r>
      <w:r>
        <w:rPr>
          <w:color w:val="333333"/>
        </w:rPr>
        <w:t>Coups and Institutions in Authoritarian Regimes Facing Crises</w:t>
      </w:r>
      <w:r>
        <w:rPr/>
        <w:t>.” Panel.</w:t>
      </w:r>
    </w:p>
    <w:p>
      <w:pPr>
        <w:pStyle w:val="BodyText"/>
        <w:spacing w:line="328" w:lineRule="auto"/>
        <w:ind w:left="983" w:right="369"/>
        <w:jc w:val="both"/>
      </w:pPr>
      <w:r>
        <w:rPr/>
        <w:t>APSA</w:t>
      </w:r>
      <w:r>
        <w:rPr>
          <w:spacing w:val="-1"/>
        </w:rPr>
        <w:t> </w:t>
      </w:r>
      <w:r>
        <w:rPr/>
        <w:t>2017. “</w:t>
      </w:r>
      <w:r>
        <w:rPr>
          <w:color w:val="222222"/>
        </w:rPr>
        <w:t>Country</w:t>
      </w:r>
      <w:r>
        <w:rPr>
          <w:color w:val="222222"/>
          <w:spacing w:val="-1"/>
        </w:rPr>
        <w:t> </w:t>
      </w:r>
      <w:r>
        <w:rPr>
          <w:color w:val="222222"/>
        </w:rPr>
        <w:t>fixed</w:t>
      </w:r>
      <w:r>
        <w:rPr>
          <w:color w:val="222222"/>
          <w:spacing w:val="-1"/>
        </w:rPr>
        <w:t> </w:t>
      </w:r>
      <w:r>
        <w:rPr>
          <w:color w:val="222222"/>
        </w:rPr>
        <w:t>effects</w:t>
      </w:r>
      <w:r>
        <w:rPr>
          <w:color w:val="222222"/>
          <w:spacing w:val="-1"/>
        </w:rPr>
        <w:t> </w:t>
      </w:r>
      <w:r>
        <w:rPr>
          <w:color w:val="222222"/>
        </w:rPr>
        <w:t>with</w:t>
      </w:r>
      <w:r>
        <w:rPr>
          <w:color w:val="222222"/>
          <w:spacing w:val="-1"/>
        </w:rPr>
        <w:t> </w:t>
      </w:r>
      <w:r>
        <w:rPr>
          <w:color w:val="222222"/>
        </w:rPr>
        <w:t>a</w:t>
      </w:r>
      <w:r>
        <w:rPr>
          <w:color w:val="222222"/>
          <w:spacing w:val="-1"/>
        </w:rPr>
        <w:t> </w:t>
      </w:r>
      <w:r>
        <w:rPr>
          <w:color w:val="222222"/>
        </w:rPr>
        <w:t>binary</w:t>
      </w:r>
      <w:r>
        <w:rPr>
          <w:color w:val="222222"/>
          <w:spacing w:val="-1"/>
        </w:rPr>
        <w:t> </w:t>
      </w:r>
      <w:r>
        <w:rPr>
          <w:color w:val="222222"/>
        </w:rPr>
        <w:t>dependent variable: MLE</w:t>
      </w:r>
      <w:r>
        <w:rPr>
          <w:color w:val="222222"/>
          <w:spacing w:val="-1"/>
        </w:rPr>
        <w:t> </w:t>
      </w:r>
      <w:r>
        <w:rPr>
          <w:color w:val="222222"/>
        </w:rPr>
        <w:t>or LPM?”.</w:t>
      </w:r>
      <w:r>
        <w:rPr>
          <w:color w:val="222222"/>
          <w:spacing w:val="-1"/>
        </w:rPr>
        <w:t> </w:t>
      </w:r>
      <w:r>
        <w:rPr/>
        <w:t>Poster. MPSA</w:t>
      </w:r>
      <w:r>
        <w:rPr>
          <w:spacing w:val="-4"/>
        </w:rPr>
        <w:t> </w:t>
      </w:r>
      <w:r>
        <w:rPr/>
        <w:t>2017.</w:t>
      </w:r>
      <w:r>
        <w:rPr>
          <w:spacing w:val="-4"/>
        </w:rPr>
        <w:t> </w:t>
      </w:r>
      <w:r>
        <w:rPr/>
        <w:t>“The</w:t>
      </w:r>
      <w:r>
        <w:rPr>
          <w:spacing w:val="-4"/>
        </w:rPr>
        <w:t> </w:t>
      </w:r>
      <w:r>
        <w:rPr/>
        <w:t>Inequality</w:t>
      </w:r>
      <w:r>
        <w:rPr>
          <w:spacing w:val="-4"/>
        </w:rPr>
        <w:t> </w:t>
      </w:r>
      <w:r>
        <w:rPr/>
        <w:t>Trap:</w:t>
      </w:r>
      <w:r>
        <w:rPr>
          <w:spacing w:val="-3"/>
        </w:rPr>
        <w:t> </w:t>
      </w:r>
      <w:r>
        <w:rPr/>
        <w:t>High</w:t>
      </w:r>
      <w:r>
        <w:rPr>
          <w:spacing w:val="-4"/>
        </w:rPr>
        <w:t> </w:t>
      </w:r>
      <w:r>
        <w:rPr/>
        <w:t>Inequality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Authoritarian</w:t>
      </w:r>
      <w:r>
        <w:rPr>
          <w:spacing w:val="-4"/>
        </w:rPr>
        <w:t> </w:t>
      </w:r>
      <w:r>
        <w:rPr/>
        <w:t>Regime</w:t>
      </w:r>
      <w:r>
        <w:rPr>
          <w:spacing w:val="-4"/>
        </w:rPr>
        <w:t> </w:t>
      </w:r>
      <w:r>
        <w:rPr/>
        <w:t>Failure.”</w:t>
      </w:r>
      <w:r>
        <w:rPr>
          <w:spacing w:val="-4"/>
        </w:rPr>
        <w:t> </w:t>
      </w:r>
      <w:r>
        <w:rPr/>
        <w:t>Panel. APSA 2016. “The Internet as a Power-Sharing Institution.” Panel.</w:t>
      </w:r>
    </w:p>
    <w:p>
      <w:pPr>
        <w:pStyle w:val="BodyText"/>
        <w:spacing w:before="2"/>
        <w:ind w:left="983"/>
        <w:jc w:val="both"/>
      </w:pPr>
      <w:r>
        <w:rPr/>
        <w:t>APSA</w:t>
      </w:r>
      <w:r>
        <w:rPr>
          <w:spacing w:val="-9"/>
        </w:rPr>
        <w:t> </w:t>
      </w:r>
      <w:r>
        <w:rPr/>
        <w:t>2016.</w:t>
      </w:r>
      <w:r>
        <w:rPr>
          <w:spacing w:val="-5"/>
        </w:rPr>
        <w:t> </w:t>
      </w:r>
      <w:r>
        <w:rPr/>
        <w:t>“The</w:t>
      </w:r>
      <w:r>
        <w:rPr>
          <w:spacing w:val="-6"/>
        </w:rPr>
        <w:t> </w:t>
      </w:r>
      <w:r>
        <w:rPr/>
        <w:t>Inequality</w:t>
      </w:r>
      <w:r>
        <w:rPr>
          <w:spacing w:val="-6"/>
        </w:rPr>
        <w:t> </w:t>
      </w:r>
      <w:r>
        <w:rPr/>
        <w:t>Trap.”</w:t>
      </w:r>
      <w:r>
        <w:rPr>
          <w:spacing w:val="-6"/>
        </w:rPr>
        <w:t> </w:t>
      </w:r>
      <w:r>
        <w:rPr/>
        <w:t>(with</w:t>
      </w:r>
      <w:r>
        <w:rPr>
          <w:spacing w:val="-6"/>
        </w:rPr>
        <w:t> </w:t>
      </w:r>
      <w:r>
        <w:rPr/>
        <w:t>Sebastián</w:t>
      </w:r>
      <w:r>
        <w:rPr>
          <w:spacing w:val="-6"/>
        </w:rPr>
        <w:t> </w:t>
      </w:r>
      <w:r>
        <w:rPr/>
        <w:t>Vallejo).</w:t>
      </w:r>
      <w:r>
        <w:rPr>
          <w:spacing w:val="-5"/>
        </w:rPr>
        <w:t> </w:t>
      </w:r>
      <w:r>
        <w:rPr>
          <w:spacing w:val="-2"/>
        </w:rPr>
        <w:t>Panel.</w:t>
      </w:r>
    </w:p>
    <w:p>
      <w:pPr>
        <w:pStyle w:val="BodyText"/>
        <w:spacing w:before="101"/>
        <w:ind w:left="2263" w:right="1110" w:hanging="1280"/>
        <w:jc w:val="both"/>
      </w:pPr>
      <w:r>
        <w:rPr/>
        <w:t>Pre-APSA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Communication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2015.</w:t>
      </w:r>
      <w:r>
        <w:rPr>
          <w:spacing w:val="-4"/>
        </w:rPr>
        <w:t> </w:t>
      </w:r>
      <w:r>
        <w:rPr/>
        <w:t>“Patterns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Censorship</w:t>
      </w:r>
      <w:r>
        <w:rPr>
          <w:spacing w:val="-5"/>
        </w:rPr>
        <w:t> </w:t>
      </w:r>
      <w:r>
        <w:rPr/>
        <w:t>in Authoritarian Regimes.” Panel.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>
          <w:spacing w:val="-2"/>
        </w:rPr>
        <w:t>TEACHING</w:t>
      </w:r>
    </w:p>
    <w:p>
      <w:pPr>
        <w:pStyle w:val="Heading3"/>
        <w:ind w:left="1003"/>
      </w:pPr>
      <w:r>
        <w:rPr/>
        <w:t>Purdue</w:t>
      </w:r>
      <w:r>
        <w:rPr>
          <w:spacing w:val="-6"/>
        </w:rPr>
        <w:t> </w:t>
      </w:r>
      <w:r>
        <w:rPr>
          <w:spacing w:val="-2"/>
        </w:rPr>
        <w:t>University:</w:t>
      </w:r>
    </w:p>
    <w:p>
      <w:pPr>
        <w:pStyle w:val="ListParagraph"/>
        <w:numPr>
          <w:ilvl w:val="0"/>
          <w:numId w:val="3"/>
        </w:numPr>
        <w:tabs>
          <w:tab w:pos="1813" w:val="left" w:leader="none"/>
        </w:tabs>
        <w:spacing w:line="240" w:lineRule="auto" w:before="106" w:after="0"/>
        <w:ind w:left="1813" w:right="0" w:hanging="360"/>
        <w:jc w:val="left"/>
        <w:rPr>
          <w:rFonts w:ascii="Calibri Light" w:hAnsi="Calibri Light"/>
          <w:b w:val="0"/>
          <w:sz w:val="23"/>
        </w:rPr>
      </w:pPr>
      <w:r>
        <w:rPr>
          <w:sz w:val="23"/>
        </w:rPr>
        <w:t>POL</w:t>
      </w:r>
      <w:r>
        <w:rPr>
          <w:spacing w:val="-7"/>
          <w:sz w:val="23"/>
        </w:rPr>
        <w:t> </w:t>
      </w:r>
      <w:r>
        <w:rPr>
          <w:sz w:val="23"/>
        </w:rPr>
        <w:t>641:</w:t>
      </w:r>
      <w:r>
        <w:rPr>
          <w:spacing w:val="-5"/>
          <w:sz w:val="23"/>
        </w:rPr>
        <w:t> </w:t>
      </w:r>
      <w:r>
        <w:rPr>
          <w:sz w:val="23"/>
        </w:rPr>
        <w:t>MLE,</w:t>
      </w:r>
      <w:r>
        <w:rPr>
          <w:spacing w:val="-5"/>
          <w:sz w:val="23"/>
        </w:rPr>
        <w:t> </w:t>
      </w:r>
      <w:r>
        <w:rPr>
          <w:sz w:val="23"/>
        </w:rPr>
        <w:t>Machine</w:t>
      </w:r>
      <w:r>
        <w:rPr>
          <w:spacing w:val="-5"/>
          <w:sz w:val="23"/>
        </w:rPr>
        <w:t> </w:t>
      </w:r>
      <w:r>
        <w:rPr>
          <w:sz w:val="23"/>
        </w:rPr>
        <w:t>Learning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Regime</w:t>
      </w:r>
      <w:r>
        <w:rPr>
          <w:spacing w:val="-5"/>
          <w:sz w:val="23"/>
        </w:rPr>
        <w:t> </w:t>
      </w:r>
      <w:r>
        <w:rPr>
          <w:sz w:val="23"/>
        </w:rPr>
        <w:t>Change.</w:t>
      </w:r>
      <w:r>
        <w:rPr>
          <w:spacing w:val="-5"/>
          <w:sz w:val="23"/>
        </w:rPr>
        <w:t> </w:t>
      </w:r>
      <w:r>
        <w:rPr>
          <w:sz w:val="23"/>
        </w:rPr>
        <w:t>Fall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2024.</w:t>
      </w:r>
    </w:p>
    <w:p>
      <w:pPr>
        <w:pStyle w:val="ListParagraph"/>
        <w:numPr>
          <w:ilvl w:val="0"/>
          <w:numId w:val="3"/>
        </w:numPr>
        <w:tabs>
          <w:tab w:pos="1813" w:val="left" w:leader="none"/>
        </w:tabs>
        <w:spacing w:line="240" w:lineRule="auto" w:before="27" w:after="0"/>
        <w:ind w:left="1813" w:right="0" w:hanging="360"/>
        <w:jc w:val="left"/>
        <w:rPr>
          <w:rFonts w:ascii="Calibri Light" w:hAnsi="Calibri Light"/>
          <w:b w:val="0"/>
          <w:sz w:val="23"/>
        </w:rPr>
      </w:pPr>
      <w:r>
        <w:rPr>
          <w:sz w:val="23"/>
        </w:rPr>
        <w:t>POL</w:t>
      </w:r>
      <w:r>
        <w:rPr>
          <w:spacing w:val="-7"/>
          <w:sz w:val="23"/>
        </w:rPr>
        <w:t> </w:t>
      </w:r>
      <w:r>
        <w:rPr>
          <w:sz w:val="23"/>
        </w:rPr>
        <w:t>501:</w:t>
      </w:r>
      <w:r>
        <w:rPr>
          <w:spacing w:val="-6"/>
          <w:sz w:val="23"/>
        </w:rPr>
        <w:t> </w:t>
      </w:r>
      <w:r>
        <w:rPr>
          <w:sz w:val="23"/>
        </w:rPr>
        <w:t>Introduction</w:t>
      </w:r>
      <w:r>
        <w:rPr>
          <w:spacing w:val="-7"/>
          <w:sz w:val="23"/>
        </w:rPr>
        <w:t> </w:t>
      </w: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Quantitative</w:t>
      </w:r>
      <w:r>
        <w:rPr>
          <w:spacing w:val="-6"/>
          <w:sz w:val="23"/>
        </w:rPr>
        <w:t> </w:t>
      </w:r>
      <w:r>
        <w:rPr>
          <w:sz w:val="23"/>
        </w:rPr>
        <w:t>Analysis.</w:t>
      </w:r>
      <w:r>
        <w:rPr>
          <w:spacing w:val="-7"/>
          <w:sz w:val="23"/>
        </w:rPr>
        <w:t> </w:t>
      </w:r>
      <w:r>
        <w:rPr>
          <w:sz w:val="23"/>
        </w:rPr>
        <w:t>Fall</w:t>
      </w:r>
      <w:r>
        <w:rPr>
          <w:spacing w:val="-6"/>
          <w:sz w:val="23"/>
        </w:rPr>
        <w:t> </w:t>
      </w:r>
      <w:r>
        <w:rPr>
          <w:sz w:val="23"/>
        </w:rPr>
        <w:t>2021,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2022.</w:t>
      </w:r>
    </w:p>
    <w:p>
      <w:pPr>
        <w:pStyle w:val="ListParagraph"/>
        <w:numPr>
          <w:ilvl w:val="0"/>
          <w:numId w:val="3"/>
        </w:numPr>
        <w:tabs>
          <w:tab w:pos="1813" w:val="left" w:leader="none"/>
        </w:tabs>
        <w:spacing w:line="240" w:lineRule="auto" w:before="26" w:after="0"/>
        <w:ind w:left="1813" w:right="0" w:hanging="360"/>
        <w:jc w:val="left"/>
        <w:rPr>
          <w:rFonts w:ascii="Calibri Light" w:hAnsi="Calibri Light"/>
          <w:b w:val="0"/>
          <w:sz w:val="23"/>
        </w:rPr>
      </w:pPr>
      <w:r>
        <w:rPr>
          <w:sz w:val="23"/>
        </w:rPr>
        <w:t>POL</w:t>
      </w:r>
      <w:r>
        <w:rPr>
          <w:spacing w:val="-7"/>
          <w:sz w:val="23"/>
        </w:rPr>
        <w:t> </w:t>
      </w:r>
      <w:r>
        <w:rPr>
          <w:sz w:val="23"/>
        </w:rPr>
        <w:t>491: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Rise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Fall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Dictators.</w:t>
      </w:r>
      <w:r>
        <w:rPr>
          <w:spacing w:val="-4"/>
          <w:sz w:val="23"/>
        </w:rPr>
        <w:t> </w:t>
      </w:r>
      <w:r>
        <w:rPr>
          <w:sz w:val="23"/>
        </w:rPr>
        <w:t>Fall</w:t>
      </w:r>
      <w:r>
        <w:rPr>
          <w:spacing w:val="-4"/>
          <w:sz w:val="23"/>
        </w:rPr>
        <w:t> </w:t>
      </w:r>
      <w:r>
        <w:rPr>
          <w:sz w:val="23"/>
        </w:rPr>
        <w:t>2020,</w:t>
      </w:r>
      <w:r>
        <w:rPr>
          <w:spacing w:val="-5"/>
          <w:sz w:val="23"/>
        </w:rPr>
        <w:t> </w:t>
      </w:r>
      <w:r>
        <w:rPr>
          <w:sz w:val="23"/>
        </w:rPr>
        <w:t>2021,</w:t>
      </w:r>
      <w:r>
        <w:rPr>
          <w:spacing w:val="-4"/>
          <w:sz w:val="23"/>
        </w:rPr>
        <w:t> </w:t>
      </w:r>
      <w:r>
        <w:rPr>
          <w:sz w:val="23"/>
        </w:rPr>
        <w:t>Spring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2023.</w:t>
      </w:r>
    </w:p>
    <w:p>
      <w:pPr>
        <w:pStyle w:val="ListParagraph"/>
        <w:numPr>
          <w:ilvl w:val="0"/>
          <w:numId w:val="3"/>
        </w:numPr>
        <w:tabs>
          <w:tab w:pos="1813" w:val="left" w:leader="none"/>
        </w:tabs>
        <w:spacing w:line="240" w:lineRule="auto" w:before="26" w:after="0"/>
        <w:ind w:left="1813" w:right="0" w:hanging="360"/>
        <w:jc w:val="left"/>
        <w:rPr>
          <w:rFonts w:ascii="Calibri Light" w:hAnsi="Calibri Light"/>
          <w:b w:val="0"/>
          <w:sz w:val="23"/>
        </w:rPr>
      </w:pPr>
      <w:r>
        <w:rPr>
          <w:sz w:val="23"/>
        </w:rPr>
        <w:t>POL</w:t>
      </w:r>
      <w:r>
        <w:rPr>
          <w:spacing w:val="-7"/>
          <w:sz w:val="23"/>
        </w:rPr>
        <w:t> </w:t>
      </w:r>
      <w:r>
        <w:rPr>
          <w:sz w:val="23"/>
        </w:rPr>
        <w:t>141:</w:t>
      </w:r>
      <w:r>
        <w:rPr>
          <w:spacing w:val="-6"/>
          <w:sz w:val="23"/>
        </w:rPr>
        <w:t> </w:t>
      </w:r>
      <w:r>
        <w:rPr>
          <w:sz w:val="23"/>
        </w:rPr>
        <w:t>Introduction</w:t>
      </w:r>
      <w:r>
        <w:rPr>
          <w:spacing w:val="-6"/>
          <w:sz w:val="23"/>
        </w:rPr>
        <w:t> </w:t>
      </w:r>
      <w:r>
        <w:rPr>
          <w:sz w:val="23"/>
        </w:rPr>
        <w:t>to</w:t>
      </w:r>
      <w:r>
        <w:rPr>
          <w:spacing w:val="-7"/>
          <w:sz w:val="23"/>
        </w:rPr>
        <w:t> </w:t>
      </w:r>
      <w:r>
        <w:rPr>
          <w:sz w:val="23"/>
        </w:rPr>
        <w:t>Comparative</w:t>
      </w:r>
      <w:r>
        <w:rPr>
          <w:spacing w:val="-6"/>
          <w:sz w:val="23"/>
        </w:rPr>
        <w:t> </w:t>
      </w:r>
      <w:r>
        <w:rPr>
          <w:sz w:val="23"/>
        </w:rPr>
        <w:t>Politics.</w:t>
      </w:r>
      <w:r>
        <w:rPr>
          <w:spacing w:val="-6"/>
          <w:sz w:val="23"/>
        </w:rPr>
        <w:t> </w:t>
      </w:r>
      <w:r>
        <w:rPr>
          <w:sz w:val="23"/>
        </w:rPr>
        <w:t>Fall</w:t>
      </w:r>
      <w:r>
        <w:rPr>
          <w:spacing w:val="-7"/>
          <w:sz w:val="23"/>
        </w:rPr>
        <w:t> </w:t>
      </w:r>
      <w:r>
        <w:rPr>
          <w:sz w:val="23"/>
        </w:rPr>
        <w:t>2022,</w:t>
      </w:r>
      <w:r>
        <w:rPr>
          <w:spacing w:val="-6"/>
          <w:sz w:val="23"/>
        </w:rPr>
        <w:t> </w:t>
      </w:r>
      <w:r>
        <w:rPr>
          <w:sz w:val="23"/>
        </w:rPr>
        <w:t>Spring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2023.</w:t>
      </w:r>
    </w:p>
    <w:p>
      <w:pPr>
        <w:pStyle w:val="ListParagraph"/>
        <w:numPr>
          <w:ilvl w:val="0"/>
          <w:numId w:val="3"/>
        </w:numPr>
        <w:tabs>
          <w:tab w:pos="1813" w:val="left" w:leader="none"/>
        </w:tabs>
        <w:spacing w:line="240" w:lineRule="auto" w:before="27" w:after="0"/>
        <w:ind w:left="1813" w:right="0" w:hanging="360"/>
        <w:jc w:val="left"/>
        <w:rPr>
          <w:rFonts w:ascii="Calibri Light" w:hAnsi="Calibri Light"/>
          <w:b w:val="0"/>
          <w:color w:val="343434"/>
          <w:sz w:val="23"/>
        </w:rPr>
      </w:pPr>
      <w:r>
        <w:rPr>
          <w:sz w:val="23"/>
        </w:rPr>
        <w:t>SCLA</w:t>
      </w:r>
      <w:r>
        <w:rPr>
          <w:spacing w:val="-6"/>
          <w:sz w:val="23"/>
        </w:rPr>
        <w:t> </w:t>
      </w:r>
      <w:r>
        <w:rPr>
          <w:sz w:val="23"/>
        </w:rPr>
        <w:t>102:</w:t>
      </w:r>
      <w:r>
        <w:rPr>
          <w:spacing w:val="48"/>
          <w:sz w:val="23"/>
        </w:rPr>
        <w:t> </w:t>
      </w:r>
      <w:r>
        <w:rPr>
          <w:color w:val="343434"/>
          <w:sz w:val="23"/>
        </w:rPr>
        <w:t>Democracy,</w:t>
      </w:r>
      <w:r>
        <w:rPr>
          <w:color w:val="343434"/>
          <w:spacing w:val="-4"/>
          <w:sz w:val="23"/>
        </w:rPr>
        <w:t> </w:t>
      </w:r>
      <w:r>
        <w:rPr>
          <w:color w:val="343434"/>
          <w:sz w:val="23"/>
        </w:rPr>
        <w:t>Citizenship</w:t>
      </w:r>
      <w:r>
        <w:rPr>
          <w:color w:val="343434"/>
          <w:spacing w:val="-5"/>
          <w:sz w:val="23"/>
        </w:rPr>
        <w:t> </w:t>
      </w:r>
      <w:r>
        <w:rPr>
          <w:color w:val="343434"/>
          <w:sz w:val="23"/>
        </w:rPr>
        <w:t>and</w:t>
      </w:r>
      <w:r>
        <w:rPr>
          <w:color w:val="343434"/>
          <w:spacing w:val="-6"/>
          <w:sz w:val="23"/>
        </w:rPr>
        <w:t> </w:t>
      </w:r>
      <w:r>
        <w:rPr>
          <w:color w:val="343434"/>
          <w:sz w:val="23"/>
        </w:rPr>
        <w:t>Civic</w:t>
      </w:r>
      <w:r>
        <w:rPr>
          <w:color w:val="343434"/>
          <w:spacing w:val="-5"/>
          <w:sz w:val="23"/>
        </w:rPr>
        <w:t> </w:t>
      </w:r>
      <w:r>
        <w:rPr>
          <w:color w:val="343434"/>
          <w:sz w:val="23"/>
        </w:rPr>
        <w:t>Duty.</w:t>
      </w:r>
      <w:r>
        <w:rPr>
          <w:color w:val="343434"/>
          <w:spacing w:val="-4"/>
          <w:sz w:val="23"/>
        </w:rPr>
        <w:t> </w:t>
      </w:r>
      <w:r>
        <w:rPr>
          <w:color w:val="343434"/>
          <w:sz w:val="23"/>
        </w:rPr>
        <w:t>Spring</w:t>
      </w:r>
      <w:r>
        <w:rPr>
          <w:color w:val="343434"/>
          <w:spacing w:val="-5"/>
          <w:sz w:val="23"/>
        </w:rPr>
        <w:t> </w:t>
      </w:r>
      <w:r>
        <w:rPr>
          <w:color w:val="343434"/>
          <w:sz w:val="23"/>
        </w:rPr>
        <w:t>2021,</w:t>
      </w:r>
      <w:r>
        <w:rPr>
          <w:color w:val="343434"/>
          <w:spacing w:val="-4"/>
          <w:sz w:val="23"/>
        </w:rPr>
        <w:t> </w:t>
      </w:r>
      <w:r>
        <w:rPr>
          <w:color w:val="343434"/>
          <w:sz w:val="23"/>
        </w:rPr>
        <w:t>2022,</w:t>
      </w:r>
      <w:r>
        <w:rPr>
          <w:color w:val="343434"/>
          <w:spacing w:val="-5"/>
          <w:sz w:val="23"/>
        </w:rPr>
        <w:t> </w:t>
      </w:r>
      <w:r>
        <w:rPr>
          <w:color w:val="343434"/>
          <w:spacing w:val="-2"/>
          <w:sz w:val="23"/>
        </w:rPr>
        <w:t>2024.</w:t>
      </w:r>
    </w:p>
    <w:p>
      <w:pPr>
        <w:pStyle w:val="ListParagraph"/>
        <w:spacing w:after="0" w:line="240" w:lineRule="auto"/>
        <w:jc w:val="left"/>
        <w:rPr>
          <w:rFonts w:ascii="Calibri Light" w:hAnsi="Calibri Light"/>
          <w:b w:val="0"/>
          <w:sz w:val="23"/>
        </w:rPr>
        <w:sectPr>
          <w:pgSz w:w="12240" w:h="15840"/>
          <w:pgMar w:top="1180" w:bottom="280" w:left="1080" w:right="1080"/>
        </w:sectPr>
      </w:pPr>
    </w:p>
    <w:p>
      <w:pPr>
        <w:pStyle w:val="Heading2"/>
        <w:spacing w:before="70"/>
      </w:pPr>
      <w:r>
        <w:rPr/>
        <w:t>DEPARTMENTAL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UNIVERSITY</w:t>
      </w:r>
      <w:r>
        <w:rPr>
          <w:spacing w:val="-15"/>
        </w:rPr>
        <w:t> </w:t>
      </w:r>
      <w:r>
        <w:rPr>
          <w:spacing w:val="-2"/>
        </w:rPr>
        <w:t>SERVICE</w:t>
      </w:r>
    </w:p>
    <w:p>
      <w:pPr>
        <w:pStyle w:val="Heading3"/>
      </w:pPr>
      <w:r>
        <w:rPr/>
        <w:t>Advising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Dissertation</w:t>
      </w:r>
      <w:r>
        <w:rPr>
          <w:spacing w:val="-7"/>
        </w:rPr>
        <w:t> </w:t>
      </w:r>
      <w:r>
        <w:rPr>
          <w:spacing w:val="-2"/>
        </w:rPr>
        <w:t>Committees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75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Christina</w:t>
      </w:r>
      <w:r>
        <w:rPr>
          <w:spacing w:val="-6"/>
          <w:sz w:val="23"/>
        </w:rPr>
        <w:t> </w:t>
      </w:r>
      <w:r>
        <w:rPr>
          <w:sz w:val="23"/>
        </w:rPr>
        <w:t>Walker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(Chair)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69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Bingxin</w:t>
      </w:r>
      <w:r>
        <w:rPr>
          <w:spacing w:val="-5"/>
          <w:sz w:val="23"/>
        </w:rPr>
        <w:t> Fa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69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Aditya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Anand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69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Ogadinma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Enwereazu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75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Kallie</w:t>
      </w:r>
      <w:r>
        <w:rPr>
          <w:spacing w:val="-8"/>
          <w:sz w:val="23"/>
        </w:rPr>
        <w:t> </w:t>
      </w:r>
      <w:r>
        <w:rPr>
          <w:spacing w:val="-5"/>
          <w:sz w:val="23"/>
        </w:rPr>
        <w:t>Fox</w:t>
      </w:r>
    </w:p>
    <w:p>
      <w:pPr>
        <w:pStyle w:val="Heading3"/>
        <w:spacing w:before="251"/>
      </w:pPr>
      <w:r>
        <w:rPr/>
        <w:t>Department</w:t>
      </w:r>
      <w:r>
        <w:rPr>
          <w:spacing w:val="-9"/>
        </w:rPr>
        <w:t> </w:t>
      </w:r>
      <w:r>
        <w:rPr/>
        <w:t>Committee</w:t>
      </w:r>
      <w:r>
        <w:rPr>
          <w:spacing w:val="-8"/>
        </w:rPr>
        <w:t> </w:t>
      </w:r>
      <w:r>
        <w:rPr>
          <w:spacing w:val="-4"/>
        </w:rPr>
        <w:t>Roles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75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Comparative</w:t>
      </w:r>
      <w:r>
        <w:rPr>
          <w:spacing w:val="-8"/>
          <w:sz w:val="23"/>
        </w:rPr>
        <w:t> </w:t>
      </w:r>
      <w:r>
        <w:rPr>
          <w:sz w:val="23"/>
        </w:rPr>
        <w:t>politics</w:t>
      </w:r>
      <w:r>
        <w:rPr>
          <w:spacing w:val="-8"/>
          <w:sz w:val="23"/>
        </w:rPr>
        <w:t> </w:t>
      </w:r>
      <w:r>
        <w:rPr>
          <w:sz w:val="23"/>
        </w:rPr>
        <w:t>search</w:t>
      </w:r>
      <w:r>
        <w:rPr>
          <w:spacing w:val="-8"/>
          <w:sz w:val="23"/>
        </w:rPr>
        <w:t> </w:t>
      </w:r>
      <w:r>
        <w:rPr>
          <w:sz w:val="23"/>
        </w:rPr>
        <w:t>committee</w:t>
      </w:r>
      <w:r>
        <w:rPr>
          <w:spacing w:val="-7"/>
          <w:sz w:val="23"/>
        </w:rPr>
        <w:t> </w:t>
      </w:r>
      <w:r>
        <w:rPr>
          <w:sz w:val="23"/>
        </w:rPr>
        <w:t>(2021-</w:t>
      </w:r>
      <w:r>
        <w:rPr>
          <w:spacing w:val="-5"/>
          <w:sz w:val="23"/>
        </w:rPr>
        <w:t>22)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69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Comparative</w:t>
      </w:r>
      <w:r>
        <w:rPr>
          <w:spacing w:val="-8"/>
          <w:sz w:val="23"/>
        </w:rPr>
        <w:t> </w:t>
      </w:r>
      <w:r>
        <w:rPr>
          <w:sz w:val="23"/>
        </w:rPr>
        <w:t>politics</w:t>
      </w:r>
      <w:r>
        <w:rPr>
          <w:spacing w:val="-8"/>
          <w:sz w:val="23"/>
        </w:rPr>
        <w:t> </w:t>
      </w:r>
      <w:r>
        <w:rPr>
          <w:sz w:val="23"/>
        </w:rPr>
        <w:t>search</w:t>
      </w:r>
      <w:r>
        <w:rPr>
          <w:spacing w:val="-8"/>
          <w:sz w:val="23"/>
        </w:rPr>
        <w:t> </w:t>
      </w:r>
      <w:r>
        <w:rPr>
          <w:sz w:val="23"/>
        </w:rPr>
        <w:t>committee</w:t>
      </w:r>
      <w:r>
        <w:rPr>
          <w:spacing w:val="-7"/>
          <w:sz w:val="23"/>
        </w:rPr>
        <w:t> </w:t>
      </w:r>
      <w:r>
        <w:rPr>
          <w:sz w:val="23"/>
        </w:rPr>
        <w:t>(2022-</w:t>
      </w:r>
      <w:r>
        <w:rPr>
          <w:spacing w:val="-5"/>
          <w:sz w:val="23"/>
        </w:rPr>
        <w:t>23)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69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Comparative</w:t>
      </w:r>
      <w:r>
        <w:rPr>
          <w:spacing w:val="-8"/>
          <w:sz w:val="23"/>
        </w:rPr>
        <w:t> </w:t>
      </w:r>
      <w:r>
        <w:rPr>
          <w:sz w:val="23"/>
        </w:rPr>
        <w:t>politics</w:t>
      </w:r>
      <w:r>
        <w:rPr>
          <w:spacing w:val="-8"/>
          <w:sz w:val="23"/>
        </w:rPr>
        <w:t> </w:t>
      </w:r>
      <w:r>
        <w:rPr>
          <w:sz w:val="23"/>
        </w:rPr>
        <w:t>field</w:t>
      </w:r>
      <w:r>
        <w:rPr>
          <w:spacing w:val="-8"/>
          <w:sz w:val="23"/>
        </w:rPr>
        <w:t> </w:t>
      </w:r>
      <w:r>
        <w:rPr>
          <w:sz w:val="23"/>
        </w:rPr>
        <w:t>coordinator</w:t>
      </w:r>
      <w:r>
        <w:rPr>
          <w:spacing w:val="-6"/>
          <w:sz w:val="23"/>
        </w:rPr>
        <w:t> </w:t>
      </w:r>
      <w:r>
        <w:rPr>
          <w:sz w:val="23"/>
        </w:rPr>
        <w:t>(2022-</w:t>
      </w:r>
      <w:r>
        <w:rPr>
          <w:spacing w:val="-5"/>
          <w:sz w:val="23"/>
        </w:rPr>
        <w:t>23)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75" w:lineRule="exact" w:before="0" w:after="0"/>
        <w:ind w:left="1363" w:right="0" w:hanging="360"/>
        <w:jc w:val="left"/>
        <w:rPr>
          <w:sz w:val="23"/>
        </w:rPr>
      </w:pPr>
      <w:r>
        <w:rPr>
          <w:sz w:val="23"/>
        </w:rPr>
        <w:t>Methods</w:t>
      </w:r>
      <w:r>
        <w:rPr>
          <w:spacing w:val="-10"/>
          <w:sz w:val="23"/>
        </w:rPr>
        <w:t> </w:t>
      </w:r>
      <w:r>
        <w:rPr>
          <w:sz w:val="23"/>
        </w:rPr>
        <w:t>field</w:t>
      </w:r>
      <w:r>
        <w:rPr>
          <w:spacing w:val="-10"/>
          <w:sz w:val="23"/>
        </w:rPr>
        <w:t> </w:t>
      </w:r>
      <w:r>
        <w:rPr>
          <w:sz w:val="23"/>
        </w:rPr>
        <w:t>coordinator</w:t>
      </w:r>
      <w:r>
        <w:rPr>
          <w:spacing w:val="-8"/>
          <w:sz w:val="23"/>
        </w:rPr>
        <w:t> </w:t>
      </w:r>
      <w:r>
        <w:rPr>
          <w:sz w:val="23"/>
        </w:rPr>
        <w:t>(2022-</w:t>
      </w:r>
      <w:r>
        <w:rPr>
          <w:spacing w:val="-5"/>
          <w:sz w:val="23"/>
        </w:rPr>
        <w:t>23)</w:t>
      </w:r>
    </w:p>
    <w:p>
      <w:pPr>
        <w:pStyle w:val="Heading2"/>
        <w:spacing w:before="247"/>
      </w:pPr>
      <w:r>
        <w:rPr>
          <w:spacing w:val="-2"/>
        </w:rPr>
        <w:t>PROFESSIONAL</w:t>
      </w:r>
      <w:r>
        <w:rPr>
          <w:spacing w:val="3"/>
        </w:rPr>
        <w:t> </w:t>
      </w:r>
      <w:r>
        <w:rPr>
          <w:spacing w:val="-2"/>
        </w:rPr>
        <w:t>SERVICE</w:t>
      </w:r>
    </w:p>
    <w:p>
      <w:pPr>
        <w:pStyle w:val="BodyText"/>
        <w:spacing w:before="69"/>
        <w:rPr>
          <w:b/>
          <w:sz w:val="26"/>
        </w:rPr>
      </w:pPr>
    </w:p>
    <w:p>
      <w:pPr>
        <w:pStyle w:val="BodyText"/>
        <w:ind w:left="2263" w:right="378" w:hanging="1280"/>
      </w:pPr>
      <w:r>
        <w:rPr/>
        <w:t>Member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 and the Latin American Studies Association.</w:t>
      </w:r>
    </w:p>
    <w:p>
      <w:pPr>
        <w:spacing w:line="364" w:lineRule="exact" w:before="23"/>
        <w:ind w:left="983" w:right="0" w:firstLine="0"/>
        <w:jc w:val="left"/>
        <w:rPr>
          <w:i/>
          <w:sz w:val="23"/>
        </w:rPr>
      </w:pPr>
      <w:r>
        <w:rPr>
          <w:sz w:val="23"/>
        </w:rPr>
        <w:t>University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Maryland:</w:t>
      </w:r>
      <w:r>
        <w:rPr>
          <w:spacing w:val="-5"/>
          <w:sz w:val="23"/>
        </w:rPr>
        <w:t> </w:t>
      </w:r>
      <w:r>
        <w:rPr>
          <w:sz w:val="23"/>
        </w:rPr>
        <w:t>Department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5"/>
          <w:sz w:val="23"/>
        </w:rPr>
        <w:t> </w:t>
      </w:r>
      <w:r>
        <w:rPr>
          <w:sz w:val="23"/>
        </w:rPr>
        <w:t>Government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Politics,</w:t>
      </w:r>
      <w:r>
        <w:rPr>
          <w:spacing w:val="-4"/>
          <w:sz w:val="23"/>
        </w:rPr>
        <w:t> </w:t>
      </w:r>
      <w:r>
        <w:rPr>
          <w:sz w:val="23"/>
        </w:rPr>
        <w:t>Dean’s</w:t>
      </w:r>
      <w:r>
        <w:rPr>
          <w:spacing w:val="-5"/>
          <w:sz w:val="23"/>
        </w:rPr>
        <w:t> </w:t>
      </w:r>
      <w:r>
        <w:rPr>
          <w:sz w:val="23"/>
        </w:rPr>
        <w:t>Representative.</w:t>
      </w:r>
      <w:r>
        <w:rPr>
          <w:spacing w:val="-4"/>
          <w:sz w:val="23"/>
        </w:rPr>
        <w:t> </w:t>
      </w:r>
      <w:r>
        <w:rPr>
          <w:sz w:val="23"/>
        </w:rPr>
        <w:t>2018. Reviewer for: </w:t>
      </w:r>
      <w:r>
        <w:rPr>
          <w:i/>
          <w:sz w:val="23"/>
        </w:rPr>
        <w:t>American Journal of Political Science, Journal of Politics, Comparative</w:t>
      </w:r>
    </w:p>
    <w:p>
      <w:pPr>
        <w:spacing w:line="242" w:lineRule="exact" w:before="0"/>
        <w:ind w:left="2263" w:right="0" w:firstLine="0"/>
        <w:jc w:val="left"/>
        <w:rPr>
          <w:i/>
          <w:sz w:val="23"/>
        </w:rPr>
      </w:pPr>
      <w:r>
        <w:rPr>
          <w:i/>
          <w:sz w:val="23"/>
        </w:rPr>
        <w:t>Political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Studies,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British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Journal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of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Political</w:t>
      </w:r>
      <w:r>
        <w:rPr>
          <w:i/>
          <w:spacing w:val="-4"/>
          <w:sz w:val="23"/>
        </w:rPr>
        <w:t> </w:t>
      </w:r>
      <w:r>
        <w:rPr>
          <w:i/>
          <w:sz w:val="23"/>
        </w:rPr>
        <w:t>Science,</w:t>
      </w:r>
      <w:r>
        <w:rPr>
          <w:i/>
          <w:spacing w:val="-7"/>
          <w:sz w:val="23"/>
        </w:rPr>
        <w:t> </w:t>
      </w:r>
      <w:r>
        <w:rPr>
          <w:i/>
          <w:sz w:val="23"/>
        </w:rPr>
        <w:t>Comparative</w:t>
      </w:r>
      <w:r>
        <w:rPr>
          <w:i/>
          <w:spacing w:val="-5"/>
          <w:sz w:val="23"/>
        </w:rPr>
        <w:t> </w:t>
      </w:r>
      <w:r>
        <w:rPr>
          <w:i/>
          <w:spacing w:val="-2"/>
          <w:sz w:val="23"/>
        </w:rPr>
        <w:t>Politics,</w:t>
      </w:r>
    </w:p>
    <w:p>
      <w:pPr>
        <w:spacing w:line="242" w:lineRule="auto" w:before="0"/>
        <w:ind w:left="2263" w:right="378" w:firstLine="0"/>
        <w:jc w:val="left"/>
        <w:rPr>
          <w:i/>
          <w:sz w:val="23"/>
        </w:rPr>
      </w:pPr>
      <w:r>
        <w:rPr>
          <w:i/>
          <w:sz w:val="23"/>
        </w:rPr>
        <w:t>Political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Analysis,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Political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Science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Research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and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Methods,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Studies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in</w:t>
      </w:r>
      <w:r>
        <w:rPr>
          <w:i/>
          <w:sz w:val="23"/>
        </w:rPr>
        <w:t> Comparative International Development (SCID), PLOS ONE, Polity, International Journal of Political Science, Party Politics.</w:t>
      </w:r>
    </w:p>
    <w:p>
      <w:pPr>
        <w:pStyle w:val="BodyText"/>
        <w:spacing w:before="255"/>
        <w:rPr>
          <w:i/>
        </w:rPr>
      </w:pPr>
    </w:p>
    <w:p>
      <w:pPr>
        <w:pStyle w:val="Heading2"/>
      </w:pPr>
      <w:r>
        <w:rPr/>
        <w:t>RESEARCH</w:t>
      </w:r>
      <w:r>
        <w:rPr>
          <w:spacing w:val="-15"/>
        </w:rPr>
        <w:t> </w:t>
      </w:r>
      <w:r>
        <w:rPr>
          <w:spacing w:val="-2"/>
        </w:rPr>
        <w:t>SKILLS</w:t>
      </w:r>
    </w:p>
    <w:p>
      <w:pPr>
        <w:spacing w:before="267"/>
        <w:ind w:left="992" w:right="0" w:firstLine="0"/>
        <w:jc w:val="left"/>
        <w:rPr>
          <w:sz w:val="23"/>
        </w:rPr>
      </w:pPr>
      <w:r>
        <w:rPr>
          <w:sz w:val="23"/>
        </w:rPr>
        <w:t>Computing:</w:t>
      </w:r>
      <w:r>
        <w:rPr>
          <w:spacing w:val="-8"/>
          <w:sz w:val="23"/>
        </w:rPr>
        <w:t> </w:t>
      </w:r>
      <w:r>
        <w:rPr>
          <w:b/>
          <w:sz w:val="23"/>
        </w:rPr>
        <w:t>R</w:t>
      </w:r>
      <w:r>
        <w:rPr>
          <w:sz w:val="23"/>
        </w:rPr>
        <w:t>,</w:t>
      </w:r>
      <w:r>
        <w:rPr>
          <w:spacing w:val="-5"/>
          <w:sz w:val="23"/>
        </w:rPr>
        <w:t> </w:t>
      </w:r>
      <w:r>
        <w:rPr>
          <w:b/>
          <w:sz w:val="23"/>
        </w:rPr>
        <w:t>Python</w:t>
      </w:r>
      <w:r>
        <w:rPr>
          <w:sz w:val="23"/>
        </w:rPr>
        <w:t>,</w:t>
      </w:r>
      <w:r>
        <w:rPr>
          <w:spacing w:val="-6"/>
          <w:sz w:val="23"/>
        </w:rPr>
        <w:t> </w:t>
      </w:r>
      <w:r>
        <w:rPr>
          <w:b/>
          <w:sz w:val="23"/>
        </w:rPr>
        <w:t>Stata</w:t>
      </w:r>
      <w:r>
        <w:rPr>
          <w:sz w:val="23"/>
        </w:rPr>
        <w:t>,</w:t>
      </w:r>
      <w:r>
        <w:rPr>
          <w:spacing w:val="-5"/>
          <w:sz w:val="23"/>
        </w:rPr>
        <w:t> </w:t>
      </w:r>
      <w:r>
        <w:rPr>
          <w:b/>
          <w:spacing w:val="-2"/>
          <w:sz w:val="23"/>
        </w:rPr>
        <w:t>LaTeX</w:t>
      </w:r>
      <w:r>
        <w:rPr>
          <w:spacing w:val="-2"/>
          <w:sz w:val="23"/>
        </w:rPr>
        <w:t>.</w:t>
      </w:r>
    </w:p>
    <w:p>
      <w:pPr>
        <w:spacing w:line="273" w:lineRule="auto" w:before="42"/>
        <w:ind w:left="1417" w:right="0" w:hanging="425"/>
        <w:jc w:val="left"/>
        <w:rPr>
          <w:sz w:val="23"/>
        </w:rPr>
      </w:pPr>
      <w:r>
        <w:rPr>
          <w:sz w:val="23"/>
        </w:rPr>
        <w:t>Languages:</w:t>
      </w:r>
      <w:r>
        <w:rPr>
          <w:spacing w:val="-3"/>
          <w:sz w:val="23"/>
        </w:rPr>
        <w:t> </w:t>
      </w:r>
      <w:r>
        <w:rPr>
          <w:b/>
          <w:sz w:val="23"/>
        </w:rPr>
        <w:t>Catalan</w:t>
      </w:r>
      <w:r>
        <w:rPr>
          <w:b/>
          <w:spacing w:val="-4"/>
          <w:sz w:val="23"/>
        </w:rPr>
        <w:t> </w:t>
      </w:r>
      <w:r>
        <w:rPr>
          <w:sz w:val="23"/>
        </w:rPr>
        <w:t>(native),</w:t>
      </w:r>
      <w:r>
        <w:rPr>
          <w:spacing w:val="-4"/>
          <w:sz w:val="23"/>
        </w:rPr>
        <w:t> </w:t>
      </w:r>
      <w:r>
        <w:rPr>
          <w:b/>
          <w:sz w:val="23"/>
        </w:rPr>
        <w:t>Spanish</w:t>
      </w:r>
      <w:r>
        <w:rPr>
          <w:b/>
          <w:spacing w:val="-4"/>
          <w:sz w:val="23"/>
        </w:rPr>
        <w:t> </w:t>
      </w:r>
      <w:r>
        <w:rPr>
          <w:sz w:val="23"/>
        </w:rPr>
        <w:t>(Native),</w:t>
      </w:r>
      <w:r>
        <w:rPr>
          <w:spacing w:val="-4"/>
          <w:sz w:val="23"/>
        </w:rPr>
        <w:t> </w:t>
      </w:r>
      <w:r>
        <w:rPr>
          <w:b/>
          <w:sz w:val="23"/>
        </w:rPr>
        <w:t>English</w:t>
      </w:r>
      <w:r>
        <w:rPr>
          <w:b/>
          <w:spacing w:val="-4"/>
          <w:sz w:val="23"/>
        </w:rPr>
        <w:t> </w:t>
      </w:r>
      <w:r>
        <w:rPr>
          <w:sz w:val="23"/>
        </w:rPr>
        <w:t>(Native</w:t>
      </w:r>
      <w:r>
        <w:rPr>
          <w:spacing w:val="-4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3"/>
        </w:rPr>
        <w:t>bilingual</w:t>
      </w:r>
      <w:r>
        <w:rPr>
          <w:spacing w:val="-4"/>
          <w:sz w:val="23"/>
        </w:rPr>
        <w:t> </w:t>
      </w:r>
      <w:r>
        <w:rPr>
          <w:sz w:val="23"/>
        </w:rPr>
        <w:t>proficiency,</w:t>
      </w:r>
      <w:r>
        <w:rPr>
          <w:spacing w:val="-4"/>
          <w:sz w:val="23"/>
        </w:rPr>
        <w:t> </w:t>
      </w:r>
      <w:r>
        <w:rPr>
          <w:sz w:val="23"/>
        </w:rPr>
        <w:t>ILR scale), </w:t>
      </w:r>
      <w:r>
        <w:rPr>
          <w:b/>
          <w:sz w:val="23"/>
        </w:rPr>
        <w:t>French </w:t>
      </w:r>
      <w:r>
        <w:rPr>
          <w:sz w:val="23"/>
        </w:rPr>
        <w:t>(Professional working proficiency, ILR scale).</w:t>
      </w:r>
    </w:p>
    <w:sectPr>
      <w:pgSz w:w="12240" w:h="15840"/>
      <w:pgMar w:top="11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363" w:hanging="36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13" w:hanging="360"/>
      </w:pPr>
      <w:rPr>
        <w:rFonts w:hint="default" w:ascii="Calibri Light" w:hAnsi="Calibri Light" w:eastAsia="Calibri Light" w:cs="Calibri Ligh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1543" w:hanging="3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3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3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3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3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3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3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[%1]"/>
      <w:lvlJc w:val="left"/>
      <w:pPr>
        <w:ind w:left="1543" w:hanging="4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94" w:hanging="4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8" w:hanging="4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4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6" w:hanging="4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4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4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8" w:hanging="4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72" w:hanging="44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3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83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66"/>
      <w:ind w:left="283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6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imoneda@purdue.edu" TargetMode="External"/><Relationship Id="rId6" Type="http://schemas.openxmlformats.org/officeDocument/2006/relationships/hyperlink" Target="http://www.joantimoneda.cat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2026-03-18T18:08:31Z</dcterms:created>
  <dcterms:modified xsi:type="dcterms:W3CDTF">2026-03-18T18:08:31Z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macOS Version 13.6 (Build 22G120) Quartz PDFContext</vt:lpwstr>
  </property>
</Properties>
</file>