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09D" w:rsidRDefault="00573B83" w:rsidP="0092709D">
      <w:pPr>
        <w:pStyle w:val="Header"/>
        <w:jc w:val="center"/>
        <w:rPr>
          <w:rFonts w:ascii="Garamond" w:hAnsi="Garamond"/>
        </w:rPr>
      </w:pPr>
      <w:bookmarkStart w:id="0" w:name="_GoBack"/>
      <w:bookmarkEnd w:id="0"/>
      <w:r w:rsidRPr="00770A8D">
        <w:rPr>
          <w:rFonts w:ascii="Garamond" w:hAnsi="Garamond"/>
          <w:b/>
          <w:sz w:val="32"/>
          <w:szCs w:val="32"/>
        </w:rPr>
        <w:t>Holocaust and Genocide</w:t>
      </w:r>
      <w:r w:rsidR="0092709D" w:rsidRPr="00770A8D">
        <w:rPr>
          <w:rFonts w:ascii="Garamond" w:hAnsi="Garamond"/>
          <w:b/>
          <w:sz w:val="28"/>
          <w:szCs w:val="28"/>
        </w:rPr>
        <w:br/>
      </w:r>
      <w:r w:rsidR="00873B00">
        <w:rPr>
          <w:rFonts w:ascii="Garamond" w:hAnsi="Garamond"/>
        </w:rPr>
        <w:t>SPRING 2017</w:t>
      </w:r>
      <w:r w:rsidR="0092709D" w:rsidRPr="00770A8D">
        <w:rPr>
          <w:rFonts w:ascii="Garamond" w:hAnsi="Garamond"/>
        </w:rPr>
        <w:t xml:space="preserve">: HIST </w:t>
      </w:r>
      <w:r w:rsidR="007C5EDA" w:rsidRPr="00770A8D">
        <w:rPr>
          <w:rFonts w:ascii="Garamond" w:hAnsi="Garamond"/>
        </w:rPr>
        <w:t>595</w:t>
      </w:r>
      <w:r w:rsidR="0092709D" w:rsidRPr="00770A8D">
        <w:rPr>
          <w:rFonts w:ascii="Garamond" w:hAnsi="Garamond"/>
        </w:rPr>
        <w:t xml:space="preserve"> ~ MWF 10:30-11:20 UNIV 301</w:t>
      </w:r>
    </w:p>
    <w:p w:rsidR="008B77E0" w:rsidRPr="00770A8D" w:rsidRDefault="008B77E0" w:rsidP="0092709D">
      <w:pPr>
        <w:pStyle w:val="Header"/>
        <w:jc w:val="center"/>
        <w:rPr>
          <w:rFonts w:ascii="Garamond" w:hAnsi="Garamond"/>
          <w:sz w:val="24"/>
          <w:szCs w:val="24"/>
        </w:rPr>
      </w:pPr>
    </w:p>
    <w:p w:rsidR="001D3FD3" w:rsidRPr="00770A8D" w:rsidRDefault="001D3FD3" w:rsidP="001D3FD3">
      <w:pPr>
        <w:spacing w:after="0" w:line="240" w:lineRule="auto"/>
        <w:jc w:val="center"/>
        <w:rPr>
          <w:rFonts w:ascii="Bell MT" w:hAnsi="Bell MT"/>
          <w:i/>
        </w:rPr>
      </w:pPr>
      <w:r w:rsidRPr="00770A8D">
        <w:rPr>
          <w:rFonts w:ascii="Bell MT" w:hAnsi="Bell MT"/>
          <w:i/>
        </w:rPr>
        <w:t>“This story should not have happened – it did. We believed such stories cannot happen again – they are.”</w:t>
      </w:r>
    </w:p>
    <w:p w:rsidR="001D3FD3" w:rsidRPr="00770A8D" w:rsidRDefault="001D3FD3" w:rsidP="001D3FD3">
      <w:pPr>
        <w:spacing w:after="0" w:line="240" w:lineRule="auto"/>
        <w:ind w:firstLine="720"/>
        <w:rPr>
          <w:rFonts w:ascii="Bell MT" w:hAnsi="Bell MT"/>
        </w:rPr>
      </w:pPr>
      <w:r w:rsidRPr="00770A8D">
        <w:rPr>
          <w:rFonts w:ascii="Bell MT" w:hAnsi="Bell MT"/>
        </w:rPr>
        <w:t xml:space="preserve">-Judith Sherman, </w:t>
      </w:r>
      <w:r w:rsidRPr="00770A8D">
        <w:rPr>
          <w:rFonts w:ascii="Bell MT" w:hAnsi="Bell MT"/>
          <w:i/>
        </w:rPr>
        <w:t>Say the Name</w:t>
      </w:r>
    </w:p>
    <w:p w:rsidR="0092709D" w:rsidRPr="00770A8D" w:rsidRDefault="0092709D" w:rsidP="0092709D">
      <w:pPr>
        <w:spacing w:after="0" w:line="240" w:lineRule="auto"/>
        <w:jc w:val="center"/>
        <w:rPr>
          <w:rFonts w:ascii="Bell MT" w:hAnsi="Bell MT"/>
          <w:sz w:val="24"/>
          <w:szCs w:val="24"/>
        </w:rPr>
      </w:pPr>
    </w:p>
    <w:p w:rsidR="0092709D" w:rsidRPr="00770A8D" w:rsidRDefault="0092709D" w:rsidP="0092709D">
      <w:pPr>
        <w:spacing w:after="0" w:line="240" w:lineRule="auto"/>
        <w:jc w:val="center"/>
        <w:rPr>
          <w:rFonts w:ascii="Bell MT" w:hAnsi="Bell MT"/>
          <w:sz w:val="24"/>
          <w:szCs w:val="24"/>
        </w:rPr>
      </w:pPr>
      <w:r w:rsidRPr="00770A8D">
        <w:rPr>
          <w:rFonts w:ascii="Bell MT" w:hAnsi="Bell MT"/>
          <w:sz w:val="24"/>
          <w:szCs w:val="24"/>
        </w:rPr>
        <w:t>Professor Klein-Pejšová (PAY-shova)</w:t>
      </w:r>
    </w:p>
    <w:p w:rsidR="0092709D" w:rsidRPr="00770A8D" w:rsidRDefault="0092709D" w:rsidP="0092709D">
      <w:pPr>
        <w:spacing w:after="0" w:line="240" w:lineRule="auto"/>
        <w:jc w:val="center"/>
        <w:rPr>
          <w:rFonts w:ascii="Bell MT" w:hAnsi="Bell MT"/>
        </w:rPr>
      </w:pPr>
      <w:r w:rsidRPr="00770A8D">
        <w:rPr>
          <w:rFonts w:ascii="Bell MT" w:hAnsi="Bell MT"/>
        </w:rPr>
        <w:t xml:space="preserve">Email: </w:t>
      </w:r>
      <w:hyperlink r:id="rId8" w:history="1">
        <w:r w:rsidRPr="00770A8D">
          <w:rPr>
            <w:rStyle w:val="Hyperlink"/>
            <w:rFonts w:ascii="Bell MT" w:hAnsi="Bell MT"/>
          </w:rPr>
          <w:t>rkleinpe@purdue.edu</w:t>
        </w:r>
      </w:hyperlink>
    </w:p>
    <w:p w:rsidR="00CD620E" w:rsidRPr="00770A8D" w:rsidRDefault="00CD620E" w:rsidP="00CD620E">
      <w:pPr>
        <w:spacing w:after="0" w:line="240" w:lineRule="auto"/>
        <w:jc w:val="center"/>
        <w:rPr>
          <w:rFonts w:ascii="Bell MT" w:hAnsi="Bell MT"/>
        </w:rPr>
      </w:pPr>
      <w:r w:rsidRPr="00770A8D">
        <w:rPr>
          <w:rFonts w:ascii="Bell MT" w:hAnsi="Bell MT"/>
        </w:rPr>
        <w:t>Office: University Hall 022</w:t>
      </w:r>
    </w:p>
    <w:p w:rsidR="00CD620E" w:rsidRPr="000F511B" w:rsidRDefault="00B10A0D" w:rsidP="00CD620E">
      <w:pPr>
        <w:spacing w:after="0" w:line="240" w:lineRule="auto"/>
        <w:jc w:val="center"/>
        <w:rPr>
          <w:rFonts w:ascii="Bell MT" w:hAnsi="Bell MT"/>
          <w:b/>
        </w:rPr>
      </w:pPr>
      <w:r w:rsidRPr="000F511B">
        <w:rPr>
          <w:rFonts w:ascii="Bell MT" w:hAnsi="Bell MT"/>
          <w:b/>
        </w:rPr>
        <w:t xml:space="preserve">Office hours: </w:t>
      </w:r>
      <w:r w:rsidR="00CD620E" w:rsidRPr="000F511B">
        <w:rPr>
          <w:rFonts w:ascii="Bell MT" w:hAnsi="Bell MT"/>
          <w:b/>
        </w:rPr>
        <w:t>W 2</w:t>
      </w:r>
      <w:r w:rsidRPr="000F511B">
        <w:rPr>
          <w:rFonts w:ascii="Bell MT" w:hAnsi="Bell MT"/>
          <w:b/>
        </w:rPr>
        <w:t>-4</w:t>
      </w:r>
      <w:r w:rsidR="00CD620E" w:rsidRPr="000F511B">
        <w:rPr>
          <w:rFonts w:ascii="Bell MT" w:hAnsi="Bell MT"/>
          <w:b/>
        </w:rPr>
        <w:t>pm, or by appointment</w:t>
      </w:r>
    </w:p>
    <w:p w:rsidR="0092709D" w:rsidRPr="00770A8D" w:rsidRDefault="0092709D" w:rsidP="008B77E0">
      <w:pPr>
        <w:spacing w:after="0" w:line="240" w:lineRule="auto"/>
        <w:jc w:val="center"/>
        <w:rPr>
          <w:rFonts w:ascii="Bell MT" w:hAnsi="Bell MT"/>
        </w:rPr>
      </w:pPr>
    </w:p>
    <w:p w:rsidR="0092709D" w:rsidRPr="00770A8D" w:rsidRDefault="001D3FD3" w:rsidP="0092709D">
      <w:pPr>
        <w:spacing w:after="0" w:line="240" w:lineRule="auto"/>
        <w:jc w:val="center"/>
        <w:rPr>
          <w:rFonts w:ascii="Bell MT" w:hAnsi="Bell MT"/>
          <w:sz w:val="28"/>
          <w:szCs w:val="28"/>
        </w:rPr>
      </w:pPr>
      <w:r w:rsidRPr="00770A8D">
        <w:rPr>
          <w:rFonts w:ascii="Bell MT" w:hAnsi="Bell MT"/>
          <w:noProof/>
        </w:rPr>
        <w:drawing>
          <wp:inline distT="0" distB="0" distL="0" distR="0" wp14:anchorId="601FD649" wp14:editId="406C9698">
            <wp:extent cx="3328416" cy="2688336"/>
            <wp:effectExtent l="0" t="0" r="5715" b="0"/>
            <wp:docPr id="184323" name="Picture 5" descr="autobio-no-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3" name="Picture 5" descr="autobio-no-fr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8416" cy="2688336"/>
                    </a:xfrm>
                    <a:prstGeom prst="rect">
                      <a:avLst/>
                    </a:prstGeom>
                    <a:noFill/>
                    <a:ln>
                      <a:noFill/>
                    </a:ln>
                    <a:extLst/>
                  </pic:spPr>
                </pic:pic>
              </a:graphicData>
            </a:graphic>
          </wp:inline>
        </w:drawing>
      </w:r>
    </w:p>
    <w:p w:rsidR="00346904" w:rsidRDefault="00346904" w:rsidP="00346904">
      <w:pPr>
        <w:spacing w:after="240" w:line="240" w:lineRule="auto"/>
        <w:rPr>
          <w:rFonts w:ascii="Bell MT" w:hAnsi="Bell MT"/>
        </w:rPr>
      </w:pPr>
      <w:r w:rsidRPr="00770A8D">
        <w:rPr>
          <w:rFonts w:ascii="Bell MT" w:hAnsi="Bell MT"/>
          <w:i/>
        </w:rPr>
        <w:tab/>
      </w:r>
      <w:r w:rsidRPr="00770A8D">
        <w:rPr>
          <w:rFonts w:ascii="Bell MT" w:hAnsi="Bell MT"/>
          <w:i/>
        </w:rPr>
        <w:tab/>
      </w:r>
      <w:r w:rsidRPr="00770A8D">
        <w:rPr>
          <w:rFonts w:ascii="Bell MT" w:hAnsi="Bell MT"/>
          <w:i/>
        </w:rPr>
        <w:tab/>
      </w:r>
      <w:r w:rsidRPr="00770A8D">
        <w:rPr>
          <w:rFonts w:ascii="Bell MT" w:hAnsi="Bell MT"/>
          <w:i/>
        </w:rPr>
        <w:tab/>
      </w:r>
      <w:r w:rsidRPr="00770A8D">
        <w:rPr>
          <w:rFonts w:ascii="Bell MT" w:hAnsi="Bell MT"/>
          <w:i/>
        </w:rPr>
        <w:tab/>
      </w:r>
      <w:r w:rsidRPr="00770A8D">
        <w:rPr>
          <w:rFonts w:ascii="Bell MT" w:hAnsi="Bell MT"/>
          <w:i/>
        </w:rPr>
        <w:tab/>
      </w:r>
      <w:r w:rsidRPr="00770A8D">
        <w:rPr>
          <w:rFonts w:ascii="Bell MT" w:hAnsi="Bell MT"/>
          <w:i/>
        </w:rPr>
        <w:tab/>
      </w:r>
      <w:r w:rsidRPr="00770A8D">
        <w:rPr>
          <w:rFonts w:ascii="Bell MT" w:hAnsi="Bell MT"/>
        </w:rPr>
        <w:t>Artobiography by Tibor Spitz</w:t>
      </w:r>
    </w:p>
    <w:p w:rsidR="001D3FD3" w:rsidRPr="00770A8D" w:rsidRDefault="001D3FD3" w:rsidP="001D3FD3">
      <w:pPr>
        <w:pBdr>
          <w:top w:val="single" w:sz="4" w:space="1" w:color="auto"/>
          <w:left w:val="single" w:sz="4" w:space="4" w:color="auto"/>
          <w:bottom w:val="single" w:sz="4" w:space="1" w:color="auto"/>
          <w:right w:val="single" w:sz="4" w:space="4" w:color="auto"/>
        </w:pBdr>
        <w:spacing w:after="240"/>
        <w:jc w:val="both"/>
        <w:rPr>
          <w:rFonts w:ascii="Bell MT" w:hAnsi="Bell MT"/>
          <w:sz w:val="24"/>
          <w:szCs w:val="24"/>
        </w:rPr>
      </w:pPr>
      <w:r w:rsidRPr="00770A8D">
        <w:rPr>
          <w:rFonts w:ascii="Bell MT" w:hAnsi="Bell MT"/>
          <w:sz w:val="24"/>
          <w:szCs w:val="24"/>
        </w:rPr>
        <w:t>The implications of the attempted destruction of European Jewry by the Nazis during the Second World War, what we term the Holocaust – along with millions of Roma (Gypsies), Poles, Russians, homosexuals, the handicapped, and others – are terrifyingly far-reaching. Genocide and ethnic cleansing are central to our understanding of the twentieth century. This course examines the historical origins and practices of genocide, centering on the causes and nature of the Holocaust as historical event, including its aftermath, problems of its representation and commemoration. We will work through a comparative framework to explore the Armenian genocide during World War One, and the cases of Rwanda and Yugoslavia in the 1990s. We will make use of primary sources and secondary literature, fiction, memoirs, film and other media in the course of our examination.</w:t>
      </w:r>
    </w:p>
    <w:p w:rsidR="00CF202D" w:rsidRPr="00770A8D" w:rsidRDefault="00CF202D" w:rsidP="00CF202D">
      <w:pPr>
        <w:spacing w:after="0" w:line="240" w:lineRule="auto"/>
        <w:rPr>
          <w:rFonts w:ascii="Bell MT" w:hAnsi="Bell MT"/>
          <w:b/>
          <w:bCs/>
          <w:sz w:val="24"/>
          <w:szCs w:val="24"/>
        </w:rPr>
      </w:pPr>
      <w:r w:rsidRPr="00770A8D">
        <w:rPr>
          <w:rFonts w:ascii="Bell MT" w:hAnsi="Bell MT"/>
          <w:b/>
          <w:bCs/>
          <w:sz w:val="24"/>
          <w:szCs w:val="24"/>
        </w:rPr>
        <w:t>Required Texts:</w:t>
      </w:r>
    </w:p>
    <w:p w:rsidR="00CF202D" w:rsidRPr="00770A8D" w:rsidRDefault="00CF202D" w:rsidP="00CF202D">
      <w:pPr>
        <w:spacing w:after="0" w:line="240" w:lineRule="auto"/>
        <w:rPr>
          <w:rFonts w:ascii="Bell MT" w:hAnsi="Bell MT"/>
          <w:sz w:val="24"/>
          <w:szCs w:val="24"/>
        </w:rPr>
      </w:pPr>
      <w:r w:rsidRPr="00770A8D">
        <w:rPr>
          <w:rFonts w:ascii="Bell MT" w:hAnsi="Bell MT"/>
          <w:sz w:val="24"/>
          <w:szCs w:val="24"/>
        </w:rPr>
        <w:t xml:space="preserve">• Eric D. WEITZ, </w:t>
      </w:r>
      <w:r w:rsidRPr="00770A8D">
        <w:rPr>
          <w:rFonts w:ascii="Bell MT" w:hAnsi="Bell MT"/>
          <w:i/>
          <w:sz w:val="24"/>
          <w:szCs w:val="24"/>
        </w:rPr>
        <w:t>A Century of Genocide</w:t>
      </w:r>
      <w:r w:rsidRPr="00770A8D">
        <w:rPr>
          <w:rFonts w:ascii="Bell MT" w:hAnsi="Bell MT"/>
          <w:sz w:val="24"/>
          <w:szCs w:val="24"/>
        </w:rPr>
        <w:t xml:space="preserve"> (Princeton UP, 2003) [listed as </w:t>
      </w:r>
      <w:r w:rsidRPr="00770A8D">
        <w:rPr>
          <w:rFonts w:ascii="Bell MT" w:hAnsi="Bell MT"/>
          <w:b/>
          <w:sz w:val="24"/>
          <w:szCs w:val="24"/>
        </w:rPr>
        <w:t>WEITZ</w:t>
      </w:r>
      <w:r w:rsidRPr="00770A8D">
        <w:rPr>
          <w:rFonts w:ascii="Bell MT" w:hAnsi="Bell MT"/>
          <w:sz w:val="24"/>
          <w:szCs w:val="24"/>
        </w:rPr>
        <w:t xml:space="preserve">] </w:t>
      </w:r>
    </w:p>
    <w:p w:rsidR="00CF202D" w:rsidRPr="00770A8D" w:rsidRDefault="00CF202D" w:rsidP="00CF202D">
      <w:pPr>
        <w:spacing w:after="0" w:line="240" w:lineRule="auto"/>
        <w:rPr>
          <w:rFonts w:ascii="Bell MT" w:hAnsi="Bell MT"/>
          <w:sz w:val="24"/>
          <w:szCs w:val="24"/>
        </w:rPr>
      </w:pPr>
      <w:r w:rsidRPr="00770A8D">
        <w:rPr>
          <w:rFonts w:ascii="Bell MT" w:hAnsi="Bell MT"/>
          <w:sz w:val="24"/>
          <w:szCs w:val="24"/>
        </w:rPr>
        <w:t xml:space="preserve">• Mahmood MAMDANI, </w:t>
      </w:r>
      <w:r w:rsidRPr="00770A8D">
        <w:rPr>
          <w:rFonts w:ascii="Bell MT" w:hAnsi="Bell MT"/>
          <w:i/>
          <w:sz w:val="24"/>
          <w:szCs w:val="24"/>
        </w:rPr>
        <w:t>When Victims Become Killers</w:t>
      </w:r>
      <w:r w:rsidRPr="00770A8D">
        <w:rPr>
          <w:rFonts w:ascii="Bell MT" w:hAnsi="Bell MT"/>
          <w:sz w:val="24"/>
          <w:szCs w:val="24"/>
        </w:rPr>
        <w:t xml:space="preserve"> (Princeton UP, 2001) [</w:t>
      </w:r>
      <w:r w:rsidRPr="00770A8D">
        <w:rPr>
          <w:rFonts w:ascii="Bell MT" w:hAnsi="Bell MT"/>
          <w:b/>
          <w:sz w:val="24"/>
          <w:szCs w:val="24"/>
        </w:rPr>
        <w:t>MAMDANI</w:t>
      </w:r>
      <w:r w:rsidRPr="00770A8D">
        <w:rPr>
          <w:rFonts w:ascii="Bell MT" w:hAnsi="Bell MT"/>
          <w:sz w:val="24"/>
          <w:szCs w:val="24"/>
        </w:rPr>
        <w:t>]</w:t>
      </w:r>
    </w:p>
    <w:p w:rsidR="00CF202D" w:rsidRPr="00770A8D" w:rsidRDefault="00CF202D" w:rsidP="00CF202D">
      <w:pPr>
        <w:spacing w:after="0" w:line="240" w:lineRule="auto"/>
        <w:rPr>
          <w:rFonts w:ascii="Bell MT" w:hAnsi="Bell MT"/>
          <w:sz w:val="24"/>
          <w:szCs w:val="24"/>
        </w:rPr>
      </w:pPr>
      <w:r w:rsidRPr="00770A8D">
        <w:rPr>
          <w:rFonts w:ascii="Bell MT" w:hAnsi="Bell MT"/>
          <w:sz w:val="24"/>
          <w:szCs w:val="24"/>
        </w:rPr>
        <w:t xml:space="preserve">• James WALLER, </w:t>
      </w:r>
      <w:r w:rsidRPr="00770A8D">
        <w:rPr>
          <w:rFonts w:ascii="Bell MT" w:hAnsi="Bell MT"/>
          <w:i/>
          <w:sz w:val="24"/>
          <w:szCs w:val="24"/>
        </w:rPr>
        <w:t>Becoming Evil</w:t>
      </w:r>
      <w:r w:rsidRPr="00770A8D">
        <w:rPr>
          <w:rFonts w:ascii="Bell MT" w:hAnsi="Bell MT"/>
          <w:sz w:val="24"/>
          <w:szCs w:val="24"/>
        </w:rPr>
        <w:t>, second edition (Oxford, 2007) [</w:t>
      </w:r>
      <w:r w:rsidRPr="00770A8D">
        <w:rPr>
          <w:rFonts w:ascii="Bell MT" w:hAnsi="Bell MT"/>
          <w:b/>
          <w:sz w:val="24"/>
          <w:szCs w:val="24"/>
        </w:rPr>
        <w:t>WALLER</w:t>
      </w:r>
      <w:r w:rsidRPr="00770A8D">
        <w:rPr>
          <w:rFonts w:ascii="Bell MT" w:hAnsi="Bell MT"/>
          <w:sz w:val="24"/>
          <w:szCs w:val="24"/>
        </w:rPr>
        <w:t>]</w:t>
      </w:r>
    </w:p>
    <w:p w:rsidR="00CF202D" w:rsidRPr="00770A8D" w:rsidRDefault="00CF202D" w:rsidP="00CF202D">
      <w:pPr>
        <w:spacing w:after="0" w:line="240" w:lineRule="auto"/>
        <w:rPr>
          <w:rFonts w:ascii="Bell MT" w:hAnsi="Bell MT"/>
          <w:sz w:val="24"/>
          <w:szCs w:val="24"/>
        </w:rPr>
      </w:pPr>
      <w:r w:rsidRPr="00770A8D">
        <w:rPr>
          <w:rFonts w:ascii="Bell MT" w:hAnsi="Bell MT"/>
          <w:sz w:val="24"/>
          <w:szCs w:val="24"/>
        </w:rPr>
        <w:t xml:space="preserve">• Jan T. GROSS, </w:t>
      </w:r>
      <w:r w:rsidRPr="00770A8D">
        <w:rPr>
          <w:rFonts w:ascii="Bell MT" w:hAnsi="Bell MT"/>
          <w:i/>
          <w:sz w:val="24"/>
          <w:szCs w:val="24"/>
        </w:rPr>
        <w:t>Neighbors</w:t>
      </w:r>
      <w:r w:rsidRPr="00770A8D">
        <w:rPr>
          <w:rFonts w:ascii="Bell MT" w:hAnsi="Bell MT"/>
          <w:sz w:val="24"/>
          <w:szCs w:val="24"/>
        </w:rPr>
        <w:t xml:space="preserve"> (Penguin, 2002) [</w:t>
      </w:r>
      <w:r w:rsidRPr="00770A8D">
        <w:rPr>
          <w:rFonts w:ascii="Bell MT" w:hAnsi="Bell MT"/>
          <w:b/>
          <w:sz w:val="24"/>
          <w:szCs w:val="24"/>
        </w:rPr>
        <w:t>GROSS</w:t>
      </w:r>
      <w:r w:rsidRPr="00770A8D">
        <w:rPr>
          <w:rFonts w:ascii="Bell MT" w:hAnsi="Bell MT"/>
          <w:sz w:val="24"/>
          <w:szCs w:val="24"/>
        </w:rPr>
        <w:t>]</w:t>
      </w:r>
    </w:p>
    <w:p w:rsidR="00CF202D" w:rsidRPr="00770A8D" w:rsidRDefault="00CF202D" w:rsidP="00CF202D">
      <w:pPr>
        <w:spacing w:after="0" w:line="240" w:lineRule="auto"/>
        <w:rPr>
          <w:rFonts w:ascii="Bell MT" w:hAnsi="Bell MT"/>
          <w:sz w:val="24"/>
          <w:szCs w:val="24"/>
        </w:rPr>
      </w:pPr>
      <w:r w:rsidRPr="00770A8D">
        <w:rPr>
          <w:rFonts w:ascii="Bell MT" w:hAnsi="Bell MT"/>
          <w:sz w:val="24"/>
          <w:szCs w:val="24"/>
        </w:rPr>
        <w:t xml:space="preserve">• </w:t>
      </w:r>
      <w:r w:rsidRPr="00770A8D">
        <w:rPr>
          <w:rFonts w:ascii="Bell MT" w:hAnsi="Bell MT"/>
          <w:b/>
          <w:sz w:val="24"/>
          <w:szCs w:val="24"/>
        </w:rPr>
        <w:t>e-resources</w:t>
      </w:r>
      <w:r w:rsidRPr="00770A8D">
        <w:rPr>
          <w:rFonts w:ascii="Bell MT" w:hAnsi="Bell MT"/>
          <w:sz w:val="24"/>
          <w:szCs w:val="24"/>
        </w:rPr>
        <w:t>: Available on Blackboard. Marked with an asterisk [*] on the syllabus.</w:t>
      </w:r>
    </w:p>
    <w:p w:rsidR="0092709D" w:rsidRDefault="0092709D" w:rsidP="0092709D">
      <w:pPr>
        <w:spacing w:after="0" w:line="240" w:lineRule="auto"/>
        <w:rPr>
          <w:rFonts w:ascii="Bell MT" w:hAnsi="Bell MT"/>
          <w:b/>
          <w:bCs/>
          <w:sz w:val="24"/>
          <w:szCs w:val="24"/>
        </w:rPr>
      </w:pPr>
    </w:p>
    <w:p w:rsidR="00CF202D" w:rsidRDefault="00CF202D" w:rsidP="00CF202D">
      <w:pPr>
        <w:spacing w:after="0" w:line="240" w:lineRule="auto"/>
        <w:rPr>
          <w:rFonts w:ascii="Bell MT" w:hAnsi="Bell MT"/>
          <w:b/>
          <w:u w:val="single"/>
        </w:rPr>
      </w:pPr>
    </w:p>
    <w:p w:rsidR="00CF202D" w:rsidRPr="00C8404D" w:rsidRDefault="00CF202D" w:rsidP="00CF202D">
      <w:pPr>
        <w:spacing w:after="0" w:line="240" w:lineRule="auto"/>
        <w:rPr>
          <w:rFonts w:ascii="Bell MT" w:hAnsi="Bell MT"/>
        </w:rPr>
      </w:pPr>
      <w:r w:rsidRPr="00C8404D">
        <w:rPr>
          <w:rFonts w:ascii="Bell MT" w:hAnsi="Bell MT"/>
          <w:b/>
          <w:u w:val="single"/>
        </w:rPr>
        <w:lastRenderedPageBreak/>
        <w:t>Attendance Policy</w:t>
      </w:r>
      <w:r w:rsidRPr="00C8404D">
        <w:rPr>
          <w:rFonts w:ascii="Bell MT" w:hAnsi="Bell MT"/>
          <w:u w:val="single"/>
        </w:rPr>
        <w:t>:</w:t>
      </w:r>
      <w:r w:rsidRPr="00C8404D">
        <w:rPr>
          <w:rFonts w:ascii="Bell MT" w:hAnsi="Bell MT"/>
        </w:rPr>
        <w:t xml:space="preserve"> </w:t>
      </w:r>
    </w:p>
    <w:p w:rsidR="00CF202D" w:rsidRPr="00C8404D" w:rsidRDefault="00CF202D" w:rsidP="00CF202D">
      <w:pPr>
        <w:spacing w:after="0" w:line="240" w:lineRule="auto"/>
        <w:rPr>
          <w:rFonts w:ascii="Bell MT" w:hAnsi="Bell MT"/>
        </w:rPr>
      </w:pPr>
      <w:r w:rsidRPr="00C8404D">
        <w:rPr>
          <w:rFonts w:ascii="Bell MT" w:hAnsi="Bell MT"/>
          <w:b/>
        </w:rPr>
        <w:t>Attendance at all class sessions is mandatory.</w:t>
      </w:r>
      <w:r w:rsidRPr="00C8404D">
        <w:rPr>
          <w:rFonts w:ascii="Bell MT" w:hAnsi="Bell MT"/>
        </w:rPr>
        <w:t xml:space="preserve"> Arrive on time. An attendance sheet will be passed around to sign at the beginning of class. More than four (4) absences will result in a grade penalty (1/2 of a letter grade) for each subsequent unexcused absence. Unexcused means undocumented by a doctor's note, or other valid form of documentation. If there is an occasion where you must leave early, notify me before class starts and sit near an exit. Be courteous. Do not disrupt the professor or your fellow students. Put away all electronic devices</w:t>
      </w:r>
      <w:r>
        <w:rPr>
          <w:rFonts w:ascii="Bell MT" w:hAnsi="Bell MT"/>
        </w:rPr>
        <w:t xml:space="preserve"> unless otherwise specified</w:t>
      </w:r>
      <w:r w:rsidRPr="00C8404D">
        <w:rPr>
          <w:rFonts w:ascii="Bell MT" w:hAnsi="Bell MT"/>
        </w:rPr>
        <w:t>. Be prepared to participate.</w:t>
      </w:r>
    </w:p>
    <w:p w:rsidR="00CF202D" w:rsidRPr="00C8404D" w:rsidRDefault="00CF202D" w:rsidP="00CF202D">
      <w:pPr>
        <w:spacing w:after="0" w:line="240" w:lineRule="auto"/>
      </w:pPr>
    </w:p>
    <w:p w:rsidR="00CF202D" w:rsidRPr="00C8404D" w:rsidRDefault="00CF202D" w:rsidP="00CF202D">
      <w:pPr>
        <w:spacing w:after="0" w:line="240" w:lineRule="auto"/>
        <w:rPr>
          <w:rFonts w:ascii="Bell MT" w:hAnsi="Bell MT" w:cstheme="minorHAnsi"/>
          <w:b/>
          <w:u w:val="single"/>
        </w:rPr>
      </w:pPr>
      <w:r w:rsidRPr="00C8404D">
        <w:rPr>
          <w:rFonts w:ascii="Bell MT" w:hAnsi="Bell MT" w:cstheme="minorHAnsi"/>
          <w:b/>
          <w:u w:val="single"/>
        </w:rPr>
        <w:t>Course Requirements:</w:t>
      </w:r>
    </w:p>
    <w:p w:rsidR="00CF202D" w:rsidRPr="00C8404D" w:rsidRDefault="00CF202D" w:rsidP="00CF202D">
      <w:pPr>
        <w:pStyle w:val="ListParagraph"/>
        <w:numPr>
          <w:ilvl w:val="0"/>
          <w:numId w:val="2"/>
        </w:numPr>
        <w:rPr>
          <w:rFonts w:ascii="Bell MT" w:hAnsi="Bell MT" w:cstheme="minorHAnsi"/>
          <w:b/>
        </w:rPr>
      </w:pPr>
      <w:r w:rsidRPr="00C8404D">
        <w:rPr>
          <w:rFonts w:ascii="Bell MT" w:hAnsi="Bell MT" w:cstheme="minorHAnsi"/>
          <w:b/>
          <w:u w:val="single"/>
        </w:rPr>
        <w:t>Reaction Logs (RL)</w:t>
      </w:r>
      <w:r>
        <w:rPr>
          <w:rFonts w:ascii="Bell MT" w:hAnsi="Bell MT" w:cstheme="minorHAnsi"/>
          <w:b/>
          <w:u w:val="single"/>
        </w:rPr>
        <w:t xml:space="preserve"> (3</w:t>
      </w:r>
      <w:r w:rsidR="00073D0D">
        <w:rPr>
          <w:rFonts w:ascii="Bell MT" w:hAnsi="Bell MT" w:cstheme="minorHAnsi"/>
          <w:b/>
          <w:u w:val="single"/>
        </w:rPr>
        <w:t>5% of course grade</w:t>
      </w:r>
      <w:r w:rsidRPr="00C8404D">
        <w:rPr>
          <w:rFonts w:ascii="Bell MT" w:hAnsi="Bell MT" w:cstheme="minorHAnsi"/>
          <w:b/>
          <w:u w:val="single"/>
        </w:rPr>
        <w:t>):</w:t>
      </w:r>
      <w:r w:rsidRPr="00C8404D">
        <w:rPr>
          <w:rFonts w:ascii="Bell MT" w:hAnsi="Bell MT" w:cstheme="minorHAnsi"/>
          <w:b/>
        </w:rPr>
        <w:t xml:space="preserve"> </w:t>
      </w:r>
      <w:r w:rsidRPr="00C8404D">
        <w:rPr>
          <w:rFonts w:ascii="Bell MT" w:hAnsi="Bell MT" w:cstheme="minorHAnsi"/>
        </w:rPr>
        <w:t>You will write reaction logs (1-2 pages</w:t>
      </w:r>
      <w:r>
        <w:rPr>
          <w:rFonts w:ascii="Bell MT" w:hAnsi="Bell MT" w:cstheme="minorHAnsi"/>
        </w:rPr>
        <w:t xml:space="preserve"> max) answering the question of the week, based on the readings</w:t>
      </w:r>
      <w:r w:rsidRPr="00C8404D">
        <w:rPr>
          <w:rFonts w:ascii="Bell MT" w:hAnsi="Bell MT" w:cstheme="minorHAnsi"/>
        </w:rPr>
        <w:t xml:space="preserve">. </w:t>
      </w:r>
      <w:r w:rsidRPr="00C8404D">
        <w:rPr>
          <w:rFonts w:ascii="Bell MT" w:hAnsi="Bell MT" w:cstheme="minorHAnsi"/>
          <w:u w:val="single"/>
        </w:rPr>
        <w:t>Reaction logs are due at the beginning of class on Fridays, typed, and in hard copy.</w:t>
      </w:r>
      <w:r w:rsidRPr="00C8404D">
        <w:rPr>
          <w:rFonts w:ascii="Bell MT" w:hAnsi="Bell MT" w:cstheme="minorHAnsi"/>
        </w:rPr>
        <w:t xml:space="preserve"> You will receive a grade for each entry. The final cumulative grade will be posted on blackboard. On your book review week, you are not responsible for that week's reaction log.</w:t>
      </w:r>
    </w:p>
    <w:p w:rsidR="00CF202D" w:rsidRPr="00C8404D" w:rsidRDefault="00CF202D" w:rsidP="00CF202D">
      <w:pPr>
        <w:pStyle w:val="ListParagraph"/>
        <w:ind w:left="1080"/>
        <w:rPr>
          <w:rFonts w:ascii="Bell MT" w:hAnsi="Bell MT" w:cstheme="minorHAnsi"/>
          <w:b/>
        </w:rPr>
      </w:pPr>
    </w:p>
    <w:p w:rsidR="00CF202D" w:rsidRPr="00C8404D" w:rsidRDefault="00CF202D" w:rsidP="00CF202D">
      <w:pPr>
        <w:pStyle w:val="ListParagraph"/>
        <w:numPr>
          <w:ilvl w:val="0"/>
          <w:numId w:val="2"/>
        </w:numPr>
        <w:rPr>
          <w:rFonts w:ascii="Bell MT" w:hAnsi="Bell MT" w:cstheme="minorHAnsi"/>
          <w:b/>
          <w:u w:val="single"/>
        </w:rPr>
      </w:pPr>
      <w:r w:rsidRPr="00C8404D">
        <w:rPr>
          <w:rFonts w:ascii="Bell MT" w:hAnsi="Bell MT" w:cstheme="minorHAnsi"/>
          <w:b/>
          <w:u w:val="single"/>
        </w:rPr>
        <w:t xml:space="preserve">Book Review and </w:t>
      </w:r>
      <w:r w:rsidR="00073D0D" w:rsidRPr="00C8404D">
        <w:rPr>
          <w:rFonts w:ascii="Bell MT" w:hAnsi="Bell MT" w:cstheme="minorHAnsi"/>
          <w:b/>
          <w:u w:val="single"/>
        </w:rPr>
        <w:t>presentation (</w:t>
      </w:r>
      <w:r w:rsidRPr="00C8404D">
        <w:rPr>
          <w:rFonts w:ascii="Bell MT" w:hAnsi="Bell MT" w:cstheme="minorHAnsi"/>
          <w:b/>
          <w:u w:val="single"/>
        </w:rPr>
        <w:t xml:space="preserve">25% of course </w:t>
      </w:r>
      <w:r w:rsidR="00073D0D">
        <w:rPr>
          <w:rFonts w:ascii="Bell MT" w:hAnsi="Bell MT" w:cstheme="minorHAnsi"/>
          <w:b/>
          <w:u w:val="single"/>
        </w:rPr>
        <w:t>grade</w:t>
      </w:r>
      <w:r w:rsidRPr="00C8404D">
        <w:rPr>
          <w:rFonts w:ascii="Bell MT" w:hAnsi="Bell MT" w:cstheme="minorHAnsi"/>
          <w:b/>
          <w:u w:val="single"/>
        </w:rPr>
        <w:t xml:space="preserve">): </w:t>
      </w:r>
      <w:r w:rsidR="000509AF">
        <w:rPr>
          <w:rFonts w:ascii="Bell MT" w:hAnsi="Bell MT" w:cstheme="minorHAnsi"/>
        </w:rPr>
        <w:t xml:space="preserve">You will write a </w:t>
      </w:r>
      <w:r w:rsidR="00AD562A">
        <w:rPr>
          <w:rFonts w:ascii="Bell MT" w:hAnsi="Bell MT" w:cstheme="minorHAnsi"/>
        </w:rPr>
        <w:t>5</w:t>
      </w:r>
      <w:r w:rsidR="00AD562A" w:rsidRPr="00C8404D">
        <w:rPr>
          <w:rFonts w:ascii="Bell MT" w:hAnsi="Bell MT" w:cstheme="minorHAnsi"/>
        </w:rPr>
        <w:t>-page</w:t>
      </w:r>
      <w:r w:rsidRPr="00C8404D">
        <w:rPr>
          <w:rFonts w:ascii="Bell MT" w:hAnsi="Bell MT" w:cstheme="minorHAnsi"/>
        </w:rPr>
        <w:t xml:space="preserve"> book review of a book chosen from those listed on the course schedule. The book review should include identification of the author and the author's credentials, discussion of the book's argument (or main message), the author's most important observations and conclusions, discussion of sources (or background for novels), and what is new and/or distinctive about the method, argument, </w:t>
      </w:r>
      <w:r>
        <w:rPr>
          <w:rFonts w:ascii="Bell MT" w:hAnsi="Bell MT" w:cstheme="minorHAnsi"/>
        </w:rPr>
        <w:t xml:space="preserve">style, </w:t>
      </w:r>
      <w:r w:rsidRPr="00C8404D">
        <w:rPr>
          <w:rFonts w:ascii="Bell MT" w:hAnsi="Bell MT" w:cstheme="minorHAnsi"/>
        </w:rPr>
        <w:t xml:space="preserve">conclusions. </w:t>
      </w:r>
      <w:r w:rsidRPr="00C8404D">
        <w:rPr>
          <w:rFonts w:ascii="Bell MT" w:hAnsi="Bell MT" w:cstheme="minorHAnsi"/>
          <w:u w:val="single"/>
        </w:rPr>
        <w:t xml:space="preserve">The book review will be due on the Wednesday corresponding to the topic on the course schedule, which is also when you will present the book to the group. </w:t>
      </w:r>
    </w:p>
    <w:p w:rsidR="00CF202D" w:rsidRPr="00C8404D" w:rsidRDefault="00CF202D" w:rsidP="00CF202D">
      <w:pPr>
        <w:pStyle w:val="ListParagraph"/>
        <w:rPr>
          <w:rFonts w:ascii="Bell MT" w:hAnsi="Bell MT" w:cstheme="minorHAnsi"/>
          <w:b/>
          <w:u w:val="single"/>
        </w:rPr>
      </w:pPr>
    </w:p>
    <w:p w:rsidR="00CF202D" w:rsidRPr="00C8404D" w:rsidRDefault="00CF202D" w:rsidP="00CF202D">
      <w:pPr>
        <w:pStyle w:val="ListParagraph"/>
        <w:numPr>
          <w:ilvl w:val="0"/>
          <w:numId w:val="2"/>
        </w:numPr>
        <w:rPr>
          <w:rFonts w:ascii="Bell MT" w:hAnsi="Bell MT" w:cstheme="minorHAnsi"/>
        </w:rPr>
      </w:pPr>
      <w:r w:rsidRPr="00C8404D">
        <w:rPr>
          <w:rFonts w:ascii="Bell MT" w:hAnsi="Bell MT" w:cstheme="minorHAnsi"/>
          <w:b/>
          <w:u w:val="single"/>
        </w:rPr>
        <w:t>Research Paper and presentation</w:t>
      </w:r>
      <w:r>
        <w:rPr>
          <w:rFonts w:ascii="Bell MT" w:hAnsi="Bell MT" w:cstheme="minorHAnsi"/>
          <w:b/>
          <w:u w:val="single"/>
        </w:rPr>
        <w:t xml:space="preserve"> (4</w:t>
      </w:r>
      <w:r w:rsidR="00073D0D">
        <w:rPr>
          <w:rFonts w:ascii="Bell MT" w:hAnsi="Bell MT" w:cstheme="minorHAnsi"/>
          <w:b/>
          <w:u w:val="single"/>
        </w:rPr>
        <w:t>0% of course grade</w:t>
      </w:r>
      <w:r w:rsidRPr="00C8404D">
        <w:rPr>
          <w:rFonts w:ascii="Bell MT" w:hAnsi="Bell MT" w:cstheme="minorHAnsi"/>
          <w:b/>
          <w:u w:val="single"/>
        </w:rPr>
        <w:t>):</w:t>
      </w:r>
      <w:r w:rsidRPr="00C8404D">
        <w:rPr>
          <w:rFonts w:ascii="Bell MT" w:hAnsi="Bell MT" w:cstheme="minorHAnsi"/>
          <w:b/>
        </w:rPr>
        <w:t xml:space="preserve"> </w:t>
      </w:r>
      <w:r w:rsidR="00FD56DF">
        <w:rPr>
          <w:rFonts w:ascii="Bell MT" w:hAnsi="Bell MT" w:cstheme="minorHAnsi"/>
        </w:rPr>
        <w:t>You will write a 12</w:t>
      </w:r>
      <w:r w:rsidRPr="00C8404D">
        <w:rPr>
          <w:rFonts w:ascii="Bell MT" w:hAnsi="Bell MT" w:cstheme="minorHAnsi"/>
        </w:rPr>
        <w:t xml:space="preserve"> page research paper on a relevant topic you propose, subject to approval. </w:t>
      </w:r>
      <w:r w:rsidRPr="00C8404D">
        <w:rPr>
          <w:rFonts w:ascii="Bell MT" w:hAnsi="Bell MT" w:cstheme="minorHAnsi"/>
          <w:u w:val="single"/>
        </w:rPr>
        <w:t xml:space="preserve">Your paper proposals (a paragraph outlining the topic, questions you intend to ask, sources you intend to use) are due on </w:t>
      </w:r>
      <w:r w:rsidR="00073D0D">
        <w:rPr>
          <w:rFonts w:ascii="Bell MT" w:hAnsi="Bell MT" w:cstheme="minorHAnsi"/>
          <w:b/>
          <w:u w:val="single"/>
        </w:rPr>
        <w:t>Monday, February 20th</w:t>
      </w:r>
      <w:r w:rsidRPr="00C8404D">
        <w:rPr>
          <w:rFonts w:ascii="Bell MT" w:hAnsi="Bell MT" w:cstheme="minorHAnsi"/>
          <w:u w:val="single"/>
        </w:rPr>
        <w:t xml:space="preserve"> at the beginning of class.</w:t>
      </w:r>
      <w:r w:rsidRPr="00C8404D">
        <w:rPr>
          <w:rFonts w:ascii="Bell MT" w:hAnsi="Bell MT" w:cstheme="minorHAnsi"/>
        </w:rPr>
        <w:t xml:space="preserve"> </w:t>
      </w:r>
      <w:r w:rsidRPr="00C8404D">
        <w:rPr>
          <w:rFonts w:ascii="Bell MT" w:hAnsi="Bell MT" w:cstheme="minorHAnsi"/>
          <w:u w:val="single"/>
        </w:rPr>
        <w:t xml:space="preserve">Your papers are due on </w:t>
      </w:r>
      <w:r w:rsidR="00306560" w:rsidRPr="00306560">
        <w:rPr>
          <w:rFonts w:ascii="Bell MT" w:hAnsi="Bell MT" w:cstheme="minorHAnsi"/>
          <w:b/>
          <w:u w:val="single"/>
        </w:rPr>
        <w:t>Monday</w:t>
      </w:r>
      <w:r w:rsidR="00306560">
        <w:rPr>
          <w:rFonts w:ascii="Bell MT" w:hAnsi="Bell MT" w:cstheme="minorHAnsi"/>
          <w:b/>
          <w:u w:val="single"/>
        </w:rPr>
        <w:t>, April 17</w:t>
      </w:r>
      <w:r w:rsidRPr="00C8404D">
        <w:rPr>
          <w:rFonts w:ascii="Bell MT" w:hAnsi="Bell MT" w:cstheme="minorHAnsi"/>
          <w:b/>
          <w:u w:val="single"/>
        </w:rPr>
        <w:t>th</w:t>
      </w:r>
      <w:r w:rsidRPr="00C8404D">
        <w:rPr>
          <w:rFonts w:ascii="Bell MT" w:hAnsi="Bell MT" w:cstheme="minorHAnsi"/>
          <w:u w:val="single"/>
        </w:rPr>
        <w:t xml:space="preserve"> at the beginning of class.</w:t>
      </w:r>
      <w:r w:rsidRPr="00C8404D">
        <w:rPr>
          <w:rFonts w:ascii="Bell MT" w:hAnsi="Bell MT" w:cstheme="minorHAnsi"/>
        </w:rPr>
        <w:t xml:space="preserve"> We will hold a </w:t>
      </w:r>
      <w:r w:rsidR="00073D0D">
        <w:rPr>
          <w:rFonts w:ascii="Bell MT" w:hAnsi="Bell MT" w:cstheme="minorHAnsi"/>
        </w:rPr>
        <w:t xml:space="preserve">lightening round </w:t>
      </w:r>
      <w:r w:rsidRPr="00C8404D">
        <w:rPr>
          <w:rFonts w:ascii="Bell MT" w:hAnsi="Bell MT" w:cstheme="minorHAnsi"/>
        </w:rPr>
        <w:t>mini-conference during the last week of class, when you will each have a chance to present your paper topic and conclusions.</w:t>
      </w:r>
    </w:p>
    <w:p w:rsidR="00CF202D" w:rsidRPr="00C8404D" w:rsidRDefault="00CF202D" w:rsidP="00CF202D">
      <w:pPr>
        <w:pStyle w:val="ListParagraph"/>
        <w:rPr>
          <w:rFonts w:ascii="Bell MT" w:hAnsi="Bell MT" w:cstheme="minorHAnsi"/>
          <w:sz w:val="16"/>
          <w:szCs w:val="16"/>
        </w:rPr>
      </w:pPr>
    </w:p>
    <w:p w:rsidR="00CF202D" w:rsidRPr="00C8404D" w:rsidRDefault="00CF202D" w:rsidP="00CF202D">
      <w:pPr>
        <w:spacing w:after="0" w:line="240" w:lineRule="auto"/>
        <w:rPr>
          <w:rFonts w:ascii="Times New Roman" w:hAnsi="Times New Roman" w:cs="Times New Roman"/>
          <w:i/>
        </w:rPr>
      </w:pPr>
      <w:r w:rsidRPr="00C8404D">
        <w:rPr>
          <w:rFonts w:ascii="Times New Roman" w:hAnsi="Times New Roman" w:cs="Times New Roman"/>
          <w:i/>
        </w:rPr>
        <w:t xml:space="preserve">Written work for this course must adhere to the following format: double-spaced, one-inch margins, in 12 point Times New Roman font, paginated, </w:t>
      </w:r>
      <w:r w:rsidRPr="00C8404D">
        <w:rPr>
          <w:rFonts w:ascii="Times New Roman" w:hAnsi="Times New Roman" w:cs="Times New Roman"/>
          <w:i/>
          <w:u w:val="single"/>
        </w:rPr>
        <w:t>proofread</w:t>
      </w:r>
      <w:r w:rsidRPr="00C8404D">
        <w:rPr>
          <w:rFonts w:ascii="Times New Roman" w:hAnsi="Times New Roman" w:cs="Times New Roman"/>
          <w:i/>
        </w:rPr>
        <w:t xml:space="preserve">, and including </w:t>
      </w:r>
      <w:r w:rsidRPr="00047524">
        <w:rPr>
          <w:rFonts w:ascii="Times New Roman" w:hAnsi="Times New Roman" w:cs="Times New Roman"/>
          <w:b/>
          <w:i/>
        </w:rPr>
        <w:t>Chicago Style</w:t>
      </w:r>
      <w:r w:rsidRPr="00C8404D">
        <w:rPr>
          <w:rFonts w:ascii="Times New Roman" w:hAnsi="Times New Roman" w:cs="Times New Roman"/>
          <w:i/>
        </w:rPr>
        <w:t xml:space="preserve"> footnotes for the book review and research paper. Assignments are due at the beginning of class. No email attachments. Late papers will be penalized by 5 points for each day late.</w:t>
      </w:r>
    </w:p>
    <w:p w:rsidR="00CF202D" w:rsidRPr="00C8404D" w:rsidRDefault="00CF202D" w:rsidP="00CF202D">
      <w:pPr>
        <w:pStyle w:val="Heading2"/>
        <w:spacing w:before="0" w:after="0"/>
        <w:ind w:left="0" w:firstLine="0"/>
        <w:rPr>
          <w:rFonts w:ascii="Bell MT" w:hAnsi="Bell MT" w:cstheme="minorHAnsi"/>
          <w:b w:val="0"/>
          <w:i w:val="0"/>
          <w:sz w:val="22"/>
          <w:szCs w:val="22"/>
        </w:rPr>
      </w:pPr>
    </w:p>
    <w:p w:rsidR="00CF202D" w:rsidRPr="00C8404D" w:rsidRDefault="00CF202D" w:rsidP="00CF202D">
      <w:pPr>
        <w:pStyle w:val="Heading2"/>
        <w:spacing w:before="0" w:after="0"/>
        <w:ind w:left="0" w:firstLine="0"/>
        <w:rPr>
          <w:rFonts w:ascii="Bell MT" w:hAnsi="Bell MT" w:cstheme="minorHAnsi"/>
          <w:b w:val="0"/>
          <w:i w:val="0"/>
          <w:sz w:val="22"/>
          <w:szCs w:val="22"/>
        </w:rPr>
      </w:pPr>
      <w:r w:rsidRPr="00C8404D">
        <w:rPr>
          <w:rFonts w:ascii="Bell MT" w:hAnsi="Bell MT" w:cstheme="minorHAnsi"/>
          <w:sz w:val="22"/>
          <w:szCs w:val="22"/>
        </w:rPr>
        <w:t>•</w:t>
      </w:r>
      <w:r w:rsidRPr="00C8404D">
        <w:rPr>
          <w:rFonts w:ascii="Bell MT" w:hAnsi="Bell MT" w:cstheme="minorHAnsi"/>
          <w:i w:val="0"/>
          <w:sz w:val="22"/>
          <w:szCs w:val="22"/>
        </w:rPr>
        <w:t xml:space="preserve"> Cheating / Plagiarism: </w:t>
      </w:r>
      <w:r w:rsidRPr="00C8404D">
        <w:rPr>
          <w:rFonts w:ascii="Bell MT" w:hAnsi="Bell MT" w:cstheme="minorHAnsi"/>
          <w:b w:val="0"/>
          <w:i w:val="0"/>
          <w:sz w:val="22"/>
          <w:szCs w:val="22"/>
        </w:rPr>
        <w:t xml:space="preserve">Plagiarism refers to the reproduction of another's words or ideas without proper attribution. Cheating, plagiarism, and other forms of academic dishonesty are serious offenses, and will result in a failing grade and notification of the Dean of Students Office. Don't do it. </w:t>
      </w:r>
    </w:p>
    <w:p w:rsidR="00CF202D" w:rsidRPr="00C8404D" w:rsidRDefault="00CF202D" w:rsidP="00CF202D">
      <w:pPr>
        <w:spacing w:after="0" w:line="240" w:lineRule="auto"/>
        <w:rPr>
          <w:rFonts w:ascii="Bell MT" w:eastAsia="Calibri" w:hAnsi="Bell MT" w:cstheme="minorHAnsi"/>
          <w:bCs/>
          <w:iCs/>
        </w:rPr>
      </w:pPr>
      <w:r w:rsidRPr="00C8404D">
        <w:rPr>
          <w:rFonts w:ascii="Bell MT" w:eastAsia="Calibri" w:hAnsi="Bell MT" w:cstheme="minorHAnsi"/>
          <w:b/>
          <w:bCs/>
          <w:iCs/>
        </w:rPr>
        <w:t xml:space="preserve">• Course evaluations: </w:t>
      </w:r>
      <w:r w:rsidRPr="00C8404D">
        <w:rPr>
          <w:rFonts w:ascii="Bell MT" w:eastAsia="Calibri" w:hAnsi="Bell MT" w:cstheme="minorHAnsi"/>
          <w:bCs/>
          <w:iCs/>
        </w:rPr>
        <w:t>During the</w:t>
      </w:r>
      <w:r w:rsidRPr="00C8404D">
        <w:rPr>
          <w:rFonts w:ascii="Bell MT" w:eastAsia="Calibri" w:hAnsi="Bell MT" w:cstheme="minorHAnsi"/>
          <w:b/>
          <w:bCs/>
          <w:iCs/>
        </w:rPr>
        <w:t xml:space="preserve"> </w:t>
      </w:r>
      <w:r w:rsidRPr="00C8404D">
        <w:rPr>
          <w:rFonts w:ascii="Bell MT" w:eastAsia="Calibri" w:hAnsi="Bell MT" w:cstheme="minorHAnsi"/>
          <w:bCs/>
          <w:iCs/>
        </w:rPr>
        <w:t>15</w:t>
      </w:r>
      <w:r w:rsidRPr="00C8404D">
        <w:rPr>
          <w:rFonts w:ascii="Bell MT" w:eastAsia="Calibri" w:hAnsi="Bell MT" w:cstheme="minorHAnsi"/>
          <w:bCs/>
          <w:iCs/>
          <w:vertAlign w:val="superscript"/>
        </w:rPr>
        <w:t xml:space="preserve">th </w:t>
      </w:r>
      <w:r w:rsidRPr="00C8404D">
        <w:rPr>
          <w:rFonts w:ascii="Bell MT" w:eastAsia="Calibri" w:hAnsi="Bell MT" w:cstheme="minorHAnsi"/>
          <w:bCs/>
          <w:iCs/>
        </w:rPr>
        <w:t>week of classes, you will receive an official email from evaluation administrators with a link to the evaluation site. You will have two weeks to complete the evaluation. I do not see your evaluation until after grades are submitted.</w:t>
      </w:r>
    </w:p>
    <w:p w:rsidR="00CF202D" w:rsidRPr="00C8404D" w:rsidRDefault="00CF202D" w:rsidP="00CF202D">
      <w:pPr>
        <w:spacing w:after="0" w:line="240" w:lineRule="auto"/>
        <w:rPr>
          <w:rFonts w:ascii="Bell MT" w:hAnsi="Bell MT" w:cstheme="minorHAnsi"/>
          <w:bCs/>
        </w:rPr>
      </w:pPr>
      <w:r w:rsidRPr="00C8404D">
        <w:rPr>
          <w:rFonts w:ascii="Bell MT" w:hAnsi="Bell MT" w:cstheme="minorHAnsi"/>
          <w:b/>
          <w:bCs/>
        </w:rPr>
        <w:t xml:space="preserve">• Disclaimer:   </w:t>
      </w:r>
      <w:r w:rsidRPr="00C8404D">
        <w:rPr>
          <w:rFonts w:ascii="Bell MT" w:hAnsi="Bell MT" w:cstheme="minorHAnsi"/>
          <w:bCs/>
        </w:rPr>
        <w:t>In the event of a major campus emergency, the above requirements, deadlines and grading policies are subject to changes that may be required by a revised semester calendar.  Any such changes in this course will be posted on Blackboard once the course resumes or can be obtained by contacting the professor via email.</w:t>
      </w:r>
    </w:p>
    <w:p w:rsidR="00CF202D" w:rsidRPr="00C8404D" w:rsidRDefault="00CF202D" w:rsidP="00CF202D">
      <w:pPr>
        <w:spacing w:after="0" w:line="240" w:lineRule="auto"/>
        <w:rPr>
          <w:rFonts w:ascii="Bell MT" w:hAnsi="Bell MT" w:cstheme="minorHAnsi"/>
          <w:bCs/>
        </w:rPr>
      </w:pPr>
      <w:r w:rsidRPr="00C8404D">
        <w:rPr>
          <w:rFonts w:ascii="Bell MT" w:hAnsi="Bell MT" w:cstheme="minorHAnsi"/>
          <w:b/>
          <w:bCs/>
        </w:rPr>
        <w:t>*</w:t>
      </w:r>
      <w:r w:rsidRPr="00C8404D">
        <w:rPr>
          <w:rFonts w:ascii="Edwardian Script ITC" w:hAnsi="Edwardian Script ITC" w:cstheme="minorHAnsi"/>
          <w:b/>
          <w:bCs/>
        </w:rPr>
        <w:t>Email etiquette</w:t>
      </w:r>
      <w:r w:rsidRPr="00C8404D">
        <w:rPr>
          <w:rFonts w:ascii="Bell MT" w:hAnsi="Bell MT" w:cstheme="minorHAnsi"/>
          <w:bCs/>
        </w:rPr>
        <w:t xml:space="preserve">: Outside of class or office hours, communicate with your professor by email. State the reason for your email in the subject line (ex: “question about essay”). Include a full salutation (ex: “Dear Professor”), and closing with your full name (ex: “Sincerely, Eleanor Roosevelt”). Use full sentences, correct grammar, and punctuation. If you fail to follow this etiquette, I will not respond to your email. I will </w:t>
      </w:r>
      <w:r w:rsidRPr="00C8404D">
        <w:rPr>
          <w:rFonts w:ascii="Bell MT" w:hAnsi="Bell MT" w:cstheme="minorHAnsi"/>
          <w:bCs/>
          <w:i/>
        </w:rPr>
        <w:t>usually</w:t>
      </w:r>
      <w:r w:rsidRPr="00C8404D">
        <w:rPr>
          <w:rFonts w:ascii="Bell MT" w:hAnsi="Bell MT" w:cstheme="minorHAnsi"/>
          <w:bCs/>
        </w:rPr>
        <w:t xml:space="preserve"> respond to your emails within 24 hours, with the exception of weekends.</w:t>
      </w:r>
    </w:p>
    <w:p w:rsidR="00270C94" w:rsidRPr="00C8404D" w:rsidRDefault="00270C94" w:rsidP="00270C94">
      <w:pPr>
        <w:spacing w:after="0" w:line="240" w:lineRule="auto"/>
        <w:rPr>
          <w:rFonts w:ascii="Bell MT" w:hAnsi="Bell MT"/>
          <w:b/>
        </w:rPr>
      </w:pPr>
      <w:r w:rsidRPr="00C8404D">
        <w:rPr>
          <w:rFonts w:ascii="Bell MT" w:hAnsi="Bell MT"/>
          <w:b/>
        </w:rPr>
        <w:t>Schedule of Classes</w:t>
      </w:r>
    </w:p>
    <w:p w:rsidR="00270C94" w:rsidRPr="00C8404D" w:rsidRDefault="00270C94" w:rsidP="00270C94">
      <w:pPr>
        <w:spacing w:after="0" w:line="240" w:lineRule="auto"/>
        <w:rPr>
          <w:rFonts w:ascii="Bell MT" w:hAnsi="Bell MT"/>
        </w:rPr>
      </w:pPr>
      <w:r w:rsidRPr="00C8404D">
        <w:rPr>
          <w:rFonts w:ascii="Bell MT" w:hAnsi="Bell MT"/>
        </w:rPr>
        <w:t xml:space="preserve">Week 1: </w:t>
      </w:r>
      <w:r w:rsidRPr="00C8404D">
        <w:rPr>
          <w:rFonts w:ascii="Bell MT" w:hAnsi="Bell MT"/>
        </w:rPr>
        <w:tab/>
      </w:r>
      <w:r w:rsidRPr="00C8404D">
        <w:rPr>
          <w:rFonts w:ascii="Bell MT" w:hAnsi="Bell MT"/>
          <w:b/>
        </w:rPr>
        <w:t>Genocides in the Twentieth Century</w:t>
      </w:r>
    </w:p>
    <w:p w:rsidR="00270C94" w:rsidRPr="00C8404D" w:rsidRDefault="00270C94" w:rsidP="00270C94">
      <w:pPr>
        <w:spacing w:after="0" w:line="240" w:lineRule="auto"/>
        <w:ind w:left="720" w:firstLine="720"/>
        <w:rPr>
          <w:rFonts w:ascii="Bell MT" w:hAnsi="Bell MT"/>
        </w:rPr>
      </w:pPr>
      <w:r>
        <w:rPr>
          <w:rFonts w:ascii="Bell MT" w:hAnsi="Bell MT"/>
        </w:rPr>
        <w:t>M, 1/9</w:t>
      </w:r>
      <w:r w:rsidRPr="00C8404D">
        <w:rPr>
          <w:rFonts w:ascii="Bell MT" w:hAnsi="Bell MT"/>
        </w:rPr>
        <w:t>:</w:t>
      </w:r>
      <w:r w:rsidRPr="00C8404D">
        <w:rPr>
          <w:rFonts w:ascii="Bell MT" w:hAnsi="Bell MT"/>
        </w:rPr>
        <w:tab/>
      </w:r>
      <w:r>
        <w:rPr>
          <w:rFonts w:ascii="Bell MT" w:hAnsi="Bell MT"/>
        </w:rPr>
        <w:tab/>
      </w:r>
      <w:r w:rsidRPr="00C8404D">
        <w:rPr>
          <w:rFonts w:ascii="Bell MT" w:hAnsi="Bell MT"/>
        </w:rPr>
        <w:t>Introduction and Overview: Confronting the Silence</w:t>
      </w:r>
    </w:p>
    <w:p w:rsidR="00270C94" w:rsidRPr="00C8404D" w:rsidRDefault="00270C94" w:rsidP="00270C94">
      <w:pPr>
        <w:spacing w:after="0" w:line="240" w:lineRule="auto"/>
        <w:ind w:left="720" w:firstLine="720"/>
        <w:rPr>
          <w:rFonts w:ascii="Bell MT" w:hAnsi="Bell MT"/>
        </w:rPr>
      </w:pPr>
      <w:r w:rsidRPr="00C8404D">
        <w:rPr>
          <w:rFonts w:ascii="Bell MT" w:hAnsi="Bell MT"/>
        </w:rPr>
        <w:tab/>
      </w:r>
      <w:r w:rsidRPr="00C8404D">
        <w:rPr>
          <w:rFonts w:ascii="Bell MT" w:hAnsi="Bell MT"/>
        </w:rPr>
        <w:tab/>
        <w:t>• Dan Pagis, "Written in Pencil in the Sealed Railway-Car"</w:t>
      </w:r>
    </w:p>
    <w:p w:rsidR="00270C94" w:rsidRPr="00C8404D" w:rsidRDefault="00270C94" w:rsidP="00270C94">
      <w:pPr>
        <w:spacing w:after="0" w:line="240" w:lineRule="auto"/>
        <w:ind w:left="720" w:firstLine="720"/>
        <w:rPr>
          <w:rFonts w:ascii="Bell MT" w:hAnsi="Bell MT"/>
        </w:rPr>
      </w:pPr>
      <w:r>
        <w:rPr>
          <w:rFonts w:ascii="Bell MT" w:hAnsi="Bell MT"/>
        </w:rPr>
        <w:t>W, 1/11</w:t>
      </w:r>
      <w:r w:rsidRPr="00C8404D">
        <w:rPr>
          <w:rFonts w:ascii="Bell MT" w:hAnsi="Bell MT"/>
        </w:rPr>
        <w:t xml:space="preserve">: </w:t>
      </w:r>
      <w:r w:rsidRPr="00C8404D">
        <w:rPr>
          <w:rFonts w:ascii="Bell MT" w:hAnsi="Bell MT"/>
        </w:rPr>
        <w:tab/>
        <w:t>WEITZ, "Introduction: Genocides in the Twentieth Century"</w:t>
      </w:r>
    </w:p>
    <w:p w:rsidR="00270C94" w:rsidRPr="00C8404D" w:rsidRDefault="00270C94" w:rsidP="00270C94">
      <w:pPr>
        <w:spacing w:after="0" w:line="240" w:lineRule="auto"/>
        <w:rPr>
          <w:rFonts w:ascii="Bell MT" w:hAnsi="Bell MT"/>
        </w:rPr>
      </w:pPr>
      <w:r w:rsidRPr="00C8404D">
        <w:rPr>
          <w:rFonts w:ascii="Bell MT" w:hAnsi="Bell MT"/>
        </w:rPr>
        <w:tab/>
      </w:r>
      <w:r w:rsidRPr="00C8404D">
        <w:rPr>
          <w:rFonts w:ascii="Bell MT" w:hAnsi="Bell MT"/>
        </w:rPr>
        <w:tab/>
        <w:t>F</w:t>
      </w:r>
      <w:r>
        <w:rPr>
          <w:rFonts w:ascii="Bell MT" w:hAnsi="Bell MT"/>
        </w:rPr>
        <w:t>, 1/13</w:t>
      </w:r>
      <w:r w:rsidRPr="00C8404D">
        <w:rPr>
          <w:rFonts w:ascii="Bell MT" w:hAnsi="Bell MT"/>
        </w:rPr>
        <w:t xml:space="preserve">: </w:t>
      </w:r>
      <w:r w:rsidRPr="00C8404D">
        <w:rPr>
          <w:rFonts w:ascii="Bell MT" w:hAnsi="Bell MT"/>
        </w:rPr>
        <w:tab/>
        <w:t>Robert Melson, "Introduction: Overview and Major Themes"*</w:t>
      </w:r>
    </w:p>
    <w:p w:rsidR="00270C94" w:rsidRPr="00C8404D" w:rsidRDefault="00270C94" w:rsidP="00270C94">
      <w:pPr>
        <w:spacing w:after="0" w:line="240" w:lineRule="auto"/>
        <w:ind w:left="3600"/>
        <w:rPr>
          <w:rFonts w:ascii="Bell MT" w:hAnsi="Bell MT"/>
        </w:rPr>
      </w:pPr>
      <w:r w:rsidRPr="00C8404D">
        <w:rPr>
          <w:rFonts w:ascii="Bell MT" w:hAnsi="Bell MT"/>
        </w:rPr>
        <w:t>•RL#1: Where do you see the major points of agreement and/or disagreement between Weitz and Melson in their main arguments and methods for studying genocides?</w:t>
      </w:r>
    </w:p>
    <w:p w:rsidR="00270C94" w:rsidRPr="00C8404D" w:rsidRDefault="00270C94" w:rsidP="00270C94">
      <w:pPr>
        <w:spacing w:after="0" w:line="240" w:lineRule="auto"/>
        <w:ind w:left="720" w:firstLine="720"/>
        <w:rPr>
          <w:rFonts w:ascii="Bell MT" w:hAnsi="Bell MT"/>
          <w:b/>
        </w:rPr>
      </w:pPr>
    </w:p>
    <w:p w:rsidR="00270C94" w:rsidRPr="00C8404D" w:rsidRDefault="00270C94" w:rsidP="00270C94">
      <w:pPr>
        <w:spacing w:after="0" w:line="240" w:lineRule="auto"/>
        <w:rPr>
          <w:rFonts w:ascii="Bell MT" w:hAnsi="Bell MT"/>
          <w:b/>
        </w:rPr>
      </w:pPr>
      <w:r w:rsidRPr="00C8404D">
        <w:rPr>
          <w:rFonts w:ascii="Bell MT" w:hAnsi="Bell MT"/>
        </w:rPr>
        <w:t xml:space="preserve">Week 2: </w:t>
      </w:r>
      <w:r w:rsidRPr="00C8404D">
        <w:rPr>
          <w:rFonts w:ascii="Bell MT" w:hAnsi="Bell MT"/>
        </w:rPr>
        <w:tab/>
      </w:r>
      <w:r w:rsidRPr="00C8404D">
        <w:rPr>
          <w:rFonts w:ascii="Bell MT" w:hAnsi="Bell MT"/>
          <w:b/>
        </w:rPr>
        <w:t>Race and Nation</w:t>
      </w:r>
    </w:p>
    <w:p w:rsidR="00270C94" w:rsidRPr="00C8404D" w:rsidRDefault="00270C94" w:rsidP="00270C94">
      <w:pPr>
        <w:spacing w:after="0" w:line="240" w:lineRule="auto"/>
        <w:ind w:left="720" w:firstLine="720"/>
        <w:rPr>
          <w:rFonts w:ascii="Bell MT" w:hAnsi="Bell MT"/>
        </w:rPr>
      </w:pPr>
      <w:r w:rsidRPr="00C8404D">
        <w:rPr>
          <w:rFonts w:ascii="Bell MT" w:hAnsi="Bell MT"/>
        </w:rPr>
        <w:t xml:space="preserve">M, </w:t>
      </w:r>
      <w:r>
        <w:rPr>
          <w:rFonts w:ascii="Bell MT" w:hAnsi="Bell MT"/>
        </w:rPr>
        <w:t>1/16</w:t>
      </w:r>
      <w:r w:rsidRPr="00C8404D">
        <w:rPr>
          <w:rFonts w:ascii="Bell MT" w:hAnsi="Bell MT"/>
        </w:rPr>
        <w:t>:</w:t>
      </w:r>
      <w:r w:rsidRPr="00C8404D">
        <w:rPr>
          <w:rFonts w:ascii="Bell MT" w:hAnsi="Bell MT"/>
        </w:rPr>
        <w:tab/>
        <w:t>No Class – Martin Luther King, Jr. Day</w:t>
      </w:r>
    </w:p>
    <w:p w:rsidR="00270C94" w:rsidRPr="00C8404D" w:rsidRDefault="00270C94" w:rsidP="00270C94">
      <w:pPr>
        <w:spacing w:after="0" w:line="240" w:lineRule="auto"/>
        <w:rPr>
          <w:rFonts w:ascii="Bell MT" w:hAnsi="Bell MT"/>
        </w:rPr>
      </w:pPr>
      <w:r w:rsidRPr="00C8404D">
        <w:rPr>
          <w:rFonts w:ascii="Bell MT" w:hAnsi="Bell MT"/>
        </w:rPr>
        <w:tab/>
      </w:r>
      <w:r w:rsidRPr="00C8404D">
        <w:rPr>
          <w:rFonts w:ascii="Bell MT" w:hAnsi="Bell MT"/>
        </w:rPr>
        <w:tab/>
      </w:r>
      <w:r>
        <w:rPr>
          <w:rFonts w:ascii="Bell MT" w:hAnsi="Bell MT"/>
        </w:rPr>
        <w:t>W, 1/18</w:t>
      </w:r>
      <w:r w:rsidRPr="00C8404D">
        <w:rPr>
          <w:rFonts w:ascii="Bell MT" w:hAnsi="Bell MT"/>
        </w:rPr>
        <w:t xml:space="preserve">: </w:t>
      </w:r>
      <w:r w:rsidRPr="00C8404D">
        <w:rPr>
          <w:rFonts w:ascii="Bell MT" w:hAnsi="Bell MT"/>
        </w:rPr>
        <w:tab/>
        <w:t>WEITZ, ch1, "Race and Nation," pp. 16-42</w:t>
      </w:r>
    </w:p>
    <w:p w:rsidR="00270C94" w:rsidRPr="00C8404D" w:rsidRDefault="00270C94" w:rsidP="00270C94">
      <w:pPr>
        <w:spacing w:after="0" w:line="240" w:lineRule="auto"/>
        <w:rPr>
          <w:rFonts w:ascii="Bell MT" w:hAnsi="Bell MT"/>
          <w:color w:val="000000"/>
        </w:rPr>
      </w:pPr>
      <w:r>
        <w:rPr>
          <w:rFonts w:ascii="Bell MT" w:hAnsi="Bell MT"/>
        </w:rPr>
        <w:tab/>
      </w:r>
      <w:r>
        <w:rPr>
          <w:rFonts w:ascii="Bell MT" w:hAnsi="Bell MT"/>
        </w:rPr>
        <w:tab/>
        <w:t>F, 1/20</w:t>
      </w:r>
      <w:r w:rsidRPr="00C8404D">
        <w:rPr>
          <w:rFonts w:ascii="Bell MT" w:hAnsi="Bell MT"/>
        </w:rPr>
        <w:t>:</w:t>
      </w:r>
      <w:r w:rsidRPr="00C8404D">
        <w:rPr>
          <w:rFonts w:ascii="Bell MT" w:hAnsi="Bell MT"/>
          <w:color w:val="000000"/>
        </w:rPr>
        <w:t xml:space="preserve"> </w:t>
      </w:r>
      <w:r w:rsidRPr="00C8404D">
        <w:rPr>
          <w:rFonts w:ascii="Bell MT" w:hAnsi="Bell MT"/>
          <w:color w:val="000000"/>
        </w:rPr>
        <w:tab/>
        <w:t>WEITZ, ch1, "Race and Nation," pp. 42-52</w:t>
      </w:r>
    </w:p>
    <w:p w:rsidR="00270C94" w:rsidRPr="00C8404D" w:rsidRDefault="00270C94" w:rsidP="00270C94">
      <w:pPr>
        <w:spacing w:after="0" w:line="240" w:lineRule="auto"/>
        <w:ind w:left="2880"/>
        <w:rPr>
          <w:rFonts w:ascii="Bell MT" w:hAnsi="Bell MT"/>
          <w:color w:val="000000"/>
        </w:rPr>
      </w:pPr>
      <w:r w:rsidRPr="00C8404D">
        <w:rPr>
          <w:rFonts w:ascii="Bell MT" w:hAnsi="Bell MT"/>
          <w:color w:val="000000"/>
        </w:rPr>
        <w:t>• Zimmerer, "The First Genocide of the Twentieth Century"*</w:t>
      </w:r>
    </w:p>
    <w:p w:rsidR="00270C94" w:rsidRPr="00C8404D" w:rsidRDefault="00270C94" w:rsidP="00270C94">
      <w:pPr>
        <w:spacing w:after="0" w:line="240" w:lineRule="auto"/>
        <w:ind w:left="3600"/>
        <w:rPr>
          <w:rFonts w:ascii="Bell MT" w:hAnsi="Bell MT"/>
        </w:rPr>
      </w:pPr>
      <w:r w:rsidRPr="00C8404D">
        <w:rPr>
          <w:rFonts w:ascii="Bell MT" w:hAnsi="Bell MT"/>
          <w:color w:val="000000"/>
        </w:rPr>
        <w:t>•RL#2: What is modern about understanding and organizing human difference according to race and nation? How do colonialism and its legacies contribute to our understanding of genocide?</w:t>
      </w: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jc w:val="both"/>
        <w:rPr>
          <w:rFonts w:ascii="Bell MT" w:hAnsi="Bell MT"/>
        </w:rPr>
      </w:pPr>
      <w:r w:rsidRPr="00C8404D">
        <w:rPr>
          <w:rFonts w:ascii="Bell MT" w:hAnsi="Bell MT"/>
        </w:rPr>
        <w:t>Week 3:</w:t>
      </w:r>
      <w:r w:rsidRPr="00C8404D">
        <w:rPr>
          <w:rFonts w:ascii="Bell MT" w:hAnsi="Bell MT"/>
        </w:rPr>
        <w:tab/>
      </w:r>
      <w:r w:rsidRPr="00C8404D">
        <w:rPr>
          <w:rFonts w:ascii="Bell MT" w:hAnsi="Bell MT"/>
          <w:b/>
        </w:rPr>
        <w:t>The Armenian Genocide</w:t>
      </w:r>
    </w:p>
    <w:p w:rsidR="00270C94" w:rsidRPr="00C8404D" w:rsidRDefault="00270C94" w:rsidP="00270C94">
      <w:pPr>
        <w:spacing w:after="0" w:line="240" w:lineRule="auto"/>
        <w:ind w:left="2880" w:hanging="1440"/>
        <w:jc w:val="both"/>
        <w:rPr>
          <w:rFonts w:ascii="Bell MT" w:hAnsi="Bell MT"/>
          <w:b/>
        </w:rPr>
      </w:pPr>
      <w:r>
        <w:rPr>
          <w:rFonts w:ascii="Bell MT" w:hAnsi="Bell MT"/>
        </w:rPr>
        <w:t>M, 1/23</w:t>
      </w:r>
      <w:r w:rsidRPr="00C8404D">
        <w:rPr>
          <w:rFonts w:ascii="Bell MT" w:hAnsi="Bell MT"/>
        </w:rPr>
        <w:t xml:space="preserve">: </w:t>
      </w:r>
      <w:r w:rsidRPr="00C8404D">
        <w:rPr>
          <w:rFonts w:ascii="Bell MT" w:hAnsi="Bell MT"/>
        </w:rPr>
        <w:tab/>
        <w:t>Robert Melson, ch.5, "The Turkish Revolution and the Armenian Genocide"*</w:t>
      </w:r>
    </w:p>
    <w:p w:rsidR="00270C94" w:rsidRPr="00C8404D" w:rsidRDefault="00270C94" w:rsidP="00270C94">
      <w:pPr>
        <w:spacing w:after="0" w:line="240" w:lineRule="auto"/>
        <w:ind w:left="720" w:firstLine="720"/>
        <w:rPr>
          <w:rFonts w:ascii="Bell MT" w:hAnsi="Bell MT"/>
        </w:rPr>
      </w:pPr>
      <w:r w:rsidRPr="00C8404D">
        <w:rPr>
          <w:rFonts w:ascii="Bell MT" w:hAnsi="Bell MT"/>
        </w:rPr>
        <w:t xml:space="preserve">W, </w:t>
      </w:r>
      <w:r>
        <w:rPr>
          <w:rFonts w:ascii="Bell MT" w:hAnsi="Bell MT"/>
        </w:rPr>
        <w:t>1/25</w:t>
      </w:r>
      <w:r w:rsidRPr="00C8404D">
        <w:rPr>
          <w:rFonts w:ascii="Bell MT" w:hAnsi="Bell MT"/>
        </w:rPr>
        <w:t xml:space="preserve">: </w:t>
      </w:r>
      <w:r w:rsidRPr="00C8404D">
        <w:rPr>
          <w:rFonts w:ascii="Bell MT" w:hAnsi="Bell MT"/>
        </w:rPr>
        <w:tab/>
        <w:t>• WALLER, "Dovey's Story," pp. 54-58</w:t>
      </w:r>
    </w:p>
    <w:p w:rsidR="00270C94" w:rsidRPr="008C2DBC" w:rsidRDefault="00270C94" w:rsidP="00270C94">
      <w:pPr>
        <w:spacing w:after="0" w:line="240" w:lineRule="auto"/>
        <w:ind w:left="720" w:firstLine="720"/>
        <w:rPr>
          <w:rFonts w:ascii="Bell MT" w:hAnsi="Bell MT"/>
          <w:i/>
          <w:iCs/>
          <w:lang w:val="de-DE"/>
        </w:rPr>
      </w:pPr>
      <w:r w:rsidRPr="00C8404D">
        <w:rPr>
          <w:rFonts w:ascii="Bell MT" w:hAnsi="Bell MT"/>
        </w:rPr>
        <w:tab/>
      </w:r>
      <w:r w:rsidRPr="00C8404D">
        <w:rPr>
          <w:rFonts w:ascii="Bell MT" w:hAnsi="Bell MT"/>
        </w:rPr>
        <w:tab/>
      </w:r>
      <w:r w:rsidRPr="008C2DBC">
        <w:rPr>
          <w:rFonts w:ascii="Bell MT" w:hAnsi="Bell MT"/>
          <w:lang w:val="de-DE"/>
        </w:rPr>
        <w:t>• WEITZ, "An Armenian Prelude," pp. 1-7</w:t>
      </w:r>
    </w:p>
    <w:p w:rsidR="00270C94" w:rsidRPr="00C8404D" w:rsidRDefault="00270C94" w:rsidP="00270C94">
      <w:pPr>
        <w:spacing w:after="0" w:line="240" w:lineRule="auto"/>
        <w:rPr>
          <w:rFonts w:ascii="Bell MT" w:hAnsi="Bell MT"/>
        </w:rPr>
      </w:pPr>
      <w:r w:rsidRPr="008C2DBC">
        <w:rPr>
          <w:rFonts w:ascii="Bell MT" w:hAnsi="Bell MT"/>
          <w:lang w:val="de-DE"/>
        </w:rPr>
        <w:tab/>
      </w:r>
      <w:r w:rsidRPr="008C2DBC">
        <w:rPr>
          <w:rFonts w:ascii="Bell MT" w:hAnsi="Bell MT"/>
          <w:lang w:val="de-DE"/>
        </w:rPr>
        <w:tab/>
      </w:r>
      <w:r w:rsidRPr="00C8404D">
        <w:rPr>
          <w:rFonts w:ascii="Bell MT" w:hAnsi="Bell MT"/>
        </w:rPr>
        <w:t xml:space="preserve">@Book: Peter Balakian, </w:t>
      </w:r>
      <w:r w:rsidRPr="00C8404D">
        <w:rPr>
          <w:rFonts w:ascii="Bell MT" w:hAnsi="Bell MT"/>
          <w:i/>
        </w:rPr>
        <w:t>Black Dog of Fate: A Memoir</w:t>
      </w:r>
      <w:r w:rsidRPr="00C8404D">
        <w:rPr>
          <w:rFonts w:ascii="Bell MT" w:hAnsi="Bell MT"/>
        </w:rPr>
        <w:t xml:space="preserve"> (1997) _________________</w:t>
      </w:r>
      <w:r>
        <w:rPr>
          <w:rFonts w:ascii="Bell MT" w:hAnsi="Bell MT"/>
        </w:rPr>
        <w:t>______</w:t>
      </w:r>
    </w:p>
    <w:p w:rsidR="00270C94" w:rsidRPr="00C8404D" w:rsidRDefault="00270C94" w:rsidP="00270C94">
      <w:pPr>
        <w:spacing w:after="0" w:line="240" w:lineRule="auto"/>
        <w:ind w:left="2880" w:hanging="1440"/>
        <w:rPr>
          <w:rFonts w:ascii="Bell MT" w:hAnsi="Bell MT"/>
        </w:rPr>
      </w:pPr>
      <w:r>
        <w:rPr>
          <w:rFonts w:ascii="Bell MT" w:hAnsi="Bell MT"/>
        </w:rPr>
        <w:t>F, 1/27</w:t>
      </w:r>
      <w:r w:rsidRPr="00C8404D">
        <w:rPr>
          <w:rFonts w:ascii="Bell MT" w:hAnsi="Bell MT"/>
        </w:rPr>
        <w:t xml:space="preserve">: </w:t>
      </w:r>
      <w:r w:rsidRPr="00C8404D">
        <w:rPr>
          <w:rFonts w:ascii="Bell MT" w:hAnsi="Bell MT"/>
        </w:rPr>
        <w:tab/>
        <w:t>Robert Melson, ch.8, "Similarities and Differences between the Armenian Genocide and the Holocaust"*</w:t>
      </w:r>
    </w:p>
    <w:p w:rsidR="00270C94" w:rsidRPr="00C8404D" w:rsidRDefault="00270C94" w:rsidP="00270C94">
      <w:pPr>
        <w:spacing w:after="0" w:line="240" w:lineRule="auto"/>
        <w:ind w:left="3600"/>
        <w:rPr>
          <w:rFonts w:ascii="Bell MT" w:hAnsi="Bell MT"/>
        </w:rPr>
      </w:pPr>
      <w:r w:rsidRPr="00C8404D">
        <w:rPr>
          <w:rFonts w:ascii="Bell MT" w:hAnsi="Bell MT"/>
        </w:rPr>
        <w:t>•RL#3: Why was the Young Turk regime an "unmitigated disaster" for the Armenian people?</w:t>
      </w: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rPr>
          <w:rFonts w:ascii="Bell MT" w:hAnsi="Bell MT"/>
          <w:b/>
        </w:rPr>
      </w:pPr>
      <w:r w:rsidRPr="00C8404D">
        <w:rPr>
          <w:rFonts w:ascii="Bell MT" w:hAnsi="Bell MT"/>
        </w:rPr>
        <w:t xml:space="preserve">Week 4: </w:t>
      </w:r>
      <w:r w:rsidRPr="00C8404D">
        <w:rPr>
          <w:rFonts w:ascii="Bell MT" w:hAnsi="Bell MT"/>
        </w:rPr>
        <w:tab/>
      </w:r>
      <w:r w:rsidRPr="00C8404D">
        <w:rPr>
          <w:rFonts w:ascii="Bell MT" w:hAnsi="Bell MT"/>
          <w:b/>
        </w:rPr>
        <w:t xml:space="preserve">What is Extraordinary Evil? </w:t>
      </w:r>
    </w:p>
    <w:p w:rsidR="00270C94" w:rsidRPr="008C2DBC" w:rsidRDefault="00270C94" w:rsidP="00270C94">
      <w:pPr>
        <w:spacing w:after="0" w:line="240" w:lineRule="auto"/>
        <w:ind w:left="720" w:firstLine="720"/>
        <w:rPr>
          <w:rFonts w:ascii="Bell MT" w:hAnsi="Bell MT"/>
          <w:lang w:val="de-DE"/>
        </w:rPr>
      </w:pPr>
      <w:r>
        <w:rPr>
          <w:rFonts w:ascii="Bell MT" w:hAnsi="Bell MT"/>
          <w:lang w:val="de-DE"/>
        </w:rPr>
        <w:t>M, 1/30</w:t>
      </w:r>
      <w:r w:rsidRPr="008C2DBC">
        <w:rPr>
          <w:rFonts w:ascii="Bell MT" w:hAnsi="Bell MT"/>
          <w:lang w:val="de-DE"/>
        </w:rPr>
        <w:t xml:space="preserve">: </w:t>
      </w:r>
      <w:r w:rsidRPr="008C2DBC">
        <w:rPr>
          <w:rFonts w:ascii="Bell MT" w:hAnsi="Bell MT"/>
          <w:lang w:val="de-DE"/>
        </w:rPr>
        <w:tab/>
        <w:t>WALLER, pp. 9-24, 33-53, 59-91</w:t>
      </w:r>
    </w:p>
    <w:p w:rsidR="00270C94" w:rsidRPr="008C2DBC" w:rsidRDefault="00270C94" w:rsidP="00270C94">
      <w:pPr>
        <w:spacing w:after="0" w:line="240" w:lineRule="auto"/>
        <w:rPr>
          <w:rFonts w:ascii="Bell MT" w:hAnsi="Bell MT"/>
          <w:lang w:val="de-DE"/>
        </w:rPr>
      </w:pPr>
      <w:r>
        <w:rPr>
          <w:rFonts w:ascii="Bell MT" w:hAnsi="Bell MT"/>
          <w:lang w:val="de-DE"/>
        </w:rPr>
        <w:tab/>
      </w:r>
      <w:r>
        <w:rPr>
          <w:rFonts w:ascii="Bell MT" w:hAnsi="Bell MT"/>
          <w:lang w:val="de-DE"/>
        </w:rPr>
        <w:tab/>
        <w:t>W, 2/1</w:t>
      </w:r>
      <w:r w:rsidRPr="008C2DBC">
        <w:rPr>
          <w:rFonts w:ascii="Bell MT" w:hAnsi="Bell MT"/>
          <w:lang w:val="de-DE"/>
        </w:rPr>
        <w:t xml:space="preserve">: </w:t>
      </w:r>
      <w:r w:rsidRPr="008C2DBC">
        <w:rPr>
          <w:rFonts w:ascii="Bell MT" w:hAnsi="Bell MT"/>
          <w:lang w:val="de-DE"/>
        </w:rPr>
        <w:tab/>
        <w:t>WALLER, pp. 137-161, 196-220, 230-271</w:t>
      </w:r>
    </w:p>
    <w:p w:rsidR="00270C94" w:rsidRPr="00C8404D" w:rsidRDefault="00270C94" w:rsidP="00270C94">
      <w:pPr>
        <w:spacing w:after="0" w:line="240" w:lineRule="auto"/>
        <w:ind w:left="720" w:firstLine="720"/>
        <w:rPr>
          <w:rFonts w:ascii="Bell MT" w:hAnsi="Bell MT"/>
        </w:rPr>
      </w:pPr>
      <w:r w:rsidRPr="00C8404D">
        <w:rPr>
          <w:rFonts w:ascii="Bell MT" w:hAnsi="Bell MT"/>
        </w:rPr>
        <w:t xml:space="preserve">@Book: Claudia Card, </w:t>
      </w:r>
      <w:r w:rsidRPr="00C8404D">
        <w:rPr>
          <w:rFonts w:ascii="Bell MT" w:hAnsi="Bell MT"/>
          <w:i/>
        </w:rPr>
        <w:t>Atrocity Paradigm</w:t>
      </w:r>
      <w:r w:rsidRPr="00C8404D">
        <w:rPr>
          <w:rFonts w:ascii="Bell MT" w:hAnsi="Bell MT"/>
        </w:rPr>
        <w:t xml:space="preserve"> (2002) __________________________</w:t>
      </w:r>
      <w:r>
        <w:rPr>
          <w:rFonts w:ascii="Bell MT" w:hAnsi="Bell MT"/>
        </w:rPr>
        <w:t>_______</w:t>
      </w:r>
    </w:p>
    <w:p w:rsidR="00270C94" w:rsidRDefault="00270C94" w:rsidP="00270C94">
      <w:pPr>
        <w:spacing w:after="0" w:line="240" w:lineRule="auto"/>
        <w:ind w:left="1440"/>
        <w:rPr>
          <w:rFonts w:ascii="Bell MT" w:hAnsi="Bell MT"/>
        </w:rPr>
      </w:pPr>
      <w:r>
        <w:rPr>
          <w:rFonts w:ascii="Bell MT" w:hAnsi="Bell MT"/>
        </w:rPr>
        <w:t>F, 2/3</w:t>
      </w:r>
      <w:r w:rsidRPr="00C8404D">
        <w:rPr>
          <w:rFonts w:ascii="Bell MT" w:hAnsi="Bell MT"/>
        </w:rPr>
        <w:t xml:space="preserve">: </w:t>
      </w:r>
      <w:r w:rsidRPr="00C8404D">
        <w:rPr>
          <w:rFonts w:ascii="Bell MT" w:hAnsi="Bell MT"/>
        </w:rPr>
        <w:tab/>
      </w:r>
      <w:r>
        <w:rPr>
          <w:rFonts w:ascii="Bell MT" w:hAnsi="Bell MT"/>
        </w:rPr>
        <w:tab/>
      </w:r>
      <w:r w:rsidRPr="00C8404D">
        <w:rPr>
          <w:rFonts w:ascii="Bell MT" w:hAnsi="Bell MT"/>
        </w:rPr>
        <w:t>Milgram, "Behavioral Study of Obedience"*</w:t>
      </w:r>
    </w:p>
    <w:p w:rsidR="00270C94" w:rsidRPr="00C8404D" w:rsidRDefault="00270C94" w:rsidP="00270C94">
      <w:pPr>
        <w:spacing w:after="0" w:line="240" w:lineRule="auto"/>
        <w:ind w:left="1440"/>
        <w:rPr>
          <w:rFonts w:ascii="Bell MT" w:hAnsi="Bell MT"/>
        </w:rPr>
      </w:pPr>
      <w:r>
        <w:rPr>
          <w:rFonts w:ascii="Bell MT" w:hAnsi="Bell MT"/>
        </w:rPr>
        <w:tab/>
      </w:r>
      <w:r>
        <w:rPr>
          <w:rFonts w:ascii="Bell MT" w:hAnsi="Bell MT"/>
        </w:rPr>
        <w:tab/>
        <w:t xml:space="preserve">In-class viewing of </w:t>
      </w:r>
      <w:r w:rsidRPr="00270C94">
        <w:rPr>
          <w:rFonts w:ascii="Bell MT" w:hAnsi="Bell MT"/>
          <w:i/>
        </w:rPr>
        <w:t>The Wave</w:t>
      </w:r>
    </w:p>
    <w:p w:rsidR="00270C94" w:rsidRPr="00C8404D" w:rsidRDefault="00270C94" w:rsidP="00270C94">
      <w:pPr>
        <w:spacing w:after="0" w:line="240" w:lineRule="auto"/>
        <w:ind w:left="3600"/>
        <w:rPr>
          <w:rFonts w:ascii="Bell MT" w:hAnsi="Bell MT"/>
          <w:b/>
        </w:rPr>
      </w:pPr>
      <w:r w:rsidRPr="00C8404D">
        <w:rPr>
          <w:rFonts w:ascii="Bell MT" w:hAnsi="Bell MT"/>
        </w:rPr>
        <w:t>•RL#4: How does Waller explain why some commit extraordinary evil?</w:t>
      </w: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jc w:val="both"/>
        <w:rPr>
          <w:rFonts w:ascii="Bell MT" w:hAnsi="Bell MT"/>
        </w:rPr>
      </w:pPr>
      <w:r w:rsidRPr="00C8404D">
        <w:rPr>
          <w:rFonts w:ascii="Bell MT" w:hAnsi="Bell MT"/>
        </w:rPr>
        <w:t>Week 5:</w:t>
      </w:r>
      <w:r w:rsidRPr="00C8404D">
        <w:rPr>
          <w:rFonts w:ascii="Bell MT" w:hAnsi="Bell MT"/>
        </w:rPr>
        <w:tab/>
      </w:r>
      <w:r w:rsidRPr="00C8404D">
        <w:rPr>
          <w:rFonts w:ascii="Bell MT" w:hAnsi="Bell MT"/>
          <w:b/>
        </w:rPr>
        <w:t>What were the preconditions for the Holocaust?</w:t>
      </w:r>
    </w:p>
    <w:p w:rsidR="00270C94" w:rsidRPr="008C2DBC" w:rsidRDefault="00270C94" w:rsidP="00270C94">
      <w:pPr>
        <w:spacing w:after="0" w:line="240" w:lineRule="auto"/>
        <w:ind w:left="720" w:firstLine="720"/>
        <w:jc w:val="both"/>
        <w:rPr>
          <w:rFonts w:ascii="Bell MT" w:hAnsi="Bell MT"/>
          <w:lang w:val="de-DE"/>
        </w:rPr>
      </w:pPr>
      <w:r w:rsidRPr="008C2DBC">
        <w:rPr>
          <w:rFonts w:ascii="Bell MT" w:hAnsi="Bell MT"/>
          <w:lang w:val="de-DE"/>
        </w:rPr>
        <w:t>M,</w:t>
      </w:r>
      <w:r w:rsidR="00ED509A">
        <w:rPr>
          <w:rFonts w:ascii="Bell MT" w:hAnsi="Bell MT"/>
          <w:lang w:val="de-DE"/>
        </w:rPr>
        <w:t xml:space="preserve"> 2/6</w:t>
      </w:r>
      <w:r w:rsidRPr="008C2DBC">
        <w:rPr>
          <w:rFonts w:ascii="Bell MT" w:hAnsi="Bell MT"/>
          <w:lang w:val="de-DE"/>
        </w:rPr>
        <w:t xml:space="preserve">: </w:t>
      </w:r>
      <w:r w:rsidRPr="008C2DBC">
        <w:rPr>
          <w:rFonts w:ascii="Bell MT" w:hAnsi="Bell MT"/>
          <w:lang w:val="de-DE"/>
        </w:rPr>
        <w:tab/>
        <w:t>WEITZ, ch.3, "Nazi Germany," pp. 102-114</w:t>
      </w:r>
    </w:p>
    <w:p w:rsidR="00270C94" w:rsidRPr="00C8404D" w:rsidRDefault="00ED509A" w:rsidP="00270C94">
      <w:pPr>
        <w:spacing w:after="0" w:line="240" w:lineRule="auto"/>
        <w:ind w:left="2880" w:hanging="1440"/>
        <w:rPr>
          <w:rFonts w:ascii="Bell MT" w:hAnsi="Bell MT"/>
        </w:rPr>
      </w:pPr>
      <w:r>
        <w:rPr>
          <w:rFonts w:ascii="Bell MT" w:hAnsi="Bell MT"/>
        </w:rPr>
        <w:t>W, 2/8</w:t>
      </w:r>
      <w:r w:rsidR="00270C94" w:rsidRPr="00C8404D">
        <w:rPr>
          <w:rFonts w:ascii="Bell MT" w:hAnsi="Bell MT"/>
        </w:rPr>
        <w:t>:</w:t>
      </w:r>
      <w:r w:rsidR="00270C94" w:rsidRPr="00C8404D">
        <w:rPr>
          <w:rFonts w:ascii="Bell MT" w:hAnsi="Bell MT"/>
        </w:rPr>
        <w:tab/>
        <w:t>Schleunes, "The Year 1933: Revolution or Continuity in German History?"*</w:t>
      </w:r>
    </w:p>
    <w:p w:rsidR="00270C94" w:rsidRPr="00C8404D" w:rsidRDefault="00270C94" w:rsidP="00270C94">
      <w:pPr>
        <w:spacing w:after="0" w:line="240" w:lineRule="auto"/>
        <w:ind w:left="2880" w:hanging="1440"/>
        <w:rPr>
          <w:rFonts w:ascii="Bell MT" w:hAnsi="Bell MT"/>
        </w:rPr>
      </w:pPr>
      <w:r w:rsidRPr="00C8404D">
        <w:rPr>
          <w:rFonts w:ascii="Bell MT" w:hAnsi="Bell MT"/>
        </w:rPr>
        <w:t xml:space="preserve">@Book:  Richard Hamilton, </w:t>
      </w:r>
      <w:r w:rsidRPr="00C8404D">
        <w:rPr>
          <w:rFonts w:ascii="Bell MT" w:hAnsi="Bell MT"/>
          <w:i/>
        </w:rPr>
        <w:t>Who Voted for Hitler?</w:t>
      </w:r>
      <w:r w:rsidRPr="00C8404D">
        <w:rPr>
          <w:rFonts w:ascii="Bell MT" w:hAnsi="Bell MT"/>
        </w:rPr>
        <w:t xml:space="preserve"> (1982) ___________________</w:t>
      </w:r>
      <w:r>
        <w:rPr>
          <w:rFonts w:ascii="Bell MT" w:hAnsi="Bell MT"/>
        </w:rPr>
        <w:t>______</w:t>
      </w:r>
    </w:p>
    <w:p w:rsidR="00270C94" w:rsidRDefault="00270C94" w:rsidP="00270C94">
      <w:pPr>
        <w:spacing w:after="0" w:line="240" w:lineRule="auto"/>
        <w:ind w:left="2880" w:hanging="1440"/>
        <w:rPr>
          <w:rFonts w:ascii="Bell MT" w:hAnsi="Bell MT"/>
        </w:rPr>
      </w:pPr>
      <w:r w:rsidRPr="00C8404D">
        <w:rPr>
          <w:rFonts w:ascii="Bell MT" w:hAnsi="Bell MT"/>
        </w:rPr>
        <w:t xml:space="preserve">@Book:  Richard Bessel, </w:t>
      </w:r>
      <w:r w:rsidRPr="00C8404D">
        <w:rPr>
          <w:rFonts w:ascii="Bell MT" w:hAnsi="Bell MT"/>
          <w:i/>
        </w:rPr>
        <w:t>Germany after the First World War</w:t>
      </w:r>
      <w:r w:rsidRPr="00C8404D">
        <w:rPr>
          <w:rFonts w:ascii="Bell MT" w:hAnsi="Bell MT"/>
        </w:rPr>
        <w:t xml:space="preserve"> (1993) ________</w:t>
      </w:r>
      <w:r>
        <w:rPr>
          <w:rFonts w:ascii="Bell MT" w:hAnsi="Bell MT"/>
        </w:rPr>
        <w:t>_______</w:t>
      </w:r>
      <w:r w:rsidRPr="00C8404D">
        <w:rPr>
          <w:rFonts w:ascii="Bell MT" w:hAnsi="Bell MT"/>
        </w:rPr>
        <w:t>___</w:t>
      </w:r>
    </w:p>
    <w:p w:rsidR="00ED509A" w:rsidRPr="00ED509A" w:rsidRDefault="00ED509A" w:rsidP="00270C94">
      <w:pPr>
        <w:spacing w:after="0" w:line="240" w:lineRule="auto"/>
        <w:ind w:left="2880" w:hanging="1440"/>
        <w:rPr>
          <w:rFonts w:ascii="Bell MT" w:hAnsi="Bell MT"/>
          <w:b/>
        </w:rPr>
      </w:pPr>
      <w:r>
        <w:rPr>
          <w:rFonts w:ascii="Bell MT" w:hAnsi="Bell MT"/>
        </w:rPr>
        <w:tab/>
      </w:r>
      <w:r w:rsidRPr="00ED509A">
        <w:rPr>
          <w:rFonts w:ascii="Bell MT" w:hAnsi="Bell MT"/>
          <w:b/>
        </w:rPr>
        <w:t>*Human Rights Lab TBA</w:t>
      </w:r>
    </w:p>
    <w:p w:rsidR="00270C94" w:rsidRPr="00C8404D" w:rsidRDefault="00ED509A" w:rsidP="00270C94">
      <w:pPr>
        <w:spacing w:after="0" w:line="240" w:lineRule="auto"/>
        <w:rPr>
          <w:rFonts w:ascii="Bell MT" w:hAnsi="Bell MT"/>
        </w:rPr>
      </w:pPr>
      <w:r>
        <w:rPr>
          <w:rFonts w:ascii="Bell MT" w:hAnsi="Bell MT"/>
        </w:rPr>
        <w:tab/>
      </w:r>
      <w:r>
        <w:rPr>
          <w:rFonts w:ascii="Bell MT" w:hAnsi="Bell MT"/>
        </w:rPr>
        <w:tab/>
        <w:t>F, 2/10</w:t>
      </w:r>
      <w:r w:rsidR="00270C94" w:rsidRPr="00C8404D">
        <w:rPr>
          <w:rFonts w:ascii="Bell MT" w:hAnsi="Bell MT"/>
        </w:rPr>
        <w:t>:</w:t>
      </w:r>
      <w:r w:rsidR="00270C94" w:rsidRPr="00C8404D">
        <w:rPr>
          <w:rFonts w:ascii="Bell MT" w:hAnsi="Bell MT"/>
        </w:rPr>
        <w:tab/>
        <w:t>Lucy Dawidowicz, "The First Stage: Anti-Jewish Legislation"*</w:t>
      </w:r>
    </w:p>
    <w:p w:rsidR="00270C94" w:rsidRDefault="00270C94" w:rsidP="00270C94">
      <w:pPr>
        <w:spacing w:after="0" w:line="240" w:lineRule="auto"/>
        <w:rPr>
          <w:rFonts w:ascii="Bell MT" w:hAnsi="Bell MT"/>
        </w:rPr>
      </w:pPr>
      <w:r w:rsidRPr="00C8404D">
        <w:rPr>
          <w:rFonts w:ascii="Bell MT" w:hAnsi="Bell MT"/>
        </w:rPr>
        <w:tab/>
      </w:r>
      <w:r w:rsidRPr="00C8404D">
        <w:rPr>
          <w:rFonts w:ascii="Bell MT" w:hAnsi="Bell MT"/>
        </w:rPr>
        <w:tab/>
      </w:r>
      <w:r w:rsidRPr="00C8404D">
        <w:rPr>
          <w:rFonts w:ascii="Bell MT" w:hAnsi="Bell MT"/>
        </w:rPr>
        <w:tab/>
      </w:r>
      <w:r w:rsidRPr="00C8404D">
        <w:rPr>
          <w:rFonts w:ascii="Bell MT" w:hAnsi="Bell MT"/>
        </w:rPr>
        <w:tab/>
      </w:r>
      <w:r w:rsidRPr="00C8404D">
        <w:rPr>
          <w:rFonts w:ascii="Bell MT" w:hAnsi="Bell MT"/>
        </w:rPr>
        <w:tab/>
        <w:t>•RL#5: Was 1933 a revolution in Germany?</w:t>
      </w:r>
    </w:p>
    <w:p w:rsidR="00ED509A" w:rsidRPr="00C8404D" w:rsidRDefault="00ED509A" w:rsidP="00270C94">
      <w:pPr>
        <w:spacing w:after="0" w:line="240" w:lineRule="auto"/>
        <w:rPr>
          <w:rFonts w:ascii="Bell MT" w:hAnsi="Bell MT"/>
        </w:rPr>
      </w:pP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ind w:left="1440" w:hanging="1440"/>
        <w:rPr>
          <w:rFonts w:ascii="Bell MT" w:hAnsi="Bell MT"/>
        </w:rPr>
      </w:pPr>
      <w:r w:rsidRPr="00C8404D">
        <w:rPr>
          <w:rFonts w:ascii="Bell MT" w:hAnsi="Bell MT"/>
        </w:rPr>
        <w:t>Week 6:</w:t>
      </w:r>
      <w:r w:rsidRPr="00C8404D">
        <w:rPr>
          <w:rFonts w:ascii="Bell MT" w:hAnsi="Bell MT"/>
        </w:rPr>
        <w:tab/>
      </w:r>
      <w:r w:rsidRPr="00C8404D">
        <w:rPr>
          <w:rFonts w:ascii="Bell MT" w:hAnsi="Bell MT"/>
          <w:b/>
        </w:rPr>
        <w:t>How did Nazi Germany seek war and systemize its persecution of targeted groups?</w:t>
      </w:r>
    </w:p>
    <w:p w:rsidR="00270C94" w:rsidRPr="008C2DBC" w:rsidRDefault="00270C94" w:rsidP="00270C94">
      <w:pPr>
        <w:spacing w:after="0" w:line="240" w:lineRule="auto"/>
        <w:ind w:left="720" w:firstLine="720"/>
        <w:rPr>
          <w:rFonts w:ascii="Bell MT" w:hAnsi="Bell MT"/>
          <w:lang w:val="de-DE"/>
        </w:rPr>
      </w:pPr>
      <w:r w:rsidRPr="008C2DBC">
        <w:rPr>
          <w:rFonts w:ascii="Bell MT" w:hAnsi="Bell MT"/>
          <w:lang w:val="de-DE"/>
        </w:rPr>
        <w:t>M, 2/1</w:t>
      </w:r>
      <w:r w:rsidR="00ED509A">
        <w:rPr>
          <w:rFonts w:ascii="Bell MT" w:hAnsi="Bell MT"/>
          <w:lang w:val="de-DE"/>
        </w:rPr>
        <w:t>3</w:t>
      </w:r>
      <w:r w:rsidRPr="008C2DBC">
        <w:rPr>
          <w:rFonts w:ascii="Bell MT" w:hAnsi="Bell MT"/>
          <w:lang w:val="de-DE"/>
        </w:rPr>
        <w:t xml:space="preserve">: </w:t>
      </w:r>
      <w:r w:rsidRPr="008C2DBC">
        <w:rPr>
          <w:rFonts w:ascii="Bell MT" w:hAnsi="Bell MT"/>
          <w:lang w:val="de-DE"/>
        </w:rPr>
        <w:tab/>
        <w:t>WEITZ, ch.3, "Nazi Germany," pp.114-124</w:t>
      </w:r>
    </w:p>
    <w:p w:rsidR="00270C94" w:rsidRPr="00C8404D" w:rsidRDefault="00ED509A" w:rsidP="00270C94">
      <w:pPr>
        <w:spacing w:after="0" w:line="240" w:lineRule="auto"/>
        <w:ind w:left="720" w:firstLine="720"/>
        <w:rPr>
          <w:rFonts w:ascii="Bell MT" w:hAnsi="Bell MT"/>
        </w:rPr>
      </w:pPr>
      <w:r>
        <w:rPr>
          <w:rFonts w:ascii="Bell MT" w:hAnsi="Bell MT"/>
        </w:rPr>
        <w:t>W, 2/15</w:t>
      </w:r>
      <w:r w:rsidR="00270C94" w:rsidRPr="00C8404D">
        <w:rPr>
          <w:rFonts w:ascii="Bell MT" w:hAnsi="Bell MT"/>
        </w:rPr>
        <w:t xml:space="preserve">: </w:t>
      </w:r>
      <w:r w:rsidR="00270C94" w:rsidRPr="00C8404D">
        <w:rPr>
          <w:rFonts w:ascii="Bell MT" w:hAnsi="Bell MT"/>
        </w:rPr>
        <w:tab/>
        <w:t>Nora Levin, ch.4, "The Jews of Germany: 1933-1938"*</w:t>
      </w:r>
    </w:p>
    <w:p w:rsidR="00270C94" w:rsidRPr="00C8404D" w:rsidRDefault="00270C94" w:rsidP="00270C94">
      <w:pPr>
        <w:spacing w:after="0" w:line="240" w:lineRule="auto"/>
        <w:ind w:left="720" w:firstLine="720"/>
        <w:jc w:val="both"/>
        <w:rPr>
          <w:rFonts w:ascii="Bell MT" w:hAnsi="Bell MT"/>
        </w:rPr>
      </w:pPr>
      <w:r w:rsidRPr="00C8404D">
        <w:rPr>
          <w:rFonts w:ascii="Bell MT" w:hAnsi="Bell MT"/>
        </w:rPr>
        <w:t xml:space="preserve">@Book: Marion Kaplan, </w:t>
      </w:r>
      <w:r w:rsidRPr="00C8404D">
        <w:rPr>
          <w:rFonts w:ascii="Bell MT" w:hAnsi="Bell MT"/>
          <w:i/>
        </w:rPr>
        <w:t>Between Dignity and Despair</w:t>
      </w:r>
      <w:r w:rsidRPr="00C8404D">
        <w:rPr>
          <w:rFonts w:ascii="Bell MT" w:hAnsi="Bell MT"/>
        </w:rPr>
        <w:t xml:space="preserve"> (1998) ______________</w:t>
      </w:r>
      <w:r>
        <w:rPr>
          <w:rFonts w:ascii="Bell MT" w:hAnsi="Bell MT"/>
        </w:rPr>
        <w:t>______</w:t>
      </w:r>
      <w:r w:rsidRPr="00C8404D">
        <w:rPr>
          <w:rFonts w:ascii="Bell MT" w:hAnsi="Bell MT"/>
        </w:rPr>
        <w:t>___</w:t>
      </w:r>
    </w:p>
    <w:p w:rsidR="00270C94" w:rsidRPr="00C8404D" w:rsidRDefault="00270C94" w:rsidP="00270C94">
      <w:pPr>
        <w:spacing w:after="0" w:line="240" w:lineRule="auto"/>
        <w:ind w:left="720" w:firstLine="720"/>
        <w:jc w:val="both"/>
        <w:rPr>
          <w:rFonts w:ascii="Bell MT" w:hAnsi="Bell MT"/>
        </w:rPr>
      </w:pPr>
      <w:r w:rsidRPr="00C8404D">
        <w:rPr>
          <w:rFonts w:ascii="Bell MT" w:hAnsi="Bell MT"/>
        </w:rPr>
        <w:t xml:space="preserve">@Book: David Bankier, </w:t>
      </w:r>
      <w:r w:rsidRPr="00C8404D">
        <w:rPr>
          <w:rFonts w:ascii="Bell MT" w:hAnsi="Bell MT"/>
          <w:i/>
        </w:rPr>
        <w:t>The Germans and the Final Solution</w:t>
      </w:r>
      <w:r w:rsidRPr="00C8404D">
        <w:rPr>
          <w:rFonts w:ascii="Bell MT" w:hAnsi="Bell MT"/>
        </w:rPr>
        <w:t xml:space="preserve"> (1992) _____</w:t>
      </w:r>
      <w:r>
        <w:rPr>
          <w:rFonts w:ascii="Bell MT" w:hAnsi="Bell MT"/>
        </w:rPr>
        <w:t>______</w:t>
      </w:r>
      <w:r w:rsidRPr="00C8404D">
        <w:rPr>
          <w:rFonts w:ascii="Bell MT" w:hAnsi="Bell MT"/>
        </w:rPr>
        <w:t>_______</w:t>
      </w:r>
    </w:p>
    <w:p w:rsidR="00270C94" w:rsidRPr="00C8404D" w:rsidRDefault="00ED509A" w:rsidP="00270C94">
      <w:pPr>
        <w:spacing w:after="0" w:line="240" w:lineRule="auto"/>
        <w:rPr>
          <w:rFonts w:ascii="Bell MT" w:hAnsi="Bell MT"/>
        </w:rPr>
      </w:pPr>
      <w:r>
        <w:rPr>
          <w:rFonts w:ascii="Bell MT" w:hAnsi="Bell MT"/>
        </w:rPr>
        <w:tab/>
      </w:r>
      <w:r>
        <w:rPr>
          <w:rFonts w:ascii="Bell MT" w:hAnsi="Bell MT"/>
        </w:rPr>
        <w:tab/>
        <w:t>F, 2/17</w:t>
      </w:r>
      <w:r w:rsidR="00270C94" w:rsidRPr="00C8404D">
        <w:rPr>
          <w:rFonts w:ascii="Bell MT" w:hAnsi="Bell MT"/>
        </w:rPr>
        <w:t xml:space="preserve">: </w:t>
      </w:r>
      <w:r w:rsidR="00270C94" w:rsidRPr="00C8404D">
        <w:rPr>
          <w:rFonts w:ascii="Bell MT" w:hAnsi="Bell MT"/>
        </w:rPr>
        <w:tab/>
        <w:t xml:space="preserve">Lucy Dawidowicz, </w:t>
      </w:r>
      <w:r w:rsidR="00270C94" w:rsidRPr="00C8404D">
        <w:rPr>
          <w:rFonts w:ascii="Bell MT" w:hAnsi="Bell MT"/>
          <w:i/>
        </w:rPr>
        <w:t>From that Place and Time</w:t>
      </w:r>
      <w:r w:rsidR="00270C94" w:rsidRPr="00C8404D">
        <w:rPr>
          <w:rFonts w:ascii="Bell MT" w:hAnsi="Bell MT"/>
        </w:rPr>
        <w:t>, “Flight”*</w:t>
      </w:r>
    </w:p>
    <w:p w:rsidR="00270C94" w:rsidRPr="00C8404D" w:rsidRDefault="00270C94" w:rsidP="00270C94">
      <w:pPr>
        <w:spacing w:after="0" w:line="240" w:lineRule="auto"/>
        <w:ind w:left="2160" w:firstLine="720"/>
        <w:rPr>
          <w:rFonts w:ascii="Bell MT" w:hAnsi="Bell MT"/>
        </w:rPr>
      </w:pPr>
      <w:r w:rsidRPr="00C8404D">
        <w:rPr>
          <w:rFonts w:ascii="Bell MT" w:hAnsi="Bell MT"/>
        </w:rPr>
        <w:t>"The Reichsvertretnung Program after the Nuremberg Laws"*</w:t>
      </w:r>
    </w:p>
    <w:p w:rsidR="00270C94" w:rsidRPr="00C8404D" w:rsidRDefault="00270C94" w:rsidP="00270C94">
      <w:pPr>
        <w:spacing w:after="0" w:line="240" w:lineRule="auto"/>
        <w:ind w:left="3600"/>
        <w:rPr>
          <w:rFonts w:ascii="Bell MT" w:hAnsi="Bell MT"/>
        </w:rPr>
      </w:pPr>
      <w:r w:rsidRPr="00C8404D">
        <w:rPr>
          <w:rFonts w:ascii="Bell MT" w:hAnsi="Bell MT"/>
        </w:rPr>
        <w:t>•RL#6: How did Nazi Germany systemize its persecution of targeted groups?</w:t>
      </w:r>
    </w:p>
    <w:p w:rsidR="00270C94" w:rsidRPr="00C8404D" w:rsidRDefault="00270C94" w:rsidP="00270C94">
      <w:pPr>
        <w:spacing w:after="0" w:line="240" w:lineRule="auto"/>
        <w:rPr>
          <w:rFonts w:ascii="Bell MT" w:hAnsi="Bell MT"/>
          <w:u w:val="single"/>
        </w:rPr>
      </w:pPr>
    </w:p>
    <w:p w:rsidR="00270C94" w:rsidRPr="00C8404D" w:rsidRDefault="00270C94" w:rsidP="00270C94">
      <w:pPr>
        <w:spacing w:after="0" w:line="240" w:lineRule="auto"/>
        <w:ind w:left="1440" w:hanging="1440"/>
        <w:rPr>
          <w:rFonts w:ascii="Bell MT" w:hAnsi="Bell MT"/>
        </w:rPr>
      </w:pPr>
      <w:r w:rsidRPr="00C8404D">
        <w:rPr>
          <w:rFonts w:ascii="Bell MT" w:hAnsi="Bell MT"/>
        </w:rPr>
        <w:t>Week 7:</w:t>
      </w:r>
      <w:r w:rsidRPr="00C8404D">
        <w:rPr>
          <w:rFonts w:ascii="Bell MT" w:hAnsi="Bell MT"/>
        </w:rPr>
        <w:tab/>
      </w:r>
      <w:r w:rsidRPr="00C8404D">
        <w:rPr>
          <w:rFonts w:ascii="Bell MT" w:hAnsi="Bell MT"/>
          <w:b/>
        </w:rPr>
        <w:t>How did the Nazi German Empire expand? How did the war differ geographically?</w:t>
      </w:r>
    </w:p>
    <w:p w:rsidR="00270C94" w:rsidRPr="00C8404D" w:rsidRDefault="00270C94" w:rsidP="00270C94">
      <w:pPr>
        <w:spacing w:after="0" w:line="240" w:lineRule="auto"/>
        <w:ind w:left="720" w:firstLine="720"/>
        <w:rPr>
          <w:rFonts w:ascii="Bell MT" w:hAnsi="Bell MT"/>
          <w:b/>
        </w:rPr>
      </w:pPr>
      <w:r w:rsidRPr="00C8404D">
        <w:rPr>
          <w:rFonts w:ascii="Bell MT" w:hAnsi="Bell MT"/>
        </w:rPr>
        <w:t>M, 2/2</w:t>
      </w:r>
      <w:r w:rsidR="00ED509A">
        <w:rPr>
          <w:rFonts w:ascii="Bell MT" w:hAnsi="Bell MT"/>
        </w:rPr>
        <w:t>0</w:t>
      </w:r>
      <w:r w:rsidRPr="00C8404D">
        <w:rPr>
          <w:rFonts w:ascii="Bell MT" w:hAnsi="Bell MT"/>
        </w:rPr>
        <w:t xml:space="preserve">: </w:t>
      </w:r>
      <w:r w:rsidRPr="00C8404D">
        <w:rPr>
          <w:rFonts w:ascii="Bell MT" w:hAnsi="Bell MT"/>
        </w:rPr>
        <w:tab/>
        <w:t>Bergen, ch.5, "Experiments in Brutality, 1939-1940"*</w:t>
      </w:r>
    </w:p>
    <w:p w:rsidR="00270C94" w:rsidRPr="00C8404D" w:rsidRDefault="00270C94" w:rsidP="00270C94">
      <w:pPr>
        <w:spacing w:after="0" w:line="240" w:lineRule="auto"/>
        <w:ind w:left="2160" w:firstLine="720"/>
        <w:rPr>
          <w:rFonts w:ascii="Bell MT" w:hAnsi="Bell MT"/>
        </w:rPr>
      </w:pPr>
      <w:r w:rsidRPr="00C8404D">
        <w:rPr>
          <w:rFonts w:ascii="Bell MT" w:hAnsi="Bell MT"/>
        </w:rPr>
        <w:t>•RESEARCH PAPER PROPOSALS DUE</w:t>
      </w:r>
    </w:p>
    <w:p w:rsidR="00270C94" w:rsidRPr="00C8404D" w:rsidRDefault="00ED509A" w:rsidP="00270C94">
      <w:pPr>
        <w:spacing w:after="0" w:line="240" w:lineRule="auto"/>
        <w:ind w:left="2880" w:hanging="1440"/>
        <w:rPr>
          <w:rFonts w:ascii="Bell MT" w:hAnsi="Bell MT"/>
        </w:rPr>
      </w:pPr>
      <w:r>
        <w:rPr>
          <w:rFonts w:ascii="Bell MT" w:hAnsi="Bell MT"/>
        </w:rPr>
        <w:t>W, 2/22</w:t>
      </w:r>
      <w:r w:rsidR="00270C94" w:rsidRPr="00C8404D">
        <w:rPr>
          <w:rFonts w:ascii="Bell MT" w:hAnsi="Bell MT"/>
        </w:rPr>
        <w:t xml:space="preserve">: </w:t>
      </w:r>
      <w:r w:rsidR="00270C94" w:rsidRPr="00C8404D">
        <w:rPr>
          <w:rFonts w:ascii="Bell MT" w:hAnsi="Bell MT"/>
        </w:rPr>
        <w:tab/>
        <w:t>Holly Case, “Territorial Revision and the Holocaust: Hungary and Slovakia during World War II”*</w:t>
      </w:r>
    </w:p>
    <w:p w:rsidR="00270C94" w:rsidRPr="00C8404D" w:rsidRDefault="00270C94" w:rsidP="00270C94">
      <w:pPr>
        <w:spacing w:after="0" w:line="240" w:lineRule="auto"/>
        <w:rPr>
          <w:rFonts w:ascii="Bell MT" w:hAnsi="Bell MT"/>
        </w:rPr>
      </w:pPr>
      <w:r w:rsidRPr="00C8404D">
        <w:rPr>
          <w:rFonts w:ascii="Bell MT" w:hAnsi="Bell MT"/>
          <w:color w:val="FF0000"/>
        </w:rPr>
        <w:t xml:space="preserve"> </w:t>
      </w:r>
      <w:r w:rsidRPr="00C8404D">
        <w:rPr>
          <w:rFonts w:ascii="Bell MT" w:hAnsi="Bell MT"/>
          <w:color w:val="FF0000"/>
        </w:rPr>
        <w:tab/>
      </w:r>
      <w:r w:rsidRPr="00C8404D">
        <w:rPr>
          <w:rFonts w:ascii="Bell MT" w:hAnsi="Bell MT"/>
          <w:color w:val="FF0000"/>
        </w:rPr>
        <w:tab/>
      </w:r>
      <w:r w:rsidRPr="00C8404D">
        <w:rPr>
          <w:rFonts w:ascii="Bell MT" w:hAnsi="Bell MT"/>
        </w:rPr>
        <w:t xml:space="preserve">@Book: Dobroszycki, </w:t>
      </w:r>
      <w:r w:rsidRPr="00C8404D">
        <w:rPr>
          <w:rFonts w:ascii="Bell MT" w:hAnsi="Bell MT"/>
          <w:i/>
        </w:rPr>
        <w:t xml:space="preserve">The Chronicle of the </w:t>
      </w:r>
      <w:r w:rsidRPr="00C8404D">
        <w:rPr>
          <w:rFonts w:ascii="Times New Roman" w:hAnsi="Times New Roman" w:cs="Times New Roman"/>
          <w:i/>
        </w:rPr>
        <w:t>Ł</w:t>
      </w:r>
      <w:r w:rsidRPr="00C8404D">
        <w:rPr>
          <w:rFonts w:ascii="Bell MT" w:hAnsi="Bell MT"/>
          <w:i/>
        </w:rPr>
        <w:t>odz Ghetto, 1941-1944</w:t>
      </w:r>
      <w:r w:rsidRPr="00C8404D">
        <w:rPr>
          <w:rFonts w:ascii="Bell MT" w:hAnsi="Bell MT"/>
        </w:rPr>
        <w:t xml:space="preserve"> (1984) __</w:t>
      </w:r>
      <w:r>
        <w:rPr>
          <w:rFonts w:ascii="Bell MT" w:hAnsi="Bell MT"/>
        </w:rPr>
        <w:t>_______</w:t>
      </w:r>
      <w:r w:rsidRPr="00C8404D">
        <w:rPr>
          <w:rFonts w:ascii="Bell MT" w:hAnsi="Bell MT"/>
        </w:rPr>
        <w:t>____</w:t>
      </w:r>
    </w:p>
    <w:p w:rsidR="00270C94" w:rsidRDefault="00270C94" w:rsidP="00270C94">
      <w:pPr>
        <w:spacing w:after="0" w:line="240" w:lineRule="auto"/>
        <w:rPr>
          <w:rFonts w:ascii="Bell MT" w:hAnsi="Bell MT"/>
        </w:rPr>
      </w:pPr>
      <w:r w:rsidRPr="00C8404D">
        <w:rPr>
          <w:rFonts w:ascii="Bell MT" w:hAnsi="Bell MT"/>
        </w:rPr>
        <w:tab/>
      </w:r>
      <w:r w:rsidRPr="00C8404D">
        <w:rPr>
          <w:rFonts w:ascii="Bell MT" w:hAnsi="Bell MT"/>
        </w:rPr>
        <w:tab/>
        <w:t xml:space="preserve">@Book: Knowles, et al, eds., </w:t>
      </w:r>
      <w:r w:rsidRPr="00C8404D">
        <w:rPr>
          <w:rFonts w:ascii="Bell MT" w:hAnsi="Bell MT"/>
          <w:i/>
        </w:rPr>
        <w:t>Geographies of the Holocaust</w:t>
      </w:r>
      <w:r w:rsidRPr="00C8404D">
        <w:rPr>
          <w:rFonts w:ascii="Bell MT" w:hAnsi="Bell MT"/>
        </w:rPr>
        <w:t xml:space="preserve"> (2014) ________</w:t>
      </w:r>
      <w:r>
        <w:rPr>
          <w:rFonts w:ascii="Bell MT" w:hAnsi="Bell MT"/>
        </w:rPr>
        <w:t>______</w:t>
      </w:r>
      <w:r w:rsidRPr="00C8404D">
        <w:rPr>
          <w:rFonts w:ascii="Bell MT" w:hAnsi="Bell MT"/>
        </w:rPr>
        <w:t>______</w:t>
      </w:r>
    </w:p>
    <w:p w:rsidR="00E9717D" w:rsidRPr="00C8404D" w:rsidRDefault="00E9717D" w:rsidP="00270C94">
      <w:pPr>
        <w:spacing w:after="0" w:line="240" w:lineRule="auto"/>
        <w:rPr>
          <w:rFonts w:ascii="Bell MT" w:hAnsi="Bell MT"/>
        </w:rPr>
      </w:pPr>
      <w:r>
        <w:rPr>
          <w:rFonts w:ascii="Bell MT" w:hAnsi="Bell MT"/>
        </w:rPr>
        <w:tab/>
      </w:r>
      <w:r>
        <w:rPr>
          <w:rFonts w:ascii="Bell MT" w:hAnsi="Bell MT"/>
        </w:rPr>
        <w:tab/>
        <w:t xml:space="preserve">@Book: Emily Greble, </w:t>
      </w:r>
      <w:r w:rsidRPr="00E9717D">
        <w:rPr>
          <w:rFonts w:ascii="Bell MT" w:hAnsi="Bell MT"/>
          <w:i/>
        </w:rPr>
        <w:t>Sarajevo, 1941-1945</w:t>
      </w:r>
      <w:r>
        <w:rPr>
          <w:rFonts w:ascii="Bell MT" w:hAnsi="Bell MT"/>
        </w:rPr>
        <w:t xml:space="preserve"> (2011) ______________________________</w:t>
      </w:r>
    </w:p>
    <w:p w:rsidR="00270C94" w:rsidRPr="00C8404D" w:rsidRDefault="00ED509A" w:rsidP="00270C94">
      <w:pPr>
        <w:spacing w:after="0" w:line="240" w:lineRule="auto"/>
        <w:ind w:left="2880" w:hanging="1440"/>
        <w:rPr>
          <w:rFonts w:ascii="Bell MT" w:hAnsi="Bell MT"/>
        </w:rPr>
      </w:pPr>
      <w:r>
        <w:rPr>
          <w:rFonts w:ascii="Bell MT" w:hAnsi="Bell MT"/>
        </w:rPr>
        <w:t>F, 2/24</w:t>
      </w:r>
      <w:r w:rsidR="00270C94" w:rsidRPr="00C8404D">
        <w:rPr>
          <w:rFonts w:ascii="Bell MT" w:hAnsi="Bell MT"/>
        </w:rPr>
        <w:t>:</w:t>
      </w:r>
      <w:r w:rsidR="00270C94" w:rsidRPr="00C8404D">
        <w:rPr>
          <w:rFonts w:ascii="Bell MT" w:hAnsi="Bell MT"/>
        </w:rPr>
        <w:tab/>
        <w:t>Lucy Dawidowicz, “The Ordeals of the Ghettos in Eastern Europe”*</w:t>
      </w:r>
    </w:p>
    <w:p w:rsidR="00270C94" w:rsidRPr="00C8404D" w:rsidRDefault="00270C94" w:rsidP="00270C94">
      <w:pPr>
        <w:spacing w:after="0" w:line="240" w:lineRule="auto"/>
        <w:ind w:left="3600"/>
        <w:rPr>
          <w:rFonts w:ascii="Bell MT" w:hAnsi="Bell MT"/>
        </w:rPr>
      </w:pPr>
      <w:r w:rsidRPr="00C8404D">
        <w:rPr>
          <w:rFonts w:ascii="Bell MT" w:hAnsi="Bell MT"/>
        </w:rPr>
        <w:t>•RL#7: In what ways did Poland become a testing ground for Nazi policies? How did territorial concerns affect Nazi policies?</w:t>
      </w: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ind w:left="1440" w:hanging="1440"/>
        <w:rPr>
          <w:rFonts w:ascii="Bell MT" w:hAnsi="Bell MT"/>
        </w:rPr>
      </w:pPr>
      <w:r w:rsidRPr="00C8404D">
        <w:rPr>
          <w:rFonts w:ascii="Bell MT" w:hAnsi="Bell MT"/>
        </w:rPr>
        <w:t>Week 8:</w:t>
      </w:r>
      <w:r w:rsidRPr="00C8404D">
        <w:rPr>
          <w:rFonts w:ascii="Bell MT" w:hAnsi="Bell MT"/>
        </w:rPr>
        <w:tab/>
      </w:r>
      <w:r w:rsidRPr="00C8404D">
        <w:rPr>
          <w:rFonts w:ascii="Bell MT" w:hAnsi="Bell MT"/>
          <w:b/>
        </w:rPr>
        <w:t>How did Nazi Germany turn to a "War of Annihilation"? How did Nazi Germany and its Collaborators carry out the "War of Annihilation"?</w:t>
      </w:r>
    </w:p>
    <w:p w:rsidR="00270C94" w:rsidRPr="008C2DBC" w:rsidRDefault="00270C94" w:rsidP="00270C94">
      <w:pPr>
        <w:spacing w:after="0" w:line="240" w:lineRule="auto"/>
        <w:ind w:left="720" w:firstLine="720"/>
        <w:rPr>
          <w:rFonts w:ascii="Bell MT" w:hAnsi="Bell MT"/>
          <w:lang w:val="de-DE"/>
        </w:rPr>
      </w:pPr>
      <w:r w:rsidRPr="008C2DBC">
        <w:rPr>
          <w:rFonts w:ascii="Bell MT" w:hAnsi="Bell MT"/>
          <w:lang w:val="de-DE"/>
        </w:rPr>
        <w:t xml:space="preserve">M, </w:t>
      </w:r>
      <w:r w:rsidR="00ED509A">
        <w:rPr>
          <w:rFonts w:ascii="Bell MT" w:hAnsi="Bell MT"/>
          <w:lang w:val="de-DE"/>
        </w:rPr>
        <w:t>2/27</w:t>
      </w:r>
      <w:r w:rsidRPr="008C2DBC">
        <w:rPr>
          <w:rFonts w:ascii="Bell MT" w:hAnsi="Bell MT"/>
          <w:lang w:val="de-DE"/>
        </w:rPr>
        <w:t>:</w:t>
      </w:r>
      <w:r w:rsidRPr="008C2DBC">
        <w:rPr>
          <w:rFonts w:ascii="Bell MT" w:hAnsi="Bell MT"/>
          <w:lang w:val="de-DE"/>
        </w:rPr>
        <w:tab/>
        <w:t xml:space="preserve">WEITZ, ch.3, </w:t>
      </w:r>
      <w:r w:rsidRPr="008C2DBC">
        <w:rPr>
          <w:lang w:val="de-DE"/>
        </w:rPr>
        <w:t>“</w:t>
      </w:r>
      <w:r w:rsidRPr="008C2DBC">
        <w:rPr>
          <w:rFonts w:ascii="Bell MT" w:hAnsi="Bell MT"/>
          <w:lang w:val="de-DE"/>
        </w:rPr>
        <w:t xml:space="preserve">Nazi Germany,” pp.124-143 </w:t>
      </w:r>
    </w:p>
    <w:p w:rsidR="00270C94" w:rsidRPr="00C8404D" w:rsidRDefault="00270C94" w:rsidP="00270C94">
      <w:pPr>
        <w:spacing w:after="0" w:line="240" w:lineRule="auto"/>
        <w:ind w:left="720" w:firstLine="720"/>
        <w:rPr>
          <w:rFonts w:ascii="Bell MT" w:hAnsi="Bell MT"/>
        </w:rPr>
      </w:pPr>
      <w:r w:rsidRPr="008C2DBC">
        <w:rPr>
          <w:rFonts w:ascii="Bell MT" w:hAnsi="Bell MT"/>
          <w:lang w:val="de-DE"/>
        </w:rPr>
        <w:tab/>
      </w:r>
      <w:r w:rsidRPr="008C2DBC">
        <w:rPr>
          <w:rFonts w:ascii="Bell MT" w:hAnsi="Bell MT"/>
          <w:lang w:val="de-DE"/>
        </w:rPr>
        <w:tab/>
      </w:r>
      <w:r w:rsidRPr="00C8404D">
        <w:rPr>
          <w:rFonts w:ascii="Bell MT" w:hAnsi="Bell MT"/>
        </w:rPr>
        <w:t xml:space="preserve">•Tim Snyder, </w:t>
      </w:r>
      <w:r w:rsidRPr="00C8404D">
        <w:rPr>
          <w:rFonts w:ascii="Bell MT" w:hAnsi="Bell MT"/>
          <w:i/>
        </w:rPr>
        <w:t>Bloodlands</w:t>
      </w:r>
      <w:r w:rsidRPr="00C8404D">
        <w:rPr>
          <w:rFonts w:ascii="Bell MT" w:hAnsi="Bell MT"/>
        </w:rPr>
        <w:t>, “The Nazi Death Factories”*</w:t>
      </w:r>
    </w:p>
    <w:p w:rsidR="00270C94" w:rsidRPr="00C8404D" w:rsidRDefault="00ED509A" w:rsidP="00270C94">
      <w:pPr>
        <w:spacing w:after="0" w:line="240" w:lineRule="auto"/>
        <w:ind w:left="2880" w:hanging="1440"/>
        <w:rPr>
          <w:rFonts w:ascii="Bell MT" w:hAnsi="Bell MT"/>
        </w:rPr>
      </w:pPr>
      <w:r>
        <w:rPr>
          <w:rFonts w:ascii="Bell MT" w:hAnsi="Bell MT"/>
        </w:rPr>
        <w:t>W, 3/1</w:t>
      </w:r>
      <w:r w:rsidR="00270C94" w:rsidRPr="00C8404D">
        <w:rPr>
          <w:rFonts w:ascii="Bell MT" w:hAnsi="Bell MT"/>
        </w:rPr>
        <w:t xml:space="preserve">: </w:t>
      </w:r>
      <w:r w:rsidR="00270C94" w:rsidRPr="00C8404D">
        <w:rPr>
          <w:rFonts w:ascii="Bell MT" w:hAnsi="Bell MT"/>
        </w:rPr>
        <w:tab/>
        <w:t xml:space="preserve">Jeffrey Veidlinger, </w:t>
      </w:r>
      <w:r w:rsidR="00270C94" w:rsidRPr="00C8404D">
        <w:rPr>
          <w:rFonts w:ascii="Bell MT" w:hAnsi="Bell MT"/>
          <w:i/>
        </w:rPr>
        <w:t>In the Shadow of the Shetl</w:t>
      </w:r>
      <w:r w:rsidR="00270C94" w:rsidRPr="00C8404D">
        <w:rPr>
          <w:rFonts w:ascii="Bell MT" w:hAnsi="Bell MT"/>
        </w:rPr>
        <w:t>, “Life and Death in Reichskommissariat Ukraine”*</w:t>
      </w:r>
    </w:p>
    <w:p w:rsidR="00270C94" w:rsidRPr="00C8404D" w:rsidRDefault="00270C94" w:rsidP="00270C94">
      <w:pPr>
        <w:spacing w:after="0" w:line="240" w:lineRule="auto"/>
        <w:ind w:left="2880" w:hanging="1440"/>
        <w:rPr>
          <w:rFonts w:ascii="Bell MT" w:hAnsi="Bell MT"/>
        </w:rPr>
      </w:pPr>
      <w:r w:rsidRPr="00C8404D">
        <w:rPr>
          <w:rFonts w:ascii="Bell MT" w:hAnsi="Bell MT"/>
        </w:rPr>
        <w:t xml:space="preserve">@Book: Jan Grabowski, </w:t>
      </w:r>
      <w:r w:rsidRPr="00C8404D">
        <w:rPr>
          <w:rFonts w:ascii="Bell MT" w:hAnsi="Bell MT"/>
          <w:i/>
        </w:rPr>
        <w:t>Hunt for the Jews</w:t>
      </w:r>
      <w:r w:rsidRPr="00C8404D">
        <w:rPr>
          <w:rFonts w:ascii="Bell MT" w:hAnsi="Bell MT"/>
        </w:rPr>
        <w:t xml:space="preserve"> (2013) _______________</w:t>
      </w:r>
      <w:r>
        <w:rPr>
          <w:rFonts w:ascii="Bell MT" w:hAnsi="Bell MT"/>
        </w:rPr>
        <w:t>______</w:t>
      </w:r>
      <w:r w:rsidRPr="00C8404D">
        <w:rPr>
          <w:rFonts w:ascii="Bell MT" w:hAnsi="Bell MT"/>
        </w:rPr>
        <w:t>___________</w:t>
      </w:r>
    </w:p>
    <w:p w:rsidR="00270C94" w:rsidRPr="00C8404D" w:rsidRDefault="00270C94" w:rsidP="00270C94">
      <w:pPr>
        <w:spacing w:after="0" w:line="240" w:lineRule="auto"/>
        <w:ind w:left="1440"/>
        <w:rPr>
          <w:rFonts w:ascii="Bell MT" w:hAnsi="Bell MT"/>
        </w:rPr>
      </w:pPr>
      <w:r w:rsidRPr="00C8404D">
        <w:rPr>
          <w:rFonts w:ascii="Bell MT" w:hAnsi="Bell MT"/>
        </w:rPr>
        <w:t xml:space="preserve">@Book: Heinz Heger, </w:t>
      </w:r>
      <w:r w:rsidRPr="00C8404D">
        <w:rPr>
          <w:rFonts w:ascii="Bell MT" w:hAnsi="Bell MT"/>
          <w:i/>
        </w:rPr>
        <w:t>The Men With the Pink Triangle</w:t>
      </w:r>
      <w:r w:rsidRPr="00C8404D">
        <w:rPr>
          <w:rFonts w:ascii="Bell MT" w:hAnsi="Bell MT"/>
        </w:rPr>
        <w:t xml:space="preserve"> (1980) _________</w:t>
      </w:r>
      <w:r>
        <w:rPr>
          <w:rFonts w:ascii="Bell MT" w:hAnsi="Bell MT"/>
        </w:rPr>
        <w:t>______</w:t>
      </w:r>
      <w:r w:rsidRPr="00C8404D">
        <w:rPr>
          <w:rFonts w:ascii="Bell MT" w:hAnsi="Bell MT"/>
        </w:rPr>
        <w:t>_______</w:t>
      </w:r>
    </w:p>
    <w:p w:rsidR="00270C94" w:rsidRPr="00C8404D" w:rsidRDefault="00ED509A" w:rsidP="00270C94">
      <w:pPr>
        <w:spacing w:after="0" w:line="240" w:lineRule="auto"/>
        <w:ind w:left="720" w:firstLine="720"/>
        <w:rPr>
          <w:rFonts w:ascii="Bell MT" w:hAnsi="Bell MT"/>
        </w:rPr>
      </w:pPr>
      <w:r>
        <w:rPr>
          <w:rFonts w:ascii="Bell MT" w:hAnsi="Bell MT"/>
        </w:rPr>
        <w:t>F, 3/3</w:t>
      </w:r>
      <w:r w:rsidR="00270C94" w:rsidRPr="00C8404D">
        <w:rPr>
          <w:rFonts w:ascii="Bell MT" w:hAnsi="Bell MT"/>
        </w:rPr>
        <w:t xml:space="preserve">: </w:t>
      </w:r>
      <w:r w:rsidR="00270C94" w:rsidRPr="00C8404D">
        <w:rPr>
          <w:rFonts w:ascii="Bell MT" w:hAnsi="Bell MT"/>
        </w:rPr>
        <w:tab/>
      </w:r>
      <w:r>
        <w:rPr>
          <w:rFonts w:ascii="Bell MT" w:hAnsi="Bell MT"/>
        </w:rPr>
        <w:tab/>
      </w:r>
      <w:r w:rsidR="00270C94" w:rsidRPr="00C8404D">
        <w:rPr>
          <w:rFonts w:ascii="Bell MT" w:hAnsi="Bell MT"/>
        </w:rPr>
        <w:t>•Jacob Gladstein, poem, “The Dead Do Not praise God”*</w:t>
      </w:r>
    </w:p>
    <w:p w:rsidR="00270C94" w:rsidRPr="00C8404D" w:rsidRDefault="00270C94" w:rsidP="00270C94">
      <w:pPr>
        <w:spacing w:after="0" w:line="240" w:lineRule="auto"/>
        <w:ind w:left="720" w:firstLine="720"/>
        <w:rPr>
          <w:rFonts w:ascii="Bell MT" w:hAnsi="Bell MT"/>
        </w:rPr>
      </w:pPr>
      <w:r w:rsidRPr="00C8404D">
        <w:rPr>
          <w:rFonts w:ascii="Bell MT" w:hAnsi="Bell MT"/>
        </w:rPr>
        <w:tab/>
      </w:r>
      <w:r w:rsidRPr="00C8404D">
        <w:rPr>
          <w:rFonts w:ascii="Bell MT" w:hAnsi="Bell MT"/>
        </w:rPr>
        <w:tab/>
        <w:t xml:space="preserve">•Sara Nomberg-Przytyk, short story, “Esther’s First </w:t>
      </w:r>
      <w:r w:rsidR="00995625" w:rsidRPr="00C8404D">
        <w:rPr>
          <w:rFonts w:ascii="Bell MT" w:hAnsi="Bell MT"/>
        </w:rPr>
        <w:t>Born” *</w:t>
      </w:r>
    </w:p>
    <w:p w:rsidR="00270C94" w:rsidRPr="00995625" w:rsidRDefault="00270C94" w:rsidP="00270C94">
      <w:pPr>
        <w:spacing w:after="0" w:line="240" w:lineRule="auto"/>
        <w:ind w:left="3600"/>
        <w:rPr>
          <w:rFonts w:ascii="Bell MT" w:hAnsi="Bell MT"/>
          <w:b/>
        </w:rPr>
      </w:pPr>
      <w:r w:rsidRPr="00C8404D">
        <w:rPr>
          <w:rFonts w:ascii="Bell MT" w:hAnsi="Bell MT"/>
        </w:rPr>
        <w:t xml:space="preserve">•RL#8: </w:t>
      </w:r>
      <w:r w:rsidR="00995625">
        <w:rPr>
          <w:rFonts w:ascii="Bell MT" w:hAnsi="Bell MT"/>
        </w:rPr>
        <w:t>How do the week’s readings reflect the turn to “war of annihilation”? What stands out to you?</w:t>
      </w: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ind w:left="1440" w:hanging="1440"/>
        <w:rPr>
          <w:rFonts w:ascii="Bell MT" w:hAnsi="Bell MT"/>
          <w:b/>
        </w:rPr>
      </w:pPr>
      <w:r w:rsidRPr="00C8404D">
        <w:rPr>
          <w:rFonts w:ascii="Bell MT" w:hAnsi="Bell MT"/>
        </w:rPr>
        <w:t>Week 9:</w:t>
      </w:r>
      <w:r w:rsidRPr="00C8404D">
        <w:rPr>
          <w:rFonts w:ascii="Bell MT" w:hAnsi="Bell MT"/>
        </w:rPr>
        <w:tab/>
      </w:r>
      <w:r w:rsidRPr="00C8404D">
        <w:rPr>
          <w:rFonts w:ascii="Bell MT" w:hAnsi="Bell MT"/>
          <w:b/>
        </w:rPr>
        <w:t xml:space="preserve">"A World in Flames" </w:t>
      </w:r>
    </w:p>
    <w:p w:rsidR="00270C94" w:rsidRPr="00C8404D" w:rsidRDefault="006145E4" w:rsidP="00270C94">
      <w:pPr>
        <w:spacing w:after="0" w:line="240" w:lineRule="auto"/>
        <w:ind w:left="720" w:firstLine="720"/>
        <w:rPr>
          <w:rFonts w:ascii="Bell MT" w:hAnsi="Bell MT"/>
        </w:rPr>
      </w:pPr>
      <w:r>
        <w:rPr>
          <w:rFonts w:ascii="Bell MT" w:hAnsi="Bell MT"/>
        </w:rPr>
        <w:t>M, 3/6</w:t>
      </w:r>
      <w:r w:rsidR="00270C94" w:rsidRPr="00C8404D">
        <w:rPr>
          <w:rFonts w:ascii="Bell MT" w:hAnsi="Bell MT"/>
        </w:rPr>
        <w:t xml:space="preserve">: </w:t>
      </w:r>
      <w:r w:rsidR="00270C94" w:rsidRPr="00C8404D">
        <w:rPr>
          <w:rFonts w:ascii="Bell MT" w:hAnsi="Bell MT"/>
        </w:rPr>
        <w:tab/>
        <w:t>Bergen, ch.8, “Death Throes and Killing Frenzies, 1944-1945”*</w:t>
      </w:r>
    </w:p>
    <w:p w:rsidR="00270C94" w:rsidRPr="00C8404D" w:rsidRDefault="00270C94" w:rsidP="00270C94">
      <w:pPr>
        <w:spacing w:after="0" w:line="240" w:lineRule="auto"/>
        <w:ind w:left="720" w:firstLine="720"/>
        <w:rPr>
          <w:rFonts w:ascii="Bell MT" w:hAnsi="Bell MT"/>
        </w:rPr>
      </w:pPr>
      <w:r w:rsidRPr="00C8404D">
        <w:rPr>
          <w:rFonts w:ascii="Bell MT" w:hAnsi="Bell MT"/>
        </w:rPr>
        <w:tab/>
      </w:r>
      <w:r w:rsidRPr="00C8404D">
        <w:rPr>
          <w:rFonts w:ascii="Bell MT" w:hAnsi="Bell MT"/>
        </w:rPr>
        <w:tab/>
        <w:t>Istv</w:t>
      </w:r>
      <w:r w:rsidRPr="00C8404D">
        <w:rPr>
          <w:rFonts w:ascii="Bell MT" w:hAnsi="Bell MT"/>
          <w:lang w:val="hu-HU"/>
        </w:rPr>
        <w:t xml:space="preserve">án Deák, </w:t>
      </w:r>
      <w:r w:rsidRPr="00C8404D">
        <w:rPr>
          <w:rFonts w:ascii="Bell MT" w:hAnsi="Bell MT"/>
        </w:rPr>
        <w:t>“A Fatal Compromise?”*</w:t>
      </w:r>
    </w:p>
    <w:p w:rsidR="00270C94" w:rsidRPr="00C8404D" w:rsidRDefault="006145E4" w:rsidP="00270C94">
      <w:pPr>
        <w:spacing w:after="0" w:line="240" w:lineRule="auto"/>
        <w:ind w:left="2880" w:hanging="1440"/>
        <w:rPr>
          <w:rFonts w:ascii="Bell MT" w:hAnsi="Bell MT"/>
        </w:rPr>
      </w:pPr>
      <w:r>
        <w:rPr>
          <w:rFonts w:ascii="Bell MT" w:hAnsi="Bell MT"/>
        </w:rPr>
        <w:t>W, 3/8</w:t>
      </w:r>
      <w:r w:rsidR="00270C94" w:rsidRPr="00C8404D">
        <w:rPr>
          <w:rFonts w:ascii="Bell MT" w:hAnsi="Bell MT"/>
        </w:rPr>
        <w:t xml:space="preserve">: </w:t>
      </w:r>
      <w:r w:rsidR="00270C94" w:rsidRPr="00C8404D">
        <w:rPr>
          <w:rFonts w:ascii="Bell MT" w:hAnsi="Bell MT"/>
        </w:rPr>
        <w:tab/>
        <w:t>Shik, “Infinite Loneliness: Some Aspects of the Lives of Jewish Women in the Auschwitz Camps According to Testimonies and Autobiographies Written Between 1945 and 1948”*</w:t>
      </w:r>
    </w:p>
    <w:p w:rsidR="00270C94" w:rsidRPr="00C8404D" w:rsidRDefault="00270C94" w:rsidP="00270C94">
      <w:pPr>
        <w:spacing w:after="0" w:line="240" w:lineRule="auto"/>
        <w:ind w:left="2880" w:hanging="1440"/>
        <w:rPr>
          <w:rFonts w:ascii="Bell MT" w:hAnsi="Bell MT"/>
        </w:rPr>
      </w:pPr>
      <w:r w:rsidRPr="00C8404D">
        <w:rPr>
          <w:rFonts w:ascii="Bell MT" w:hAnsi="Bell MT"/>
        </w:rPr>
        <w:t>@Book: Imre Kert</w:t>
      </w:r>
      <w:r w:rsidRPr="00C8404D">
        <w:rPr>
          <w:rFonts w:ascii="Bell MT" w:hAnsi="Bell MT"/>
          <w:lang w:val="hu-HU"/>
        </w:rPr>
        <w:t xml:space="preserve">ész, </w:t>
      </w:r>
      <w:r w:rsidRPr="00C8404D">
        <w:rPr>
          <w:rFonts w:ascii="Bell MT" w:hAnsi="Bell MT"/>
          <w:i/>
        </w:rPr>
        <w:t>Fatelessness</w:t>
      </w:r>
      <w:r w:rsidRPr="00C8404D">
        <w:rPr>
          <w:rFonts w:ascii="Bell MT" w:hAnsi="Bell MT"/>
        </w:rPr>
        <w:t xml:space="preserve"> (2004) _____</w:t>
      </w:r>
      <w:r>
        <w:rPr>
          <w:rFonts w:ascii="Bell MT" w:hAnsi="Bell MT"/>
        </w:rPr>
        <w:t>______</w:t>
      </w:r>
      <w:r w:rsidRPr="00C8404D">
        <w:rPr>
          <w:rFonts w:ascii="Bell MT" w:hAnsi="Bell MT"/>
        </w:rPr>
        <w:t>___________________________</w:t>
      </w:r>
    </w:p>
    <w:p w:rsidR="00270C94" w:rsidRDefault="00270C94" w:rsidP="00270C94">
      <w:pPr>
        <w:spacing w:after="0" w:line="240" w:lineRule="auto"/>
        <w:ind w:left="2880" w:hanging="1440"/>
        <w:rPr>
          <w:rFonts w:ascii="Bell MT" w:hAnsi="Bell MT"/>
        </w:rPr>
      </w:pPr>
      <w:r w:rsidRPr="00C8404D">
        <w:rPr>
          <w:rFonts w:ascii="Bell MT" w:hAnsi="Bell MT"/>
        </w:rPr>
        <w:t xml:space="preserve">@Book: Kazik, </w:t>
      </w:r>
      <w:r w:rsidRPr="00C8404D">
        <w:rPr>
          <w:rFonts w:ascii="Bell MT" w:hAnsi="Bell MT"/>
          <w:i/>
        </w:rPr>
        <w:t>Memoirs of a Warsaw Ghetto Fighter</w:t>
      </w:r>
      <w:r w:rsidRPr="00C8404D">
        <w:rPr>
          <w:rFonts w:ascii="Bell MT" w:hAnsi="Bell MT"/>
        </w:rPr>
        <w:t xml:space="preserve"> (1994) ___________</w:t>
      </w:r>
      <w:r>
        <w:rPr>
          <w:rFonts w:ascii="Bell MT" w:hAnsi="Bell MT"/>
        </w:rPr>
        <w:t>______</w:t>
      </w:r>
      <w:r w:rsidRPr="00C8404D">
        <w:rPr>
          <w:rFonts w:ascii="Bell MT" w:hAnsi="Bell MT"/>
        </w:rPr>
        <w:t>_______</w:t>
      </w:r>
    </w:p>
    <w:p w:rsidR="00AF1D62" w:rsidRDefault="00AF1D62" w:rsidP="00270C94">
      <w:pPr>
        <w:spacing w:after="0" w:line="240" w:lineRule="auto"/>
        <w:ind w:left="2880" w:hanging="1440"/>
        <w:rPr>
          <w:rFonts w:ascii="Bell MT" w:hAnsi="Bell MT"/>
        </w:rPr>
      </w:pPr>
      <w:r>
        <w:rPr>
          <w:rFonts w:ascii="Bell MT" w:hAnsi="Bell MT"/>
        </w:rPr>
        <w:t xml:space="preserve">@Book: Nirenberg, </w:t>
      </w:r>
      <w:r>
        <w:rPr>
          <w:rFonts w:ascii="Bell MT" w:hAnsi="Bell MT"/>
          <w:i/>
        </w:rPr>
        <w:t>Johann Trollmann &amp;</w:t>
      </w:r>
      <w:r w:rsidRPr="00AF1D62">
        <w:rPr>
          <w:rFonts w:ascii="Bell MT" w:hAnsi="Bell MT"/>
          <w:i/>
        </w:rPr>
        <w:t xml:space="preserve"> Romani Resistance to the Nazis</w:t>
      </w:r>
      <w:r>
        <w:rPr>
          <w:rFonts w:ascii="Bell MT" w:hAnsi="Bell MT"/>
        </w:rPr>
        <w:t xml:space="preserve"> (2016) ________</w:t>
      </w:r>
    </w:p>
    <w:p w:rsidR="006145E4" w:rsidRPr="006145E4" w:rsidRDefault="006145E4" w:rsidP="00270C94">
      <w:pPr>
        <w:spacing w:after="0" w:line="240" w:lineRule="auto"/>
        <w:ind w:left="2880" w:hanging="1440"/>
        <w:rPr>
          <w:rFonts w:ascii="Bell MT" w:hAnsi="Bell MT"/>
          <w:b/>
        </w:rPr>
      </w:pPr>
      <w:r>
        <w:rPr>
          <w:rFonts w:ascii="Bell MT" w:hAnsi="Bell MT"/>
        </w:rPr>
        <w:tab/>
      </w:r>
      <w:r w:rsidRPr="006145E4">
        <w:rPr>
          <w:rFonts w:ascii="Bell MT" w:hAnsi="Bell MT"/>
          <w:b/>
        </w:rPr>
        <w:t>*Human Rights Lab TBA</w:t>
      </w:r>
    </w:p>
    <w:p w:rsidR="00270C94" w:rsidRPr="00C8404D" w:rsidRDefault="006145E4" w:rsidP="00270C94">
      <w:pPr>
        <w:spacing w:after="0" w:line="240" w:lineRule="auto"/>
        <w:ind w:left="2880" w:hanging="1440"/>
        <w:rPr>
          <w:rFonts w:ascii="Bell MT" w:hAnsi="Bell MT"/>
        </w:rPr>
      </w:pPr>
      <w:r>
        <w:rPr>
          <w:rFonts w:ascii="Bell MT" w:hAnsi="Bell MT"/>
        </w:rPr>
        <w:t>F, 3/10</w:t>
      </w:r>
      <w:r w:rsidR="00270C94" w:rsidRPr="00C8404D">
        <w:rPr>
          <w:rFonts w:ascii="Bell MT" w:hAnsi="Bell MT"/>
        </w:rPr>
        <w:t>:</w:t>
      </w:r>
      <w:r w:rsidR="00270C94" w:rsidRPr="00C8404D">
        <w:rPr>
          <w:rFonts w:ascii="Bell MT" w:hAnsi="Bell MT"/>
        </w:rPr>
        <w:tab/>
        <w:t>•Ruth Bondy, “Games in the Shadow of the Crematoria: The Children’s Barracks in the Birkenau Family Camp”*</w:t>
      </w:r>
    </w:p>
    <w:p w:rsidR="00270C94" w:rsidRPr="00C8404D" w:rsidRDefault="00270C94" w:rsidP="00270C94">
      <w:pPr>
        <w:spacing w:after="0" w:line="240" w:lineRule="auto"/>
        <w:ind w:left="2880" w:hanging="1440"/>
        <w:rPr>
          <w:rFonts w:ascii="Bell MT" w:hAnsi="Bell MT"/>
        </w:rPr>
      </w:pPr>
      <w:r w:rsidRPr="00C8404D">
        <w:rPr>
          <w:rFonts w:ascii="Bell MT" w:hAnsi="Bell MT"/>
        </w:rPr>
        <w:tab/>
        <w:t xml:space="preserve">• Zuckerman, “The Creation and Development of the </w:t>
      </w:r>
      <w:r w:rsidRPr="00C8404D">
        <w:rPr>
          <w:rFonts w:ascii="Times New Roman" w:hAnsi="Times New Roman" w:cs="Times New Roman"/>
        </w:rPr>
        <w:t>Ż</w:t>
      </w:r>
      <w:r w:rsidRPr="00C8404D">
        <w:rPr>
          <w:rFonts w:ascii="Bell MT" w:hAnsi="Bell MT"/>
        </w:rPr>
        <w:t>OB”*</w:t>
      </w:r>
    </w:p>
    <w:p w:rsidR="00270C94" w:rsidRPr="00C8404D" w:rsidRDefault="00270C94" w:rsidP="00270C94">
      <w:pPr>
        <w:spacing w:after="0" w:line="240" w:lineRule="auto"/>
        <w:ind w:left="2880" w:hanging="1440"/>
        <w:rPr>
          <w:rFonts w:ascii="Bell MT" w:hAnsi="Bell MT"/>
        </w:rPr>
      </w:pPr>
      <w:r w:rsidRPr="00C8404D">
        <w:rPr>
          <w:rFonts w:ascii="Bell MT" w:hAnsi="Bell MT"/>
        </w:rPr>
        <w:tab/>
      </w:r>
      <w:r w:rsidRPr="00C8404D">
        <w:rPr>
          <w:rFonts w:ascii="Bell MT" w:hAnsi="Bell MT"/>
        </w:rPr>
        <w:tab/>
        <w:t>•RL#9: What is resistance?</w:t>
      </w:r>
    </w:p>
    <w:p w:rsidR="00270C94" w:rsidRPr="00C8404D" w:rsidRDefault="00270C94" w:rsidP="00270C94">
      <w:pPr>
        <w:spacing w:after="0" w:line="240" w:lineRule="auto"/>
        <w:rPr>
          <w:rFonts w:ascii="Bell MT" w:hAnsi="Bell MT"/>
        </w:rPr>
      </w:pPr>
    </w:p>
    <w:p w:rsidR="00270C94" w:rsidRPr="00FA0F38" w:rsidRDefault="00270C94" w:rsidP="00270C94">
      <w:pPr>
        <w:spacing w:after="0" w:line="240" w:lineRule="auto"/>
        <w:rPr>
          <w:rFonts w:ascii="Bell MT" w:hAnsi="Bell MT"/>
          <w:b/>
        </w:rPr>
      </w:pPr>
      <w:r w:rsidRPr="00C8404D">
        <w:rPr>
          <w:rFonts w:ascii="Bell MT" w:hAnsi="Bell MT"/>
        </w:rPr>
        <w:t>Week 10:</w:t>
      </w:r>
      <w:r w:rsidRPr="00C8404D">
        <w:rPr>
          <w:rFonts w:ascii="Bell MT" w:hAnsi="Bell MT"/>
        </w:rPr>
        <w:tab/>
      </w:r>
      <w:r w:rsidR="006145E4">
        <w:rPr>
          <w:rFonts w:ascii="Bell MT" w:hAnsi="Bell MT"/>
          <w:b/>
        </w:rPr>
        <w:t>No Classes M, 3/13 through F, 3/17</w:t>
      </w:r>
      <w:r w:rsidRPr="00FA0F38">
        <w:rPr>
          <w:rFonts w:ascii="Bell MT" w:hAnsi="Bell MT"/>
          <w:b/>
        </w:rPr>
        <w:t xml:space="preserve"> - SPRING BREAK </w:t>
      </w: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rPr>
          <w:rFonts w:ascii="Bell MT" w:hAnsi="Bell MT"/>
          <w:b/>
        </w:rPr>
      </w:pPr>
      <w:r w:rsidRPr="00C8404D">
        <w:rPr>
          <w:rFonts w:ascii="Bell MT" w:hAnsi="Bell MT"/>
        </w:rPr>
        <w:t>Week 11:</w:t>
      </w:r>
      <w:r w:rsidRPr="00C8404D">
        <w:rPr>
          <w:rFonts w:ascii="Bell MT" w:hAnsi="Bell MT"/>
        </w:rPr>
        <w:tab/>
      </w:r>
      <w:r w:rsidRPr="00C8404D">
        <w:rPr>
          <w:rFonts w:ascii="Bell MT" w:hAnsi="Bell MT"/>
          <w:b/>
        </w:rPr>
        <w:t>"Is it possible to be simultaneously a Victim and a Victimizer?"</w:t>
      </w:r>
    </w:p>
    <w:p w:rsidR="00270C94" w:rsidRPr="00C8404D" w:rsidRDefault="00156721" w:rsidP="00270C94">
      <w:pPr>
        <w:spacing w:after="0" w:line="240" w:lineRule="auto"/>
        <w:ind w:left="720" w:firstLine="720"/>
        <w:rPr>
          <w:rFonts w:ascii="Bell MT" w:hAnsi="Bell MT"/>
        </w:rPr>
      </w:pPr>
      <w:r>
        <w:rPr>
          <w:rFonts w:ascii="Bell MT" w:hAnsi="Bell MT"/>
        </w:rPr>
        <w:t>M, 3/20</w:t>
      </w:r>
      <w:r w:rsidR="00270C94" w:rsidRPr="00C8404D">
        <w:rPr>
          <w:rFonts w:ascii="Bell MT" w:hAnsi="Bell MT"/>
        </w:rPr>
        <w:t xml:space="preserve">: </w:t>
      </w:r>
      <w:r w:rsidR="00270C94" w:rsidRPr="00C8404D">
        <w:rPr>
          <w:rFonts w:ascii="Bell MT" w:hAnsi="Bell MT"/>
        </w:rPr>
        <w:tab/>
      </w:r>
      <w:r w:rsidR="00270C94">
        <w:rPr>
          <w:rFonts w:ascii="Bell MT" w:hAnsi="Bell MT"/>
        </w:rPr>
        <w:t xml:space="preserve">Reading Jan Gross, </w:t>
      </w:r>
      <w:r w:rsidR="00270C94" w:rsidRPr="00C10F92">
        <w:rPr>
          <w:rFonts w:ascii="Bell MT" w:hAnsi="Bell MT"/>
          <w:i/>
        </w:rPr>
        <w:t>Neighbors</w:t>
      </w:r>
      <w:r w:rsidR="00270C94">
        <w:rPr>
          <w:rFonts w:ascii="Bell MT" w:hAnsi="Bell MT"/>
        </w:rPr>
        <w:t>, pp. xv-94 – consult the footnotes!</w:t>
      </w:r>
    </w:p>
    <w:p w:rsidR="00270C94" w:rsidRDefault="00156721" w:rsidP="00270C94">
      <w:pPr>
        <w:spacing w:after="0" w:line="240" w:lineRule="auto"/>
        <w:rPr>
          <w:rFonts w:ascii="Bell MT" w:hAnsi="Bell MT"/>
        </w:rPr>
      </w:pPr>
      <w:r>
        <w:rPr>
          <w:rFonts w:ascii="Bell MT" w:hAnsi="Bell MT"/>
        </w:rPr>
        <w:tab/>
      </w:r>
      <w:r>
        <w:rPr>
          <w:rFonts w:ascii="Bell MT" w:hAnsi="Bell MT"/>
        </w:rPr>
        <w:tab/>
        <w:t>W, 3/22</w:t>
      </w:r>
      <w:r w:rsidR="00270C94" w:rsidRPr="00C8404D">
        <w:rPr>
          <w:rFonts w:ascii="Bell MT" w:hAnsi="Bell MT"/>
        </w:rPr>
        <w:t xml:space="preserve">: </w:t>
      </w:r>
      <w:r w:rsidR="00270C94" w:rsidRPr="00C8404D">
        <w:rPr>
          <w:rFonts w:ascii="Bell MT" w:hAnsi="Bell MT"/>
        </w:rPr>
        <w:tab/>
      </w:r>
      <w:r w:rsidR="00270C94">
        <w:rPr>
          <w:rFonts w:ascii="Bell MT" w:hAnsi="Bell MT"/>
        </w:rPr>
        <w:t xml:space="preserve">Reading Jan Gross, </w:t>
      </w:r>
      <w:r w:rsidR="00270C94" w:rsidRPr="005D399D">
        <w:rPr>
          <w:rFonts w:ascii="Bell MT" w:hAnsi="Bell MT"/>
          <w:i/>
        </w:rPr>
        <w:t>Neighbors</w:t>
      </w:r>
      <w:r w:rsidR="00270C94">
        <w:rPr>
          <w:rFonts w:ascii="Bell MT" w:hAnsi="Bell MT"/>
        </w:rPr>
        <w:t>, pp.95-end</w:t>
      </w:r>
    </w:p>
    <w:p w:rsidR="00995625" w:rsidRPr="00C8404D" w:rsidRDefault="00995625" w:rsidP="00270C94">
      <w:pPr>
        <w:spacing w:after="0" w:line="240" w:lineRule="auto"/>
        <w:rPr>
          <w:rFonts w:ascii="Bell MT" w:hAnsi="Bell MT"/>
        </w:rPr>
      </w:pPr>
      <w:r>
        <w:rPr>
          <w:rFonts w:ascii="Bell MT" w:hAnsi="Bell MT"/>
        </w:rPr>
        <w:tab/>
      </w:r>
      <w:r>
        <w:rPr>
          <w:rFonts w:ascii="Bell MT" w:hAnsi="Bell MT"/>
        </w:rPr>
        <w:tab/>
        <w:t xml:space="preserve">@Book: Istvan Deak, </w:t>
      </w:r>
      <w:r w:rsidRPr="00995625">
        <w:rPr>
          <w:rFonts w:ascii="Bell MT" w:hAnsi="Bell MT"/>
          <w:i/>
        </w:rPr>
        <w:t>Europe on Trial</w:t>
      </w:r>
      <w:r>
        <w:rPr>
          <w:rFonts w:ascii="Bell MT" w:hAnsi="Bell MT"/>
        </w:rPr>
        <w:t xml:space="preserve"> (2015) _______________________________</w:t>
      </w:r>
    </w:p>
    <w:p w:rsidR="00270C94" w:rsidRDefault="00156721" w:rsidP="00270C94">
      <w:pPr>
        <w:spacing w:after="0" w:line="240" w:lineRule="auto"/>
        <w:rPr>
          <w:rFonts w:ascii="Bell MT" w:hAnsi="Bell MT"/>
        </w:rPr>
      </w:pPr>
      <w:r>
        <w:rPr>
          <w:rFonts w:ascii="Bell MT" w:hAnsi="Bell MT"/>
        </w:rPr>
        <w:tab/>
      </w:r>
      <w:r>
        <w:rPr>
          <w:rFonts w:ascii="Bell MT" w:hAnsi="Bell MT"/>
        </w:rPr>
        <w:tab/>
        <w:t>F, 3/24</w:t>
      </w:r>
      <w:r w:rsidR="00270C94" w:rsidRPr="00C8404D">
        <w:rPr>
          <w:rFonts w:ascii="Bell MT" w:hAnsi="Bell MT"/>
        </w:rPr>
        <w:t xml:space="preserve">: </w:t>
      </w:r>
      <w:r w:rsidR="00270C94" w:rsidRPr="00C8404D">
        <w:rPr>
          <w:rFonts w:ascii="Bell MT" w:hAnsi="Bell MT"/>
        </w:rPr>
        <w:tab/>
        <w:t>Cla</w:t>
      </w:r>
      <w:r>
        <w:rPr>
          <w:rFonts w:ascii="Bell MT" w:hAnsi="Bell MT"/>
        </w:rPr>
        <w:t xml:space="preserve">ss discussion </w:t>
      </w:r>
    </w:p>
    <w:p w:rsidR="00270C94" w:rsidRPr="00C8404D" w:rsidRDefault="00270C94" w:rsidP="00270C94">
      <w:pPr>
        <w:spacing w:after="0" w:line="240" w:lineRule="auto"/>
        <w:ind w:left="3600"/>
        <w:rPr>
          <w:rFonts w:ascii="Bell MT" w:hAnsi="Bell MT"/>
        </w:rPr>
      </w:pPr>
      <w:r>
        <w:rPr>
          <w:rFonts w:ascii="Bell MT" w:hAnsi="Bell MT"/>
        </w:rPr>
        <w:t>•RL#10: How does this little book contribute to the study of genocide?</w:t>
      </w: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rPr>
          <w:rFonts w:ascii="Bell MT" w:hAnsi="Bell MT"/>
          <w:b/>
        </w:rPr>
      </w:pPr>
      <w:r w:rsidRPr="00C8404D">
        <w:rPr>
          <w:rFonts w:ascii="Bell MT" w:hAnsi="Bell MT"/>
        </w:rPr>
        <w:t>Week 12:</w:t>
      </w:r>
      <w:r w:rsidRPr="00C8404D">
        <w:rPr>
          <w:rFonts w:ascii="Bell MT" w:hAnsi="Bell MT"/>
        </w:rPr>
        <w:tab/>
      </w:r>
      <w:r w:rsidRPr="00C8404D">
        <w:rPr>
          <w:rFonts w:ascii="Bell MT" w:hAnsi="Bell MT"/>
          <w:b/>
        </w:rPr>
        <w:t>Blood, Ashes, Displacement, Diaspora: Postwar</w:t>
      </w:r>
    </w:p>
    <w:p w:rsidR="00270C94" w:rsidRPr="00C8404D" w:rsidRDefault="00156721" w:rsidP="00270C94">
      <w:pPr>
        <w:spacing w:after="0" w:line="240" w:lineRule="auto"/>
        <w:ind w:left="720" w:firstLine="720"/>
        <w:rPr>
          <w:rFonts w:ascii="Bell MT" w:hAnsi="Bell MT"/>
        </w:rPr>
      </w:pPr>
      <w:r>
        <w:rPr>
          <w:rFonts w:ascii="Bell MT" w:hAnsi="Bell MT"/>
        </w:rPr>
        <w:t>M, 3/27</w:t>
      </w:r>
      <w:r w:rsidR="00270C94" w:rsidRPr="00C8404D">
        <w:rPr>
          <w:rFonts w:ascii="Bell MT" w:hAnsi="Bell MT"/>
        </w:rPr>
        <w:t xml:space="preserve">: </w:t>
      </w:r>
      <w:r w:rsidR="00270C94" w:rsidRPr="00C8404D">
        <w:rPr>
          <w:rFonts w:ascii="Bell MT" w:hAnsi="Bell MT"/>
        </w:rPr>
        <w:tab/>
      </w:r>
      <w:r w:rsidR="00270C94">
        <w:rPr>
          <w:rFonts w:ascii="Bell MT" w:hAnsi="Bell MT"/>
        </w:rPr>
        <w:t xml:space="preserve">Lucy Dawidowicz, </w:t>
      </w:r>
      <w:r w:rsidR="00270C94" w:rsidRPr="006C43F3">
        <w:rPr>
          <w:rFonts w:ascii="Bell MT" w:hAnsi="Bell MT"/>
          <w:i/>
        </w:rPr>
        <w:t>From That Place and Time</w:t>
      </w:r>
      <w:r w:rsidR="00270C94">
        <w:rPr>
          <w:rFonts w:ascii="Bell MT" w:hAnsi="Bell MT"/>
        </w:rPr>
        <w:t>, “In the Land of Amalek”*</w:t>
      </w:r>
    </w:p>
    <w:p w:rsidR="00270C94" w:rsidRPr="00C8404D" w:rsidRDefault="00156721" w:rsidP="00270C94">
      <w:pPr>
        <w:spacing w:after="0" w:line="240" w:lineRule="auto"/>
        <w:rPr>
          <w:rFonts w:ascii="Bell MT" w:hAnsi="Bell MT"/>
          <w:b/>
        </w:rPr>
      </w:pPr>
      <w:r>
        <w:rPr>
          <w:rFonts w:ascii="Bell MT" w:hAnsi="Bell MT"/>
        </w:rPr>
        <w:tab/>
      </w:r>
      <w:r>
        <w:rPr>
          <w:rFonts w:ascii="Bell MT" w:hAnsi="Bell MT"/>
        </w:rPr>
        <w:tab/>
        <w:t>W, 3/29</w:t>
      </w:r>
      <w:r w:rsidR="00270C94" w:rsidRPr="00C8404D">
        <w:rPr>
          <w:rFonts w:ascii="Bell MT" w:hAnsi="Bell MT"/>
        </w:rPr>
        <w:t xml:space="preserve">: </w:t>
      </w:r>
      <w:r w:rsidR="00270C94" w:rsidRPr="00C8404D">
        <w:rPr>
          <w:rFonts w:ascii="Bell MT" w:hAnsi="Bell MT"/>
        </w:rPr>
        <w:tab/>
      </w:r>
      <w:r w:rsidR="00270C94">
        <w:rPr>
          <w:rFonts w:ascii="Bell MT" w:hAnsi="Bell MT"/>
        </w:rPr>
        <w:t xml:space="preserve">Lucy Dawidowicz, </w:t>
      </w:r>
      <w:r w:rsidR="00270C94" w:rsidRPr="006C43F3">
        <w:rPr>
          <w:rFonts w:ascii="Bell MT" w:hAnsi="Bell MT"/>
          <w:i/>
        </w:rPr>
        <w:t>From That Place and Time</w:t>
      </w:r>
      <w:r w:rsidR="00270C94">
        <w:rPr>
          <w:rFonts w:ascii="Bell MT" w:hAnsi="Bell MT"/>
        </w:rPr>
        <w:t>, “Saving Remnants”*</w:t>
      </w:r>
    </w:p>
    <w:p w:rsidR="005C360D" w:rsidRDefault="00270C94" w:rsidP="00270C94">
      <w:pPr>
        <w:spacing w:after="0" w:line="240" w:lineRule="auto"/>
        <w:rPr>
          <w:rFonts w:ascii="Bell MT" w:hAnsi="Bell MT"/>
        </w:rPr>
      </w:pPr>
      <w:r>
        <w:rPr>
          <w:rFonts w:ascii="Bell MT" w:hAnsi="Bell MT"/>
        </w:rPr>
        <w:tab/>
      </w:r>
      <w:r>
        <w:rPr>
          <w:rFonts w:ascii="Bell MT" w:hAnsi="Bell MT"/>
        </w:rPr>
        <w:tab/>
      </w:r>
      <w:r w:rsidR="005C360D">
        <w:rPr>
          <w:rFonts w:ascii="Bell MT" w:hAnsi="Bell MT"/>
        </w:rPr>
        <w:t xml:space="preserve">@Book: Anna Cichopek-Gajraj, </w:t>
      </w:r>
      <w:r w:rsidR="005C360D" w:rsidRPr="005C360D">
        <w:rPr>
          <w:rFonts w:ascii="Bell MT" w:hAnsi="Bell MT"/>
          <w:i/>
        </w:rPr>
        <w:t>Beyond Violence</w:t>
      </w:r>
      <w:r w:rsidR="005C360D">
        <w:rPr>
          <w:rFonts w:ascii="Bell MT" w:hAnsi="Bell MT"/>
        </w:rPr>
        <w:t xml:space="preserve"> (2014) __________________________</w:t>
      </w:r>
    </w:p>
    <w:p w:rsidR="00270C94" w:rsidRDefault="005C360D" w:rsidP="005C360D">
      <w:pPr>
        <w:spacing w:after="0" w:line="240" w:lineRule="auto"/>
        <w:ind w:left="720" w:firstLine="720"/>
        <w:rPr>
          <w:rFonts w:ascii="Bell MT" w:hAnsi="Bell MT"/>
        </w:rPr>
      </w:pPr>
      <w:r>
        <w:rPr>
          <w:rFonts w:ascii="Bell MT" w:hAnsi="Bell MT"/>
        </w:rPr>
        <w:t xml:space="preserve">@Book: Laura Jockusch, </w:t>
      </w:r>
      <w:r w:rsidRPr="005C360D">
        <w:rPr>
          <w:rFonts w:ascii="Bell MT" w:hAnsi="Bell MT"/>
          <w:i/>
        </w:rPr>
        <w:t>Collect and Record!</w:t>
      </w:r>
      <w:r>
        <w:rPr>
          <w:rFonts w:ascii="Bell MT" w:hAnsi="Bell MT"/>
        </w:rPr>
        <w:t xml:space="preserve"> (2012)</w:t>
      </w:r>
      <w:r w:rsidR="00270C94">
        <w:rPr>
          <w:rFonts w:ascii="Bell MT" w:hAnsi="Bell MT"/>
        </w:rPr>
        <w:t>_</w:t>
      </w:r>
      <w:r>
        <w:rPr>
          <w:rFonts w:ascii="Bell MT" w:hAnsi="Bell MT"/>
        </w:rPr>
        <w:t>_____________________________</w:t>
      </w:r>
    </w:p>
    <w:p w:rsidR="00270C94" w:rsidRDefault="00156721" w:rsidP="00270C94">
      <w:pPr>
        <w:spacing w:after="0" w:line="240" w:lineRule="auto"/>
        <w:rPr>
          <w:rFonts w:ascii="Bell MT" w:hAnsi="Bell MT"/>
        </w:rPr>
      </w:pPr>
      <w:r>
        <w:rPr>
          <w:rFonts w:ascii="Bell MT" w:hAnsi="Bell MT"/>
        </w:rPr>
        <w:tab/>
      </w:r>
      <w:r>
        <w:rPr>
          <w:rFonts w:ascii="Bell MT" w:hAnsi="Bell MT"/>
        </w:rPr>
        <w:tab/>
        <w:t>F, 3/31</w:t>
      </w:r>
      <w:r w:rsidR="00270C94" w:rsidRPr="00C8404D">
        <w:rPr>
          <w:rFonts w:ascii="Bell MT" w:hAnsi="Bell MT"/>
        </w:rPr>
        <w:t xml:space="preserve">: </w:t>
      </w:r>
      <w:r w:rsidR="00270C94" w:rsidRPr="00C8404D">
        <w:rPr>
          <w:rFonts w:ascii="Bell MT" w:hAnsi="Bell MT"/>
        </w:rPr>
        <w:tab/>
      </w:r>
      <w:r w:rsidR="00270C94">
        <w:rPr>
          <w:rFonts w:ascii="Bell MT" w:hAnsi="Bell MT"/>
        </w:rPr>
        <w:t xml:space="preserve">Jeffrey Veidlinger, </w:t>
      </w:r>
      <w:r w:rsidR="00270C94" w:rsidRPr="006C43F3">
        <w:rPr>
          <w:rFonts w:ascii="Bell MT" w:hAnsi="Bell MT"/>
          <w:i/>
        </w:rPr>
        <w:t>In the Shadow of the Shtetl</w:t>
      </w:r>
      <w:r w:rsidR="00270C94">
        <w:rPr>
          <w:rFonts w:ascii="Bell MT" w:hAnsi="Bell MT"/>
        </w:rPr>
        <w:t xml:space="preserve">, “A Kind of Victory”* </w:t>
      </w:r>
    </w:p>
    <w:p w:rsidR="00270C94" w:rsidRPr="00C8404D" w:rsidRDefault="00270C94" w:rsidP="00270C94">
      <w:pPr>
        <w:spacing w:after="0" w:line="240" w:lineRule="auto"/>
        <w:ind w:left="3600"/>
        <w:rPr>
          <w:rFonts w:ascii="Bell MT" w:hAnsi="Bell MT"/>
        </w:rPr>
      </w:pPr>
      <w:r>
        <w:rPr>
          <w:rFonts w:ascii="Bell MT" w:hAnsi="Bell MT"/>
        </w:rPr>
        <w:t xml:space="preserve">•RL#11: How did the experiences of surviving Jews in Germany and the USSR differ immediately after the war? </w:t>
      </w: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rPr>
          <w:rFonts w:ascii="Bell MT" w:hAnsi="Bell MT"/>
          <w:b/>
        </w:rPr>
      </w:pPr>
      <w:r w:rsidRPr="00C8404D">
        <w:rPr>
          <w:rFonts w:ascii="Bell MT" w:hAnsi="Bell MT"/>
        </w:rPr>
        <w:t>Week 13:</w:t>
      </w:r>
      <w:r w:rsidRPr="00C8404D">
        <w:rPr>
          <w:rFonts w:ascii="Bell MT" w:hAnsi="Bell MT"/>
        </w:rPr>
        <w:tab/>
      </w:r>
      <w:r w:rsidRPr="00C8404D">
        <w:rPr>
          <w:rFonts w:ascii="Bell MT" w:hAnsi="Bell MT"/>
          <w:b/>
        </w:rPr>
        <w:t xml:space="preserve">Rwanda: What was the nature of the genocide? </w:t>
      </w:r>
    </w:p>
    <w:p w:rsidR="00270C94" w:rsidRPr="00C8404D" w:rsidRDefault="00156721" w:rsidP="00270C94">
      <w:pPr>
        <w:spacing w:after="0" w:line="240" w:lineRule="auto"/>
        <w:ind w:left="2880" w:hanging="1440"/>
        <w:rPr>
          <w:rFonts w:ascii="Bell MT" w:hAnsi="Bell MT"/>
          <w:b/>
        </w:rPr>
      </w:pPr>
      <w:r>
        <w:rPr>
          <w:rFonts w:ascii="Bell MT" w:hAnsi="Bell MT"/>
        </w:rPr>
        <w:t>M, 4/3</w:t>
      </w:r>
      <w:r w:rsidR="00270C94" w:rsidRPr="00C8404D">
        <w:rPr>
          <w:rFonts w:ascii="Bell MT" w:hAnsi="Bell MT"/>
        </w:rPr>
        <w:t xml:space="preserve">: </w:t>
      </w:r>
      <w:r w:rsidR="00270C94" w:rsidRPr="00C8404D">
        <w:rPr>
          <w:rFonts w:ascii="Bell MT" w:hAnsi="Bell MT"/>
        </w:rPr>
        <w:tab/>
      </w:r>
      <w:r w:rsidR="00270C94">
        <w:rPr>
          <w:rFonts w:ascii="Bell MT" w:hAnsi="Bell MT"/>
        </w:rPr>
        <w:t>MAMDANI, “Introduction,” ch.3 “The Racializaton of the Hutu/Tutsi Difference under Colonialism,” and ch.5 “The Second Republic”</w:t>
      </w:r>
    </w:p>
    <w:p w:rsidR="00270C94" w:rsidRDefault="00156721" w:rsidP="00270C94">
      <w:pPr>
        <w:spacing w:after="0" w:line="240" w:lineRule="auto"/>
        <w:rPr>
          <w:rFonts w:ascii="Bell MT" w:hAnsi="Bell MT"/>
        </w:rPr>
      </w:pPr>
      <w:r>
        <w:rPr>
          <w:rFonts w:ascii="Bell MT" w:hAnsi="Bell MT"/>
        </w:rPr>
        <w:tab/>
      </w:r>
      <w:r>
        <w:rPr>
          <w:rFonts w:ascii="Bell MT" w:hAnsi="Bell MT"/>
        </w:rPr>
        <w:tab/>
        <w:t>W, 4/5</w:t>
      </w:r>
      <w:r w:rsidR="00270C94" w:rsidRPr="00C8404D">
        <w:rPr>
          <w:rFonts w:ascii="Bell MT" w:hAnsi="Bell MT"/>
        </w:rPr>
        <w:t xml:space="preserve">: </w:t>
      </w:r>
      <w:r w:rsidR="00270C94" w:rsidRPr="00C8404D">
        <w:rPr>
          <w:rFonts w:ascii="Bell MT" w:hAnsi="Bell MT"/>
        </w:rPr>
        <w:tab/>
      </w:r>
      <w:r w:rsidR="00270C94">
        <w:rPr>
          <w:rFonts w:ascii="Bell MT" w:hAnsi="Bell MT"/>
        </w:rPr>
        <w:t>MAMDANI, ch.7 “The Civil War and the Genocide”</w:t>
      </w:r>
    </w:p>
    <w:p w:rsidR="00270C94" w:rsidRDefault="00270C94" w:rsidP="00270C94">
      <w:pPr>
        <w:spacing w:after="0" w:line="240" w:lineRule="auto"/>
        <w:ind w:left="1440"/>
        <w:rPr>
          <w:rFonts w:ascii="Bell MT" w:hAnsi="Bell MT"/>
        </w:rPr>
      </w:pPr>
      <w:r>
        <w:rPr>
          <w:rFonts w:ascii="Bell MT" w:hAnsi="Bell MT"/>
        </w:rPr>
        <w:t xml:space="preserve">@Book: Philip Gourevitch, </w:t>
      </w:r>
      <w:r>
        <w:rPr>
          <w:rFonts w:ascii="Bell MT" w:hAnsi="Bell MT"/>
          <w:i/>
        </w:rPr>
        <w:t>We Wish t</w:t>
      </w:r>
      <w:r w:rsidRPr="00F42445">
        <w:rPr>
          <w:rFonts w:ascii="Bell MT" w:hAnsi="Bell MT"/>
          <w:i/>
        </w:rPr>
        <w:t>o Inform You That Tomorrow We Will Be Killed With Our Families: Stories From Rwanda</w:t>
      </w:r>
      <w:r>
        <w:rPr>
          <w:rFonts w:ascii="Bell MT" w:hAnsi="Bell MT"/>
        </w:rPr>
        <w:t xml:space="preserve"> (1999) _________________________________</w:t>
      </w:r>
    </w:p>
    <w:p w:rsidR="00156721" w:rsidRPr="00156721" w:rsidRDefault="00156721" w:rsidP="00270C94">
      <w:pPr>
        <w:spacing w:after="0" w:line="240" w:lineRule="auto"/>
        <w:ind w:left="1440"/>
        <w:rPr>
          <w:rFonts w:ascii="Bell MT" w:hAnsi="Bell MT"/>
          <w:b/>
        </w:rPr>
      </w:pPr>
      <w:r>
        <w:rPr>
          <w:rFonts w:ascii="Bell MT" w:hAnsi="Bell MT"/>
        </w:rPr>
        <w:tab/>
      </w:r>
      <w:r>
        <w:rPr>
          <w:rFonts w:ascii="Bell MT" w:hAnsi="Bell MT"/>
        </w:rPr>
        <w:tab/>
      </w:r>
      <w:r w:rsidRPr="00156721">
        <w:rPr>
          <w:rFonts w:ascii="Bell MT" w:hAnsi="Bell MT"/>
          <w:b/>
        </w:rPr>
        <w:t>*Human Rights Lab TBA</w:t>
      </w:r>
    </w:p>
    <w:p w:rsidR="00270C94" w:rsidRDefault="0094203E" w:rsidP="00270C94">
      <w:pPr>
        <w:spacing w:after="0" w:line="240" w:lineRule="auto"/>
        <w:rPr>
          <w:rFonts w:ascii="Bell MT" w:hAnsi="Bell MT"/>
        </w:rPr>
      </w:pPr>
      <w:r>
        <w:rPr>
          <w:rFonts w:ascii="Bell MT" w:hAnsi="Bell MT"/>
        </w:rPr>
        <w:tab/>
      </w:r>
      <w:r>
        <w:rPr>
          <w:rFonts w:ascii="Bell MT" w:hAnsi="Bell MT"/>
        </w:rPr>
        <w:tab/>
        <w:t>F, 4/7</w:t>
      </w:r>
      <w:r w:rsidR="00270C94" w:rsidRPr="00C8404D">
        <w:rPr>
          <w:rFonts w:ascii="Bell MT" w:hAnsi="Bell MT"/>
        </w:rPr>
        <w:t>:</w:t>
      </w:r>
      <w:r w:rsidR="00270C94" w:rsidRPr="00C8404D">
        <w:rPr>
          <w:rFonts w:ascii="Bell MT" w:hAnsi="Bell MT"/>
        </w:rPr>
        <w:tab/>
      </w:r>
      <w:r w:rsidR="00270C94">
        <w:rPr>
          <w:rFonts w:ascii="Bell MT" w:hAnsi="Bell MT"/>
        </w:rPr>
        <w:t xml:space="preserve">Jean Hatzfeld, </w:t>
      </w:r>
      <w:r w:rsidR="00270C94" w:rsidRPr="00F42445">
        <w:rPr>
          <w:rFonts w:ascii="Bell MT" w:hAnsi="Bell MT"/>
          <w:i/>
        </w:rPr>
        <w:t>Machete Season: The Killers in Rwanda Speak</w:t>
      </w:r>
      <w:r w:rsidR="00270C94">
        <w:rPr>
          <w:rFonts w:ascii="Bell MT" w:hAnsi="Bell MT"/>
        </w:rPr>
        <w:t xml:space="preserve"> (selections)*</w:t>
      </w:r>
    </w:p>
    <w:p w:rsidR="00270C94" w:rsidRPr="00C8404D" w:rsidRDefault="00270C94" w:rsidP="00270C94">
      <w:pPr>
        <w:spacing w:after="0" w:line="240" w:lineRule="auto"/>
        <w:ind w:left="3600"/>
        <w:rPr>
          <w:rFonts w:ascii="Bell MT" w:hAnsi="Bell MT"/>
        </w:rPr>
      </w:pPr>
      <w:r>
        <w:rPr>
          <w:rFonts w:ascii="Bell MT" w:hAnsi="Bell MT"/>
        </w:rPr>
        <w:t xml:space="preserve">•RL#12: “In Rwanda…your neighbors killed you,” said a minister in the RPF-led government. To what extent does </w:t>
      </w:r>
      <w:r w:rsidRPr="007F730A">
        <w:rPr>
          <w:rFonts w:ascii="Bell MT" w:hAnsi="Bell MT"/>
          <w:i/>
        </w:rPr>
        <w:t>Neighbors</w:t>
      </w:r>
      <w:r>
        <w:rPr>
          <w:rFonts w:ascii="Bell MT" w:hAnsi="Bell MT"/>
        </w:rPr>
        <w:t xml:space="preserve"> help us understand the nature of the genocide in Rwanda?</w:t>
      </w: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rPr>
          <w:rFonts w:ascii="Bell MT" w:hAnsi="Bell MT"/>
        </w:rPr>
      </w:pPr>
      <w:r w:rsidRPr="00C8404D">
        <w:rPr>
          <w:rFonts w:ascii="Bell MT" w:hAnsi="Bell MT"/>
        </w:rPr>
        <w:t>Week 14:</w:t>
      </w:r>
      <w:r w:rsidRPr="00C8404D">
        <w:rPr>
          <w:rFonts w:ascii="Bell MT" w:hAnsi="Bell MT"/>
        </w:rPr>
        <w:tab/>
      </w:r>
      <w:r w:rsidRPr="00C8404D">
        <w:rPr>
          <w:rFonts w:ascii="Bell MT" w:hAnsi="Bell MT"/>
          <w:b/>
        </w:rPr>
        <w:t>Yugoslavia: Genocide or Ethnic Cleansing?</w:t>
      </w:r>
    </w:p>
    <w:p w:rsidR="00270C94" w:rsidRPr="00C8404D" w:rsidRDefault="0094203E" w:rsidP="00270C94">
      <w:pPr>
        <w:spacing w:after="0" w:line="240" w:lineRule="auto"/>
        <w:ind w:left="720" w:firstLine="720"/>
        <w:rPr>
          <w:rFonts w:ascii="Bell MT" w:hAnsi="Bell MT"/>
        </w:rPr>
      </w:pPr>
      <w:r>
        <w:rPr>
          <w:rFonts w:ascii="Bell MT" w:hAnsi="Bell MT"/>
        </w:rPr>
        <w:t>M, 4/10</w:t>
      </w:r>
      <w:r w:rsidR="00270C94" w:rsidRPr="00C8404D">
        <w:rPr>
          <w:rFonts w:ascii="Bell MT" w:hAnsi="Bell MT"/>
        </w:rPr>
        <w:t xml:space="preserve">: </w:t>
      </w:r>
      <w:r w:rsidR="00270C94" w:rsidRPr="00C8404D">
        <w:rPr>
          <w:rFonts w:ascii="Bell MT" w:hAnsi="Bell MT"/>
        </w:rPr>
        <w:tab/>
      </w:r>
      <w:r w:rsidR="00270C94">
        <w:rPr>
          <w:rFonts w:ascii="Bell MT" w:hAnsi="Bell MT"/>
        </w:rPr>
        <w:t>WEITZ, ch.5, “National Communism,” pp.190-209</w:t>
      </w:r>
    </w:p>
    <w:p w:rsidR="00270C94" w:rsidRDefault="0094203E" w:rsidP="00270C94">
      <w:pPr>
        <w:spacing w:after="0" w:line="240" w:lineRule="auto"/>
        <w:rPr>
          <w:rFonts w:ascii="Bell MT" w:hAnsi="Bell MT"/>
        </w:rPr>
      </w:pPr>
      <w:r>
        <w:rPr>
          <w:rFonts w:ascii="Bell MT" w:hAnsi="Bell MT"/>
        </w:rPr>
        <w:tab/>
      </w:r>
      <w:r>
        <w:rPr>
          <w:rFonts w:ascii="Bell MT" w:hAnsi="Bell MT"/>
        </w:rPr>
        <w:tab/>
        <w:t>W, 4/12</w:t>
      </w:r>
      <w:r w:rsidR="00270C94" w:rsidRPr="00C8404D">
        <w:rPr>
          <w:rFonts w:ascii="Bell MT" w:hAnsi="Bell MT"/>
        </w:rPr>
        <w:t>:</w:t>
      </w:r>
      <w:r w:rsidR="00270C94">
        <w:rPr>
          <w:rFonts w:ascii="Bell MT" w:hAnsi="Bell MT"/>
        </w:rPr>
        <w:tab/>
        <w:t>WEITZ, ch.5, “National Communism,” pp. 209-235</w:t>
      </w:r>
    </w:p>
    <w:p w:rsidR="00270C94" w:rsidRPr="00C8404D" w:rsidRDefault="00270C94" w:rsidP="00270C94">
      <w:pPr>
        <w:spacing w:after="0" w:line="240" w:lineRule="auto"/>
        <w:rPr>
          <w:rFonts w:ascii="Bell MT" w:hAnsi="Bell MT"/>
        </w:rPr>
      </w:pPr>
      <w:r>
        <w:rPr>
          <w:rFonts w:ascii="Bell MT" w:hAnsi="Bell MT"/>
        </w:rPr>
        <w:tab/>
      </w:r>
      <w:r>
        <w:rPr>
          <w:rFonts w:ascii="Bell MT" w:hAnsi="Bell MT"/>
        </w:rPr>
        <w:tab/>
        <w:t xml:space="preserve">@Book: Misha Glenny, </w:t>
      </w:r>
      <w:r w:rsidRPr="000A14BF">
        <w:rPr>
          <w:rFonts w:ascii="Bell MT" w:hAnsi="Bell MT"/>
          <w:i/>
        </w:rPr>
        <w:t>The Fall of Yugoslavia</w:t>
      </w:r>
      <w:r>
        <w:rPr>
          <w:rFonts w:ascii="Bell MT" w:hAnsi="Bell MT"/>
        </w:rPr>
        <w:t xml:space="preserve"> (3</w:t>
      </w:r>
      <w:r w:rsidRPr="000A14BF">
        <w:rPr>
          <w:rFonts w:ascii="Bell MT" w:hAnsi="Bell MT"/>
          <w:vertAlign w:val="superscript"/>
        </w:rPr>
        <w:t>rd</w:t>
      </w:r>
      <w:r>
        <w:rPr>
          <w:rFonts w:ascii="Bell MT" w:hAnsi="Bell MT"/>
        </w:rPr>
        <w:t xml:space="preserve"> edition, 1996) ___________________</w:t>
      </w:r>
    </w:p>
    <w:p w:rsidR="00270C94" w:rsidRDefault="00270C94" w:rsidP="00270C94">
      <w:pPr>
        <w:spacing w:after="0" w:line="240" w:lineRule="auto"/>
        <w:ind w:left="720" w:firstLine="720"/>
        <w:rPr>
          <w:rFonts w:ascii="Bell MT" w:hAnsi="Bell MT"/>
        </w:rPr>
      </w:pPr>
      <w:r w:rsidRPr="00C8404D">
        <w:rPr>
          <w:rFonts w:ascii="Bell MT" w:hAnsi="Bell MT"/>
        </w:rPr>
        <w:t xml:space="preserve">F, </w:t>
      </w:r>
      <w:r w:rsidR="0094203E">
        <w:rPr>
          <w:rFonts w:ascii="Bell MT" w:hAnsi="Bell MT"/>
        </w:rPr>
        <w:t>4/14</w:t>
      </w:r>
      <w:r w:rsidRPr="00C8404D">
        <w:rPr>
          <w:rFonts w:ascii="Bell MT" w:hAnsi="Bell MT"/>
        </w:rPr>
        <w:t>:</w:t>
      </w:r>
      <w:r>
        <w:rPr>
          <w:rFonts w:ascii="Bell MT" w:hAnsi="Bell MT"/>
        </w:rPr>
        <w:tab/>
        <w:t xml:space="preserve">Jeri Laber, “Bosnia: Questions About </w:t>
      </w:r>
      <w:r w:rsidR="00995625">
        <w:rPr>
          <w:rFonts w:ascii="Bell MT" w:hAnsi="Bell MT"/>
        </w:rPr>
        <w:t>Rape” *</w:t>
      </w:r>
    </w:p>
    <w:p w:rsidR="00270C94" w:rsidRPr="00C8404D" w:rsidRDefault="00270C94" w:rsidP="00270C94">
      <w:pPr>
        <w:spacing w:after="0" w:line="240" w:lineRule="auto"/>
        <w:ind w:left="3600"/>
        <w:rPr>
          <w:rFonts w:ascii="Bell MT" w:hAnsi="Bell MT"/>
        </w:rPr>
      </w:pPr>
      <w:r>
        <w:rPr>
          <w:rFonts w:ascii="Bell MT" w:hAnsi="Bell MT"/>
        </w:rPr>
        <w:t>•RL#13: What are the main similarities and differences that you see between the events in Yugoslavia and Rwanda?</w:t>
      </w:r>
    </w:p>
    <w:p w:rsidR="00270C94" w:rsidRPr="00C8404D" w:rsidRDefault="00270C94" w:rsidP="00270C94">
      <w:pPr>
        <w:spacing w:after="0" w:line="240" w:lineRule="auto"/>
        <w:rPr>
          <w:rFonts w:ascii="Bell MT" w:hAnsi="Bell MT"/>
        </w:rPr>
      </w:pPr>
    </w:p>
    <w:p w:rsidR="00270C94" w:rsidRPr="00C8404D" w:rsidRDefault="00270C94" w:rsidP="00270C94">
      <w:pPr>
        <w:spacing w:after="0" w:line="240" w:lineRule="auto"/>
        <w:ind w:left="1440" w:hanging="1440"/>
        <w:rPr>
          <w:rFonts w:ascii="Bell MT" w:hAnsi="Bell MT"/>
          <w:b/>
        </w:rPr>
      </w:pPr>
      <w:r w:rsidRPr="00C8404D">
        <w:rPr>
          <w:rFonts w:ascii="Bell MT" w:hAnsi="Bell MT"/>
        </w:rPr>
        <w:t>Week 15:</w:t>
      </w:r>
      <w:r w:rsidRPr="00C8404D">
        <w:rPr>
          <w:rFonts w:ascii="Bell MT" w:hAnsi="Bell MT"/>
        </w:rPr>
        <w:tab/>
      </w:r>
      <w:r>
        <w:rPr>
          <w:rFonts w:ascii="Bell MT" w:hAnsi="Bell MT"/>
          <w:b/>
        </w:rPr>
        <w:t>What have we learned?</w:t>
      </w:r>
    </w:p>
    <w:p w:rsidR="00270C94" w:rsidRPr="00C8404D" w:rsidRDefault="00265189" w:rsidP="00270C94">
      <w:pPr>
        <w:spacing w:after="0" w:line="240" w:lineRule="auto"/>
        <w:ind w:left="720" w:firstLine="720"/>
        <w:rPr>
          <w:rFonts w:ascii="Bell MT" w:hAnsi="Bell MT"/>
        </w:rPr>
      </w:pPr>
      <w:r>
        <w:rPr>
          <w:rFonts w:ascii="Bell MT" w:hAnsi="Bell MT"/>
        </w:rPr>
        <w:t>M, 4/17</w:t>
      </w:r>
      <w:r w:rsidR="00270C94" w:rsidRPr="00C8404D">
        <w:rPr>
          <w:rFonts w:ascii="Bell MT" w:hAnsi="Bell MT"/>
        </w:rPr>
        <w:t xml:space="preserve">: </w:t>
      </w:r>
      <w:r w:rsidR="00270C94" w:rsidRPr="00C8404D">
        <w:rPr>
          <w:rFonts w:ascii="Bell MT" w:hAnsi="Bell MT"/>
        </w:rPr>
        <w:tab/>
        <w:t>RESEARCH PAPERS DUE</w:t>
      </w:r>
      <w:r w:rsidR="00270C94">
        <w:rPr>
          <w:rFonts w:ascii="Bell MT" w:hAnsi="Bell MT"/>
        </w:rPr>
        <w:t xml:space="preserve"> – film clips</w:t>
      </w:r>
    </w:p>
    <w:p w:rsidR="00270C94" w:rsidRPr="00C8404D" w:rsidRDefault="00265189" w:rsidP="00270C94">
      <w:pPr>
        <w:spacing w:after="0" w:line="240" w:lineRule="auto"/>
        <w:rPr>
          <w:rFonts w:ascii="Bell MT" w:hAnsi="Bell MT"/>
          <w:b/>
        </w:rPr>
      </w:pPr>
      <w:r>
        <w:rPr>
          <w:rFonts w:ascii="Bell MT" w:hAnsi="Bell MT"/>
        </w:rPr>
        <w:tab/>
      </w:r>
      <w:r>
        <w:rPr>
          <w:rFonts w:ascii="Bell MT" w:hAnsi="Bell MT"/>
        </w:rPr>
        <w:tab/>
        <w:t>W, 4/19</w:t>
      </w:r>
      <w:r w:rsidR="00270C94" w:rsidRPr="00C8404D">
        <w:rPr>
          <w:rFonts w:ascii="Bell MT" w:hAnsi="Bell MT"/>
        </w:rPr>
        <w:t xml:space="preserve">: </w:t>
      </w:r>
      <w:r w:rsidR="00270C94" w:rsidRPr="00C8404D">
        <w:rPr>
          <w:rFonts w:ascii="Bell MT" w:hAnsi="Bell MT"/>
        </w:rPr>
        <w:tab/>
      </w:r>
      <w:r w:rsidR="00270C94">
        <w:rPr>
          <w:rFonts w:ascii="Bell MT" w:hAnsi="Bell MT"/>
        </w:rPr>
        <w:t>WEITZ, “Conclusion”</w:t>
      </w:r>
    </w:p>
    <w:p w:rsidR="00270C94" w:rsidRPr="00C8404D" w:rsidRDefault="00265189" w:rsidP="00270C94">
      <w:pPr>
        <w:spacing w:after="0" w:line="240" w:lineRule="auto"/>
        <w:rPr>
          <w:rFonts w:ascii="Bell MT" w:hAnsi="Bell MT"/>
        </w:rPr>
      </w:pPr>
      <w:r>
        <w:rPr>
          <w:rFonts w:ascii="Bell MT" w:hAnsi="Bell MT"/>
        </w:rPr>
        <w:tab/>
      </w:r>
      <w:r>
        <w:rPr>
          <w:rFonts w:ascii="Bell MT" w:hAnsi="Bell MT"/>
        </w:rPr>
        <w:tab/>
        <w:t>F, 4/21</w:t>
      </w:r>
      <w:r w:rsidR="00270C94" w:rsidRPr="00C8404D">
        <w:rPr>
          <w:rFonts w:ascii="Bell MT" w:hAnsi="Bell MT"/>
        </w:rPr>
        <w:t>:</w:t>
      </w:r>
      <w:r w:rsidR="00270C94" w:rsidRPr="00C8404D">
        <w:rPr>
          <w:rFonts w:ascii="Bell MT" w:hAnsi="Bell MT"/>
        </w:rPr>
        <w:tab/>
      </w:r>
      <w:r w:rsidR="00270C94">
        <w:rPr>
          <w:rFonts w:ascii="Bell MT" w:hAnsi="Bell MT"/>
        </w:rPr>
        <w:t>WALLER, “Conclusion”</w:t>
      </w:r>
    </w:p>
    <w:p w:rsidR="00270C94" w:rsidRPr="00C8404D" w:rsidRDefault="00270C94" w:rsidP="00270C94">
      <w:pPr>
        <w:spacing w:after="0" w:line="240" w:lineRule="auto"/>
        <w:rPr>
          <w:rFonts w:ascii="Bell MT" w:hAnsi="Bell MT"/>
        </w:rPr>
      </w:pPr>
    </w:p>
    <w:p w:rsidR="00270C94" w:rsidRPr="00030F35" w:rsidRDefault="00270C94" w:rsidP="00AD562A">
      <w:pPr>
        <w:spacing w:after="0" w:line="240" w:lineRule="auto"/>
        <w:rPr>
          <w:rFonts w:ascii="Bell MT" w:hAnsi="Bell MT"/>
          <w:b/>
        </w:rPr>
      </w:pPr>
      <w:r w:rsidRPr="00C8404D">
        <w:rPr>
          <w:rFonts w:ascii="Bell MT" w:hAnsi="Bell MT"/>
        </w:rPr>
        <w:t>Week 16:</w:t>
      </w:r>
      <w:r w:rsidRPr="00C8404D">
        <w:rPr>
          <w:rFonts w:ascii="Bell MT" w:hAnsi="Bell MT"/>
        </w:rPr>
        <w:tab/>
      </w:r>
      <w:r w:rsidR="00030F35" w:rsidRPr="00030F35">
        <w:rPr>
          <w:rFonts w:ascii="Bell MT" w:hAnsi="Bell MT"/>
          <w:b/>
        </w:rPr>
        <w:t xml:space="preserve">GLHRC, HRP </w:t>
      </w:r>
      <w:r w:rsidR="00030F35">
        <w:rPr>
          <w:rFonts w:ascii="Bell MT" w:hAnsi="Bell MT"/>
          <w:b/>
        </w:rPr>
        <w:t>S</w:t>
      </w:r>
      <w:r w:rsidR="00030F35" w:rsidRPr="00030F35">
        <w:rPr>
          <w:rFonts w:ascii="Bell MT" w:hAnsi="Bell MT"/>
          <w:b/>
        </w:rPr>
        <w:t xml:space="preserve">ymposium, and </w:t>
      </w:r>
      <w:r w:rsidRPr="00030F35">
        <w:rPr>
          <w:rFonts w:ascii="Bell MT" w:hAnsi="Bell MT"/>
          <w:b/>
        </w:rPr>
        <w:t>Class Conference – Paper Presentations</w:t>
      </w:r>
      <w:r w:rsidR="00030F35" w:rsidRPr="00030F35">
        <w:rPr>
          <w:rFonts w:ascii="Bell MT" w:hAnsi="Bell MT"/>
          <w:b/>
        </w:rPr>
        <w:t xml:space="preserve"> </w:t>
      </w:r>
    </w:p>
    <w:p w:rsidR="00030F35" w:rsidRPr="00030F35" w:rsidRDefault="00AD562A" w:rsidP="00AD562A">
      <w:pPr>
        <w:spacing w:after="0" w:line="240" w:lineRule="auto"/>
        <w:ind w:left="1440"/>
        <w:rPr>
          <w:rFonts w:ascii="Bell MT" w:hAnsi="Bell MT"/>
          <w:b/>
        </w:rPr>
      </w:pPr>
      <w:r>
        <w:rPr>
          <w:rFonts w:ascii="Bell MT" w:hAnsi="Bell MT"/>
          <w:b/>
        </w:rPr>
        <w:t>*</w:t>
      </w:r>
      <w:r w:rsidR="00030F35" w:rsidRPr="00030F35">
        <w:rPr>
          <w:rFonts w:ascii="Bell MT" w:hAnsi="Bell MT"/>
          <w:b/>
        </w:rPr>
        <w:t xml:space="preserve">Sunday, 4/23: The Greater Lafayette Holocaust Remembrance Conference (GLHRC) – Atina Grossmann will deliver the keynote. More details to follow@ </w:t>
      </w:r>
      <w:hyperlink r:id="rId10" w:history="1">
        <w:r w:rsidR="00030F35" w:rsidRPr="00030F35">
          <w:rPr>
            <w:rStyle w:val="Hyperlink"/>
            <w:rFonts w:ascii="Bell MT" w:hAnsi="Bell MT"/>
            <w:b/>
          </w:rPr>
          <w:t>www.glhrc.org</w:t>
        </w:r>
      </w:hyperlink>
    </w:p>
    <w:p w:rsidR="00030F35" w:rsidRPr="00030F35" w:rsidRDefault="00AD562A" w:rsidP="00AD562A">
      <w:pPr>
        <w:spacing w:after="0" w:line="240" w:lineRule="auto"/>
        <w:ind w:left="1440"/>
        <w:rPr>
          <w:rFonts w:ascii="Bell MT" w:hAnsi="Bell MT"/>
          <w:b/>
        </w:rPr>
      </w:pPr>
      <w:r>
        <w:rPr>
          <w:rFonts w:ascii="Bell MT" w:hAnsi="Bell MT"/>
          <w:b/>
        </w:rPr>
        <w:t>*</w:t>
      </w:r>
      <w:r w:rsidR="00270C94" w:rsidRPr="00030F35">
        <w:rPr>
          <w:rFonts w:ascii="Bell MT" w:hAnsi="Bell MT"/>
          <w:b/>
        </w:rPr>
        <w:t>M</w:t>
      </w:r>
      <w:r w:rsidR="00030F35">
        <w:rPr>
          <w:rFonts w:ascii="Bell MT" w:hAnsi="Bell MT"/>
          <w:b/>
        </w:rPr>
        <w:t>, 4/24</w:t>
      </w:r>
      <w:r w:rsidR="00030F35" w:rsidRPr="00030F35">
        <w:rPr>
          <w:rFonts w:ascii="Bell MT" w:hAnsi="Bell MT"/>
          <w:b/>
        </w:rPr>
        <w:t>: Human Rights Program Symposium: Refugee Crises Past and Present – more details to follow. Attend instead of class on this day.</w:t>
      </w:r>
    </w:p>
    <w:p w:rsidR="00CF202D" w:rsidRPr="00770A8D" w:rsidRDefault="00030F35" w:rsidP="00AD562A">
      <w:pPr>
        <w:spacing w:after="0" w:line="240" w:lineRule="auto"/>
        <w:ind w:left="720" w:firstLine="720"/>
        <w:rPr>
          <w:rFonts w:ascii="Bell MT" w:hAnsi="Bell MT"/>
          <w:b/>
          <w:bCs/>
          <w:sz w:val="24"/>
          <w:szCs w:val="24"/>
        </w:rPr>
      </w:pPr>
      <w:r>
        <w:rPr>
          <w:rFonts w:ascii="Bell MT" w:hAnsi="Bell MT"/>
        </w:rPr>
        <w:t>W, 4/26 and F, 4/28: In-class presentations</w:t>
      </w:r>
    </w:p>
    <w:sectPr w:rsidR="00CF202D" w:rsidRPr="00770A8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9EE" w:rsidRDefault="00B639EE" w:rsidP="0092709D">
      <w:pPr>
        <w:spacing w:after="0" w:line="240" w:lineRule="auto"/>
      </w:pPr>
      <w:r>
        <w:separator/>
      </w:r>
    </w:p>
  </w:endnote>
  <w:endnote w:type="continuationSeparator" w:id="0">
    <w:p w:rsidR="00B639EE" w:rsidRDefault="00B639EE" w:rsidP="0092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9EE" w:rsidRDefault="00B639EE" w:rsidP="0092709D">
      <w:pPr>
        <w:spacing w:after="0" w:line="240" w:lineRule="auto"/>
      </w:pPr>
      <w:r>
        <w:separator/>
      </w:r>
    </w:p>
  </w:footnote>
  <w:footnote w:type="continuationSeparator" w:id="0">
    <w:p w:rsidR="00B639EE" w:rsidRDefault="00B639EE" w:rsidP="00927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597481096"/>
      <w:docPartObj>
        <w:docPartGallery w:val="Page Numbers (Top of Page)"/>
        <w:docPartUnique/>
      </w:docPartObj>
    </w:sdtPr>
    <w:sdtEndPr>
      <w:rPr>
        <w:b/>
        <w:bCs/>
        <w:noProof/>
        <w:color w:val="auto"/>
        <w:spacing w:val="0"/>
      </w:rPr>
    </w:sdtEndPr>
    <w:sdtContent>
      <w:p w:rsidR="00CF202D" w:rsidRDefault="00CF202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07246" w:rsidRPr="00A07246">
          <w:rPr>
            <w:b/>
            <w:bCs/>
            <w:noProof/>
          </w:rPr>
          <w:t>1</w:t>
        </w:r>
        <w:r>
          <w:rPr>
            <w:b/>
            <w:bCs/>
            <w:noProof/>
          </w:rPr>
          <w:fldChar w:fldCharType="end"/>
        </w:r>
      </w:p>
    </w:sdtContent>
  </w:sdt>
  <w:p w:rsidR="00CF202D" w:rsidRDefault="00CF2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C3600B"/>
    <w:multiLevelType w:val="hybridMultilevel"/>
    <w:tmpl w:val="D46CBFF2"/>
    <w:lvl w:ilvl="0" w:tplc="142C29AA">
      <w:numFmt w:val="bullet"/>
      <w:lvlText w:val="•"/>
      <w:lvlJc w:val="left"/>
      <w:pPr>
        <w:ind w:left="1800" w:hanging="360"/>
      </w:pPr>
      <w:rPr>
        <w:rFonts w:ascii="Bell MT" w:eastAsiaTheme="minorHAnsi" w:hAnsi="Bell M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18D2062"/>
    <w:multiLevelType w:val="hybridMultilevel"/>
    <w:tmpl w:val="DA601774"/>
    <w:lvl w:ilvl="0" w:tplc="A5C02FA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D6EDB"/>
    <w:multiLevelType w:val="hybridMultilevel"/>
    <w:tmpl w:val="64F21974"/>
    <w:lvl w:ilvl="0" w:tplc="2C4E12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64D2A78"/>
    <w:multiLevelType w:val="hybridMultilevel"/>
    <w:tmpl w:val="5D76E8DA"/>
    <w:lvl w:ilvl="0" w:tplc="34503E8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D9"/>
    <w:rsid w:val="000250CF"/>
    <w:rsid w:val="00030F35"/>
    <w:rsid w:val="00034120"/>
    <w:rsid w:val="00047524"/>
    <w:rsid w:val="000509AF"/>
    <w:rsid w:val="0007015A"/>
    <w:rsid w:val="00073D0D"/>
    <w:rsid w:val="00086491"/>
    <w:rsid w:val="00092879"/>
    <w:rsid w:val="0009532F"/>
    <w:rsid w:val="000A14BF"/>
    <w:rsid w:val="000A1D61"/>
    <w:rsid w:val="000B4941"/>
    <w:rsid w:val="000D42D6"/>
    <w:rsid w:val="000D6ED2"/>
    <w:rsid w:val="000E54E7"/>
    <w:rsid w:val="000F511B"/>
    <w:rsid w:val="000F607C"/>
    <w:rsid w:val="00107A52"/>
    <w:rsid w:val="001107EB"/>
    <w:rsid w:val="00151D2C"/>
    <w:rsid w:val="00156721"/>
    <w:rsid w:val="00156E9B"/>
    <w:rsid w:val="00162D14"/>
    <w:rsid w:val="00171877"/>
    <w:rsid w:val="0017552E"/>
    <w:rsid w:val="00180049"/>
    <w:rsid w:val="001907B3"/>
    <w:rsid w:val="0019684D"/>
    <w:rsid w:val="001A18BA"/>
    <w:rsid w:val="001C016E"/>
    <w:rsid w:val="001C1C81"/>
    <w:rsid w:val="001C2054"/>
    <w:rsid w:val="001D3FD3"/>
    <w:rsid w:val="001D4996"/>
    <w:rsid w:val="00212B51"/>
    <w:rsid w:val="00224A60"/>
    <w:rsid w:val="00227F0B"/>
    <w:rsid w:val="00251AB3"/>
    <w:rsid w:val="00265189"/>
    <w:rsid w:val="00270C94"/>
    <w:rsid w:val="00292DE2"/>
    <w:rsid w:val="002949EE"/>
    <w:rsid w:val="00294F4F"/>
    <w:rsid w:val="00296531"/>
    <w:rsid w:val="002A32C3"/>
    <w:rsid w:val="002A6763"/>
    <w:rsid w:val="002B17F6"/>
    <w:rsid w:val="002B47F2"/>
    <w:rsid w:val="002B643C"/>
    <w:rsid w:val="002E2121"/>
    <w:rsid w:val="00306560"/>
    <w:rsid w:val="00311AD6"/>
    <w:rsid w:val="00326228"/>
    <w:rsid w:val="00346904"/>
    <w:rsid w:val="0035572B"/>
    <w:rsid w:val="003627A4"/>
    <w:rsid w:val="00374FAE"/>
    <w:rsid w:val="003943CC"/>
    <w:rsid w:val="003A5356"/>
    <w:rsid w:val="003B2D15"/>
    <w:rsid w:val="003D2A8C"/>
    <w:rsid w:val="003D2CE2"/>
    <w:rsid w:val="003D69BE"/>
    <w:rsid w:val="003E4018"/>
    <w:rsid w:val="003F7B13"/>
    <w:rsid w:val="00400AA6"/>
    <w:rsid w:val="004125B0"/>
    <w:rsid w:val="0044541B"/>
    <w:rsid w:val="00454F80"/>
    <w:rsid w:val="004570CE"/>
    <w:rsid w:val="00457A09"/>
    <w:rsid w:val="00475DBF"/>
    <w:rsid w:val="004914E8"/>
    <w:rsid w:val="0049591D"/>
    <w:rsid w:val="004A363B"/>
    <w:rsid w:val="004B4FD3"/>
    <w:rsid w:val="004F1F2B"/>
    <w:rsid w:val="004F6AFE"/>
    <w:rsid w:val="0050110B"/>
    <w:rsid w:val="00512767"/>
    <w:rsid w:val="005350BC"/>
    <w:rsid w:val="00542DAA"/>
    <w:rsid w:val="00560102"/>
    <w:rsid w:val="00573B83"/>
    <w:rsid w:val="00573CAC"/>
    <w:rsid w:val="00580CF2"/>
    <w:rsid w:val="005812B7"/>
    <w:rsid w:val="005913CE"/>
    <w:rsid w:val="005C360D"/>
    <w:rsid w:val="005D399D"/>
    <w:rsid w:val="005F021C"/>
    <w:rsid w:val="006040FE"/>
    <w:rsid w:val="006145E4"/>
    <w:rsid w:val="00626E77"/>
    <w:rsid w:val="006375A2"/>
    <w:rsid w:val="00640496"/>
    <w:rsid w:val="00650D3E"/>
    <w:rsid w:val="0065499F"/>
    <w:rsid w:val="00674C16"/>
    <w:rsid w:val="00680339"/>
    <w:rsid w:val="006C43F3"/>
    <w:rsid w:val="006C5666"/>
    <w:rsid w:val="006E581C"/>
    <w:rsid w:val="006F2653"/>
    <w:rsid w:val="0071052A"/>
    <w:rsid w:val="0072341D"/>
    <w:rsid w:val="007358EE"/>
    <w:rsid w:val="00750CD3"/>
    <w:rsid w:val="0076573B"/>
    <w:rsid w:val="00770A8D"/>
    <w:rsid w:val="0077316B"/>
    <w:rsid w:val="0077725A"/>
    <w:rsid w:val="00794929"/>
    <w:rsid w:val="007A697B"/>
    <w:rsid w:val="007B74E5"/>
    <w:rsid w:val="007C5EDA"/>
    <w:rsid w:val="007D1A74"/>
    <w:rsid w:val="007D222E"/>
    <w:rsid w:val="007D2847"/>
    <w:rsid w:val="007D3128"/>
    <w:rsid w:val="007D7688"/>
    <w:rsid w:val="007F054C"/>
    <w:rsid w:val="007F1FAE"/>
    <w:rsid w:val="007F32E5"/>
    <w:rsid w:val="007F730A"/>
    <w:rsid w:val="007F7982"/>
    <w:rsid w:val="008137B3"/>
    <w:rsid w:val="00831402"/>
    <w:rsid w:val="00843FB5"/>
    <w:rsid w:val="00864535"/>
    <w:rsid w:val="00873B00"/>
    <w:rsid w:val="00890373"/>
    <w:rsid w:val="008939D5"/>
    <w:rsid w:val="008A186E"/>
    <w:rsid w:val="008B77E0"/>
    <w:rsid w:val="008C2DBC"/>
    <w:rsid w:val="008C5E75"/>
    <w:rsid w:val="008E7EEC"/>
    <w:rsid w:val="008F1510"/>
    <w:rsid w:val="009038D9"/>
    <w:rsid w:val="009048E3"/>
    <w:rsid w:val="00921471"/>
    <w:rsid w:val="0092709D"/>
    <w:rsid w:val="0094203E"/>
    <w:rsid w:val="00942CA4"/>
    <w:rsid w:val="00991A47"/>
    <w:rsid w:val="00995625"/>
    <w:rsid w:val="009A5F5A"/>
    <w:rsid w:val="009C0A28"/>
    <w:rsid w:val="009E099D"/>
    <w:rsid w:val="009E5B85"/>
    <w:rsid w:val="009E7166"/>
    <w:rsid w:val="00A03605"/>
    <w:rsid w:val="00A041DF"/>
    <w:rsid w:val="00A07246"/>
    <w:rsid w:val="00A07B14"/>
    <w:rsid w:val="00A13257"/>
    <w:rsid w:val="00A21983"/>
    <w:rsid w:val="00A253D1"/>
    <w:rsid w:val="00A3131A"/>
    <w:rsid w:val="00A31858"/>
    <w:rsid w:val="00A558AE"/>
    <w:rsid w:val="00A84F42"/>
    <w:rsid w:val="00AA25F0"/>
    <w:rsid w:val="00AD562A"/>
    <w:rsid w:val="00AE3156"/>
    <w:rsid w:val="00AF1D62"/>
    <w:rsid w:val="00B03575"/>
    <w:rsid w:val="00B10A0D"/>
    <w:rsid w:val="00B11CDF"/>
    <w:rsid w:val="00B1264E"/>
    <w:rsid w:val="00B17A6A"/>
    <w:rsid w:val="00B50939"/>
    <w:rsid w:val="00B639EE"/>
    <w:rsid w:val="00B80EA8"/>
    <w:rsid w:val="00B91B62"/>
    <w:rsid w:val="00BA477A"/>
    <w:rsid w:val="00BB2572"/>
    <w:rsid w:val="00BC35D5"/>
    <w:rsid w:val="00BC5A2E"/>
    <w:rsid w:val="00BE4FAA"/>
    <w:rsid w:val="00C10F92"/>
    <w:rsid w:val="00C21924"/>
    <w:rsid w:val="00C35CEF"/>
    <w:rsid w:val="00C44685"/>
    <w:rsid w:val="00C44BA8"/>
    <w:rsid w:val="00C46FD9"/>
    <w:rsid w:val="00C8404D"/>
    <w:rsid w:val="00C8468B"/>
    <w:rsid w:val="00C90B98"/>
    <w:rsid w:val="00CA1C94"/>
    <w:rsid w:val="00CC03F1"/>
    <w:rsid w:val="00CC1DB6"/>
    <w:rsid w:val="00CD620E"/>
    <w:rsid w:val="00CF202D"/>
    <w:rsid w:val="00CF4BF8"/>
    <w:rsid w:val="00D04299"/>
    <w:rsid w:val="00D42727"/>
    <w:rsid w:val="00D43E7C"/>
    <w:rsid w:val="00D5148B"/>
    <w:rsid w:val="00D56097"/>
    <w:rsid w:val="00D7138B"/>
    <w:rsid w:val="00D96F1B"/>
    <w:rsid w:val="00D96FD3"/>
    <w:rsid w:val="00DA7305"/>
    <w:rsid w:val="00DB5948"/>
    <w:rsid w:val="00DD0252"/>
    <w:rsid w:val="00DF7605"/>
    <w:rsid w:val="00E14A9C"/>
    <w:rsid w:val="00E15796"/>
    <w:rsid w:val="00E311BC"/>
    <w:rsid w:val="00E33B56"/>
    <w:rsid w:val="00E45DB4"/>
    <w:rsid w:val="00E80B05"/>
    <w:rsid w:val="00E84803"/>
    <w:rsid w:val="00E9717D"/>
    <w:rsid w:val="00EA0C2B"/>
    <w:rsid w:val="00ED06B8"/>
    <w:rsid w:val="00ED2696"/>
    <w:rsid w:val="00ED509A"/>
    <w:rsid w:val="00EE1D77"/>
    <w:rsid w:val="00EF089B"/>
    <w:rsid w:val="00F279A7"/>
    <w:rsid w:val="00F335EC"/>
    <w:rsid w:val="00F42445"/>
    <w:rsid w:val="00F4682E"/>
    <w:rsid w:val="00F74129"/>
    <w:rsid w:val="00F84883"/>
    <w:rsid w:val="00F904E1"/>
    <w:rsid w:val="00FA0F38"/>
    <w:rsid w:val="00FB6F8A"/>
    <w:rsid w:val="00FC290E"/>
    <w:rsid w:val="00FC42EE"/>
    <w:rsid w:val="00FC56EC"/>
    <w:rsid w:val="00FC5D61"/>
    <w:rsid w:val="00FD34CB"/>
    <w:rsid w:val="00FD4C59"/>
    <w:rsid w:val="00FD56DF"/>
    <w:rsid w:val="00FD7051"/>
    <w:rsid w:val="00FF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16BA8-EFD7-412A-A528-0E57A69C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038D9"/>
    <w:pPr>
      <w:keepNext/>
      <w:numPr>
        <w:ilvl w:val="1"/>
        <w:numId w:val="1"/>
      </w:numPr>
      <w:suppressAutoHyphens/>
      <w:spacing w:before="240" w:after="60" w:line="240" w:lineRule="auto"/>
      <w:outlineLvl w:val="1"/>
    </w:pPr>
    <w:rPr>
      <w:rFonts w:ascii="Arial" w:eastAsia="Calibri"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38D9"/>
    <w:rPr>
      <w:rFonts w:ascii="Arial" w:eastAsia="Calibri" w:hAnsi="Arial" w:cs="Arial"/>
      <w:b/>
      <w:bCs/>
      <w:i/>
      <w:iCs/>
      <w:sz w:val="28"/>
      <w:szCs w:val="28"/>
      <w:lang w:eastAsia="ar-SA"/>
    </w:rPr>
  </w:style>
  <w:style w:type="paragraph" w:styleId="ListParagraph">
    <w:name w:val="List Paragraph"/>
    <w:basedOn w:val="Normal"/>
    <w:uiPriority w:val="34"/>
    <w:qFormat/>
    <w:rsid w:val="009038D9"/>
    <w:pPr>
      <w:spacing w:after="0" w:line="240" w:lineRule="auto"/>
      <w:ind w:left="720"/>
      <w:contextualSpacing/>
    </w:pPr>
    <w:rPr>
      <w:rFonts w:ascii="Calibri" w:eastAsia="Times New Roman" w:hAnsi="Calibri" w:cs="Times New Roman"/>
    </w:rPr>
  </w:style>
  <w:style w:type="character" w:styleId="Hyperlink">
    <w:name w:val="Hyperlink"/>
    <w:uiPriority w:val="99"/>
    <w:unhideWhenUsed/>
    <w:rsid w:val="0092709D"/>
    <w:rPr>
      <w:color w:val="0000FF"/>
      <w:u w:val="single"/>
    </w:rPr>
  </w:style>
  <w:style w:type="paragraph" w:styleId="Header">
    <w:name w:val="header"/>
    <w:basedOn w:val="Normal"/>
    <w:link w:val="HeaderChar"/>
    <w:uiPriority w:val="99"/>
    <w:unhideWhenUsed/>
    <w:rsid w:val="0092709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92709D"/>
    <w:rPr>
      <w:rFonts w:ascii="Calibri" w:eastAsia="Times New Roman" w:hAnsi="Calibri" w:cs="Times New Roman"/>
    </w:rPr>
  </w:style>
  <w:style w:type="paragraph" w:styleId="Footer">
    <w:name w:val="footer"/>
    <w:basedOn w:val="Normal"/>
    <w:link w:val="FooterChar"/>
    <w:uiPriority w:val="99"/>
    <w:unhideWhenUsed/>
    <w:rsid w:val="00927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09D"/>
  </w:style>
  <w:style w:type="paragraph" w:styleId="BalloonText">
    <w:name w:val="Balloon Text"/>
    <w:basedOn w:val="Normal"/>
    <w:link w:val="BalloonTextChar"/>
    <w:uiPriority w:val="99"/>
    <w:semiHidden/>
    <w:unhideWhenUsed/>
    <w:rsid w:val="00750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leinpe@purdu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lhrc.or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1BDAE-BD0D-46F6-BFAF-99C19813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2011</Words>
  <Characters>11464</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Klein-Pejsova, Rebekah A</dc:creator>
  <cp:lastModifiedBy>Knoeller, Julie A</cp:lastModifiedBy>
  <cp:revision>2</cp:revision>
  <dcterms:created xsi:type="dcterms:W3CDTF">2017-01-09T15:22:00Z</dcterms:created>
  <dcterms:modified xsi:type="dcterms:W3CDTF">2017-01-09T15:22:00Z</dcterms:modified>
</cp:coreProperties>
</file>